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A6E" w14:textId="77777777" w:rsidR="00E3552C" w:rsidRPr="00335BD0" w:rsidRDefault="00E3552C" w:rsidP="00E3552C">
      <w:pPr>
        <w:tabs>
          <w:tab w:val="left" w:pos="6672"/>
        </w:tabs>
        <w:rPr>
          <w:rFonts w:ascii="Arial" w:hAnsi="Arial" w:cs="Arial"/>
          <w:b/>
          <w:bCs/>
          <w:sz w:val="28"/>
          <w:szCs w:val="28"/>
        </w:rPr>
      </w:pPr>
      <w:r>
        <w:rPr>
          <w:noProof/>
        </w:rPr>
        <w:drawing>
          <wp:anchor distT="0" distB="0" distL="114300" distR="114300" simplePos="0" relativeHeight="251660800" behindDoc="1" locked="0" layoutInCell="1" allowOverlap="1" wp14:anchorId="246D4A28" wp14:editId="67179396">
            <wp:simplePos x="0" y="0"/>
            <wp:positionH relativeFrom="column">
              <wp:posOffset>4404360</wp:posOffset>
            </wp:positionH>
            <wp:positionV relativeFrom="paragraph">
              <wp:posOffset>0</wp:posOffset>
            </wp:positionV>
            <wp:extent cx="1933575" cy="981075"/>
            <wp:effectExtent l="0" t="0" r="9525" b="9525"/>
            <wp:wrapNone/>
            <wp:docPr id="653488660" name="Picture 1" descr="C:\Users\DCA\Documents\3 PM\Templates\DCA logo w left allign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A\Documents\3 PM\Templates\DCA logo w left allignme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BD0">
        <w:rPr>
          <w:rFonts w:ascii="Arial" w:hAnsi="Arial" w:cs="Arial"/>
          <w:b/>
          <w:bCs/>
          <w:sz w:val="28"/>
          <w:szCs w:val="28"/>
        </w:rPr>
        <w:t>ONG Internationale DanChurchAid</w:t>
      </w:r>
      <w:r w:rsidRPr="00335BD0">
        <w:rPr>
          <w:rFonts w:ascii="Arial" w:hAnsi="Arial" w:cs="Arial"/>
          <w:b/>
          <w:bCs/>
          <w:sz w:val="28"/>
          <w:szCs w:val="28"/>
        </w:rPr>
        <w:tab/>
      </w:r>
    </w:p>
    <w:p w14:paraId="480E80AD" w14:textId="77777777" w:rsidR="00E3552C" w:rsidRPr="00335BD0" w:rsidRDefault="00E3552C" w:rsidP="00E3552C">
      <w:pPr>
        <w:rPr>
          <w:rFonts w:ascii="Arial" w:hAnsi="Arial" w:cs="Arial"/>
          <w:b/>
          <w:bCs/>
          <w:sz w:val="28"/>
          <w:szCs w:val="28"/>
        </w:rPr>
      </w:pPr>
      <w:r>
        <w:rPr>
          <w:rFonts w:ascii="Arial" w:hAnsi="Arial" w:cs="Arial"/>
          <w:b/>
          <w:bCs/>
          <w:sz w:val="28"/>
          <w:szCs w:val="28"/>
        </w:rPr>
        <w:t xml:space="preserve">Assistance et Déminage </w:t>
      </w:r>
      <w:r w:rsidRPr="00335BD0">
        <w:rPr>
          <w:rFonts w:ascii="Arial" w:hAnsi="Arial" w:cs="Arial"/>
          <w:b/>
          <w:bCs/>
          <w:sz w:val="28"/>
          <w:szCs w:val="28"/>
        </w:rPr>
        <w:t>Humanitaire</w:t>
      </w:r>
    </w:p>
    <w:p w14:paraId="6F6B4A48" w14:textId="77777777" w:rsidR="00E3552C" w:rsidRPr="00335BD0" w:rsidRDefault="00E3552C" w:rsidP="00E3552C">
      <w:pPr>
        <w:rPr>
          <w:b/>
          <w:sz w:val="18"/>
          <w:szCs w:val="18"/>
        </w:rPr>
      </w:pPr>
      <w:r>
        <w:rPr>
          <w:rFonts w:ascii="Arial" w:hAnsi="Arial" w:cs="Arial"/>
          <w:b/>
          <w:bCs/>
          <w:sz w:val="18"/>
          <w:szCs w:val="18"/>
        </w:rPr>
        <w:t>No 044, Av Accasis</w:t>
      </w:r>
      <w:r w:rsidRPr="00335BD0">
        <w:rPr>
          <w:rFonts w:ascii="Arial" w:hAnsi="Arial" w:cs="Arial"/>
          <w:b/>
          <w:bCs/>
          <w:sz w:val="18"/>
          <w:szCs w:val="18"/>
        </w:rPr>
        <w:t xml:space="preserve">, </w:t>
      </w:r>
      <w:r>
        <w:rPr>
          <w:rFonts w:ascii="Arial" w:hAnsi="Arial" w:cs="Arial"/>
          <w:b/>
          <w:bCs/>
          <w:sz w:val="18"/>
          <w:szCs w:val="18"/>
        </w:rPr>
        <w:t>Q. les Volvanc</w:t>
      </w:r>
      <w:r>
        <w:rPr>
          <w:rFonts w:ascii="Arial" w:hAnsi="Arial" w:cs="Arial"/>
          <w:b/>
          <w:sz w:val="18"/>
          <w:szCs w:val="18"/>
        </w:rPr>
        <w:t>, Ville de Goma en R D Congo.</w:t>
      </w:r>
      <w:r w:rsidRPr="00335BD0">
        <w:rPr>
          <w:rFonts w:ascii="Arial" w:hAnsi="Arial" w:cs="Arial"/>
          <w:b/>
          <w:sz w:val="18"/>
          <w:szCs w:val="18"/>
        </w:rPr>
        <w:t xml:space="preserve"> </w:t>
      </w:r>
      <w:r w:rsidRPr="00335BD0">
        <w:rPr>
          <w:rFonts w:ascii="Arial" w:hAnsi="Arial" w:cs="Arial"/>
          <w:b/>
          <w:bCs/>
          <w:sz w:val="18"/>
          <w:szCs w:val="18"/>
        </w:rPr>
        <w:t xml:space="preserve"> </w:t>
      </w:r>
    </w:p>
    <w:p w14:paraId="020D9968" w14:textId="77777777" w:rsidR="00E3552C" w:rsidRPr="00335BD0" w:rsidRDefault="00E3552C" w:rsidP="00E3552C">
      <w:pPr>
        <w:rPr>
          <w:rFonts w:ascii="Arial" w:hAnsi="Arial" w:cs="Arial"/>
          <w:b/>
          <w:bCs/>
          <w:sz w:val="18"/>
          <w:szCs w:val="18"/>
        </w:rPr>
      </w:pPr>
      <w:r w:rsidRPr="00335BD0">
        <w:rPr>
          <w:rFonts w:ascii="Arial" w:hAnsi="Arial" w:cs="Arial"/>
          <w:b/>
          <w:bCs/>
          <w:sz w:val="18"/>
          <w:szCs w:val="18"/>
        </w:rPr>
        <w:t>Décret Présidentiel n° 04/064</w:t>
      </w:r>
    </w:p>
    <w:p w14:paraId="5EC2D7F6" w14:textId="77777777" w:rsidR="00E3552C" w:rsidRPr="00335BD0" w:rsidRDefault="00E3552C" w:rsidP="00E3552C">
      <w:pPr>
        <w:rPr>
          <w:rFonts w:ascii="Arial" w:hAnsi="Arial" w:cs="Arial"/>
          <w:b/>
          <w:bCs/>
          <w:sz w:val="18"/>
          <w:szCs w:val="18"/>
        </w:rPr>
      </w:pPr>
      <w:r w:rsidRPr="00335BD0">
        <w:rPr>
          <w:rFonts w:ascii="Arial" w:hAnsi="Arial" w:cs="Arial"/>
          <w:b/>
          <w:bCs/>
          <w:sz w:val="18"/>
          <w:szCs w:val="18"/>
        </w:rPr>
        <w:t>N° Just. G.S. /20/4309/2003</w:t>
      </w:r>
    </w:p>
    <w:p w14:paraId="73E3E683" w14:textId="77777777" w:rsidR="00E3552C" w:rsidRPr="00335BD0" w:rsidRDefault="00E3552C" w:rsidP="00E3552C">
      <w:pPr>
        <w:rPr>
          <w:rFonts w:ascii="Arial" w:hAnsi="Arial" w:cs="Arial"/>
          <w:b/>
          <w:bCs/>
          <w:sz w:val="18"/>
          <w:szCs w:val="18"/>
        </w:rPr>
      </w:pPr>
      <w:r w:rsidRPr="00335BD0">
        <w:rPr>
          <w:rFonts w:ascii="Arial" w:hAnsi="Arial" w:cs="Arial"/>
          <w:b/>
          <w:bCs/>
          <w:sz w:val="18"/>
          <w:szCs w:val="18"/>
        </w:rPr>
        <w:t>N° Min. aff. Soc/cabmin/0181/2003</w:t>
      </w:r>
    </w:p>
    <w:p w14:paraId="090F20E3" w14:textId="15AA240D" w:rsidR="00E3552C" w:rsidRDefault="00E3552C" w:rsidP="00E3552C">
      <w:pPr>
        <w:pBdr>
          <w:bottom w:val="single" w:sz="4" w:space="1" w:color="auto"/>
        </w:pBdr>
      </w:pPr>
      <w:r>
        <w:rPr>
          <w:rFonts w:ascii="Arial" w:hAnsi="Arial" w:cs="Arial"/>
          <w:b/>
          <w:bCs/>
          <w:sz w:val="18"/>
          <w:szCs w:val="18"/>
        </w:rPr>
        <w:t>N° 344/PL/DCRE//2014</w:t>
      </w:r>
      <w:r>
        <w:t xml:space="preserve"> </w:t>
      </w:r>
    </w:p>
    <w:p w14:paraId="355585C8" w14:textId="77777777" w:rsidR="00E3552C" w:rsidRDefault="00E3552C" w:rsidP="00CB739E">
      <w:pPr>
        <w:jc w:val="center"/>
        <w:rPr>
          <w:rFonts w:ascii="Arial" w:hAnsi="Arial" w:cs="Arial"/>
          <w:b/>
          <w:bCs/>
          <w:lang w:val="fr-FR"/>
        </w:rPr>
      </w:pPr>
    </w:p>
    <w:p w14:paraId="5FA65066" w14:textId="1F059C9A" w:rsidR="00836AC0" w:rsidRPr="00E3552C" w:rsidRDefault="001D736C" w:rsidP="00CB739E">
      <w:pPr>
        <w:jc w:val="center"/>
        <w:rPr>
          <w:rFonts w:ascii="Arial" w:hAnsi="Arial" w:cs="Arial"/>
          <w:b/>
          <w:bCs/>
          <w:sz w:val="32"/>
          <w:szCs w:val="32"/>
          <w:lang w:val="fr-FR"/>
        </w:rPr>
      </w:pPr>
      <w:r w:rsidRPr="00E3552C">
        <w:rPr>
          <w:rFonts w:ascii="Arial" w:hAnsi="Arial" w:cs="Arial"/>
          <w:b/>
          <w:bCs/>
          <w:sz w:val="32"/>
          <w:szCs w:val="32"/>
          <w:lang w:val="fr-FR"/>
        </w:rPr>
        <w:t>DEMANDE DE PROPOSITION</w:t>
      </w:r>
      <w:r w:rsidR="00C04A6B" w:rsidRPr="00E3552C">
        <w:rPr>
          <w:rFonts w:ascii="Arial" w:hAnsi="Arial" w:cs="Arial"/>
          <w:b/>
          <w:bCs/>
          <w:sz w:val="32"/>
          <w:szCs w:val="32"/>
          <w:lang w:val="fr-FR"/>
        </w:rPr>
        <w:t>S POUR DES SERVICES-CADRES</w:t>
      </w:r>
      <w:r w:rsidRPr="00E3552C">
        <w:rPr>
          <w:rFonts w:ascii="Arial" w:hAnsi="Arial" w:cs="Arial"/>
          <w:b/>
          <w:bCs/>
          <w:sz w:val="32"/>
          <w:szCs w:val="32"/>
          <w:lang w:val="fr-FR"/>
        </w:rPr>
        <w:t xml:space="preserve"> / </w:t>
      </w:r>
      <w:r w:rsidR="00C473CA" w:rsidRPr="00E3552C">
        <w:rPr>
          <w:rFonts w:ascii="Arial" w:hAnsi="Arial" w:cs="Arial"/>
          <w:b/>
          <w:bCs/>
          <w:i/>
          <w:iCs/>
          <w:sz w:val="32"/>
          <w:szCs w:val="32"/>
          <w:lang w:val="fr-FR"/>
        </w:rPr>
        <w:t>REQUEST FOR PROPOSAL</w:t>
      </w:r>
      <w:r w:rsidR="00C04A6B" w:rsidRPr="00E3552C">
        <w:rPr>
          <w:rFonts w:ascii="Arial" w:hAnsi="Arial" w:cs="Arial"/>
          <w:b/>
          <w:bCs/>
          <w:i/>
          <w:iCs/>
          <w:sz w:val="32"/>
          <w:szCs w:val="32"/>
          <w:lang w:val="fr-FR"/>
        </w:rPr>
        <w:t xml:space="preserve"> FOR FRAMEWORK SERVICES</w:t>
      </w:r>
    </w:p>
    <w:p w14:paraId="0C8583DE" w14:textId="77777777" w:rsidR="007756BB" w:rsidRPr="00006C9B" w:rsidRDefault="007756BB" w:rsidP="00CB739E">
      <w:pPr>
        <w:jc w:val="center"/>
        <w:rPr>
          <w:rFonts w:ascii="Arial" w:hAnsi="Arial" w:cs="Arial"/>
          <w:b/>
          <w:bCs/>
          <w:sz w:val="20"/>
          <w:szCs w:val="20"/>
          <w:lang w:val="fr-FR"/>
        </w:rPr>
      </w:pPr>
    </w:p>
    <w:p w14:paraId="1A69D1D8" w14:textId="738FA199" w:rsidR="001D736C" w:rsidRPr="00D16CA1" w:rsidRDefault="001D736C" w:rsidP="001D736C">
      <w:pPr>
        <w:rPr>
          <w:rFonts w:ascii="Arial" w:hAnsi="Arial" w:cs="Arial"/>
          <w:i/>
          <w:iCs/>
          <w:sz w:val="20"/>
          <w:szCs w:val="20"/>
        </w:rPr>
      </w:pPr>
      <w:r w:rsidRPr="00C66136">
        <w:rPr>
          <w:rFonts w:ascii="Arial" w:hAnsi="Arial" w:cs="Arial"/>
          <w:sz w:val="20"/>
          <w:szCs w:val="20"/>
        </w:rPr>
        <w:t>À</w:t>
      </w:r>
      <w:r w:rsidR="00715907" w:rsidRPr="00C66136">
        <w:rPr>
          <w:rFonts w:ascii="Arial" w:hAnsi="Arial" w:cs="Arial"/>
          <w:sz w:val="20"/>
          <w:szCs w:val="20"/>
        </w:rPr>
        <w:t xml:space="preserve"> / </w:t>
      </w:r>
      <w:r w:rsidR="00715907" w:rsidRPr="00D16CA1">
        <w:rPr>
          <w:rFonts w:ascii="Arial" w:hAnsi="Arial" w:cs="Arial"/>
          <w:i/>
          <w:iCs/>
          <w:sz w:val="20"/>
          <w:szCs w:val="20"/>
        </w:rPr>
        <w:t>To:</w:t>
      </w:r>
    </w:p>
    <w:p w14:paraId="153EA897" w14:textId="77777777" w:rsidR="001F0F23" w:rsidRPr="00C66136" w:rsidRDefault="001F0F23" w:rsidP="00890B69">
      <w:pPr>
        <w:rPr>
          <w:rFonts w:ascii="Arial" w:hAnsi="Arial" w:cs="Arial"/>
          <w:sz w:val="20"/>
          <w:szCs w:val="20"/>
          <w:lang w:val="en-GB"/>
        </w:rPr>
      </w:pPr>
    </w:p>
    <w:tbl>
      <w:tblPr>
        <w:tblW w:w="102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882"/>
        <w:gridCol w:w="2430"/>
        <w:gridCol w:w="3420"/>
      </w:tblGrid>
      <w:tr w:rsidR="001F0F23" w:rsidRPr="00C66136" w14:paraId="230F3C95" w14:textId="77777777" w:rsidTr="00E3552C">
        <w:tc>
          <w:tcPr>
            <w:tcW w:w="3528" w:type="dxa"/>
            <w:vMerge w:val="restart"/>
            <w:tcBorders>
              <w:top w:val="nil"/>
              <w:left w:val="nil"/>
              <w:bottom w:val="nil"/>
              <w:right w:val="nil"/>
            </w:tcBorders>
          </w:tcPr>
          <w:p w14:paraId="3BA41922" w14:textId="5C8FBA1F" w:rsidR="001D736C" w:rsidRPr="00E3552C" w:rsidRDefault="00E61BBC" w:rsidP="001D00CC">
            <w:pPr>
              <w:rPr>
                <w:rFonts w:ascii="Arial" w:hAnsi="Arial" w:cs="Arial"/>
                <w:b/>
                <w:bCs/>
                <w:sz w:val="20"/>
                <w:szCs w:val="20"/>
                <w:lang w:val="fr-FR"/>
              </w:rPr>
            </w:pPr>
            <w:r w:rsidRPr="00E3552C">
              <w:rPr>
                <w:rFonts w:ascii="Arial" w:hAnsi="Arial" w:cs="Arial"/>
                <w:b/>
                <w:bCs/>
                <w:sz w:val="20"/>
                <w:szCs w:val="20"/>
                <w:lang w:val="fr-FR"/>
              </w:rPr>
              <w:t xml:space="preserve">Nom de la </w:t>
            </w:r>
            <w:r w:rsidR="00E3552C" w:rsidRPr="00E3552C">
              <w:rPr>
                <w:rFonts w:ascii="Arial" w:hAnsi="Arial" w:cs="Arial"/>
                <w:b/>
                <w:bCs/>
                <w:sz w:val="20"/>
                <w:szCs w:val="20"/>
                <w:lang w:val="fr-FR"/>
              </w:rPr>
              <w:t>société</w:t>
            </w:r>
            <w:r w:rsidRPr="00E3552C">
              <w:rPr>
                <w:rFonts w:ascii="Arial" w:hAnsi="Arial" w:cs="Arial"/>
                <w:b/>
                <w:bCs/>
                <w:sz w:val="20"/>
                <w:szCs w:val="20"/>
                <w:lang w:val="fr-FR"/>
              </w:rPr>
              <w:t> :</w:t>
            </w:r>
          </w:p>
          <w:p w14:paraId="579DA1CA" w14:textId="77777777" w:rsidR="00E61BBC" w:rsidRPr="00E3552C" w:rsidRDefault="00E61BBC" w:rsidP="001D00CC">
            <w:pPr>
              <w:rPr>
                <w:rFonts w:ascii="Arial" w:hAnsi="Arial" w:cs="Arial"/>
                <w:b/>
                <w:bCs/>
                <w:sz w:val="20"/>
                <w:szCs w:val="20"/>
                <w:lang w:val="fr-FR"/>
              </w:rPr>
            </w:pPr>
          </w:p>
          <w:p w14:paraId="2D780029" w14:textId="1E2F9182" w:rsidR="00E61BBC" w:rsidRPr="00E3552C" w:rsidRDefault="00E61BBC" w:rsidP="001D00CC">
            <w:pPr>
              <w:rPr>
                <w:rFonts w:ascii="Arial" w:hAnsi="Arial" w:cs="Arial"/>
                <w:b/>
                <w:bCs/>
                <w:sz w:val="20"/>
                <w:szCs w:val="20"/>
                <w:lang w:val="fr-FR"/>
              </w:rPr>
            </w:pPr>
            <w:r w:rsidRPr="00E3552C">
              <w:rPr>
                <w:rFonts w:ascii="Arial" w:hAnsi="Arial" w:cs="Arial"/>
                <w:b/>
                <w:bCs/>
                <w:sz w:val="20"/>
                <w:szCs w:val="20"/>
                <w:lang w:val="fr-FR"/>
              </w:rPr>
              <w:t>RCCM</w:t>
            </w:r>
            <w:r w:rsidR="005F413E" w:rsidRPr="00E3552C">
              <w:rPr>
                <w:rFonts w:ascii="Arial" w:hAnsi="Arial" w:cs="Arial"/>
                <w:b/>
                <w:bCs/>
                <w:sz w:val="20"/>
                <w:szCs w:val="20"/>
                <w:lang w:val="fr-FR"/>
              </w:rPr>
              <w:t> :</w:t>
            </w:r>
          </w:p>
          <w:p w14:paraId="41F7A1AD" w14:textId="77777777" w:rsidR="005F413E" w:rsidRPr="00E3552C" w:rsidRDefault="005F413E" w:rsidP="001D00CC">
            <w:pPr>
              <w:rPr>
                <w:rFonts w:ascii="Arial" w:hAnsi="Arial" w:cs="Arial"/>
                <w:b/>
                <w:bCs/>
                <w:sz w:val="20"/>
                <w:szCs w:val="20"/>
                <w:lang w:val="fr-FR"/>
              </w:rPr>
            </w:pPr>
          </w:p>
          <w:p w14:paraId="76CBBE85" w14:textId="2840A872" w:rsidR="005F413E" w:rsidRPr="00E3552C" w:rsidRDefault="005F413E" w:rsidP="001D00CC">
            <w:pPr>
              <w:rPr>
                <w:rFonts w:ascii="Arial" w:hAnsi="Arial" w:cs="Arial"/>
                <w:b/>
                <w:bCs/>
                <w:sz w:val="20"/>
                <w:szCs w:val="20"/>
                <w:lang w:val="en-US"/>
              </w:rPr>
            </w:pPr>
            <w:r w:rsidRPr="00E3552C">
              <w:rPr>
                <w:rFonts w:ascii="Arial" w:hAnsi="Arial" w:cs="Arial"/>
                <w:b/>
                <w:bCs/>
                <w:sz w:val="20"/>
                <w:szCs w:val="20"/>
                <w:lang w:val="en-US"/>
              </w:rPr>
              <w:t xml:space="preserve">Id </w:t>
            </w:r>
            <w:r w:rsidR="00E3552C" w:rsidRPr="00E3552C">
              <w:rPr>
                <w:rFonts w:ascii="Arial" w:hAnsi="Arial" w:cs="Arial"/>
                <w:b/>
                <w:bCs/>
                <w:sz w:val="20"/>
                <w:szCs w:val="20"/>
                <w:lang w:val="en-US"/>
              </w:rPr>
              <w:t>Nat:</w:t>
            </w:r>
          </w:p>
          <w:p w14:paraId="1A9E8B08" w14:textId="77777777" w:rsidR="00E3552C" w:rsidRPr="00E3552C" w:rsidRDefault="00E3552C" w:rsidP="001D00CC">
            <w:pPr>
              <w:rPr>
                <w:rFonts w:ascii="Arial" w:hAnsi="Arial" w:cs="Arial"/>
                <w:b/>
                <w:bCs/>
                <w:sz w:val="20"/>
                <w:szCs w:val="20"/>
                <w:lang w:val="en-US"/>
              </w:rPr>
            </w:pPr>
          </w:p>
          <w:p w14:paraId="7980FC31" w14:textId="003971C1" w:rsidR="005F413E" w:rsidRPr="00E3552C" w:rsidRDefault="005F413E" w:rsidP="001D00CC">
            <w:pPr>
              <w:rPr>
                <w:rFonts w:ascii="Arial" w:hAnsi="Arial" w:cs="Arial"/>
                <w:b/>
                <w:bCs/>
                <w:sz w:val="20"/>
                <w:szCs w:val="20"/>
                <w:lang w:val="en-US"/>
              </w:rPr>
            </w:pPr>
            <w:r w:rsidRPr="00E3552C">
              <w:rPr>
                <w:rFonts w:ascii="Arial" w:hAnsi="Arial" w:cs="Arial"/>
                <w:b/>
                <w:bCs/>
                <w:sz w:val="20"/>
                <w:szCs w:val="20"/>
                <w:lang w:val="en-US"/>
              </w:rPr>
              <w:t>NFI (Numeral Impot</w:t>
            </w:r>
            <w:r w:rsidR="00E3552C" w:rsidRPr="00E3552C">
              <w:rPr>
                <w:rFonts w:ascii="Arial" w:hAnsi="Arial" w:cs="Arial"/>
                <w:b/>
                <w:bCs/>
                <w:sz w:val="20"/>
                <w:szCs w:val="20"/>
                <w:lang w:val="en-US"/>
              </w:rPr>
              <w:t>):</w:t>
            </w:r>
          </w:p>
          <w:p w14:paraId="3753BDEF" w14:textId="77777777" w:rsidR="00960B67" w:rsidRPr="00E3552C" w:rsidRDefault="00960B67" w:rsidP="001D00CC">
            <w:pPr>
              <w:rPr>
                <w:rFonts w:ascii="Arial" w:hAnsi="Arial" w:cs="Arial"/>
                <w:b/>
                <w:bCs/>
                <w:sz w:val="20"/>
                <w:szCs w:val="20"/>
                <w:lang w:val="en-US"/>
              </w:rPr>
            </w:pPr>
          </w:p>
          <w:p w14:paraId="780598B5" w14:textId="184E3AF2" w:rsidR="00960B67" w:rsidRPr="00E3552C" w:rsidRDefault="00960B67" w:rsidP="001D00CC">
            <w:pPr>
              <w:rPr>
                <w:rFonts w:ascii="Arial" w:hAnsi="Arial" w:cs="Arial"/>
                <w:b/>
                <w:bCs/>
                <w:sz w:val="20"/>
                <w:szCs w:val="20"/>
                <w:lang w:val="fr-FR"/>
              </w:rPr>
            </w:pPr>
            <w:r w:rsidRPr="00E3552C">
              <w:rPr>
                <w:rFonts w:ascii="Arial" w:hAnsi="Arial" w:cs="Arial"/>
                <w:b/>
                <w:bCs/>
                <w:sz w:val="20"/>
                <w:szCs w:val="20"/>
                <w:lang w:val="fr-FR"/>
              </w:rPr>
              <w:t>Adresse :</w:t>
            </w:r>
          </w:p>
          <w:p w14:paraId="1193469A" w14:textId="77777777" w:rsidR="00A97E3D" w:rsidRPr="00E3552C" w:rsidRDefault="00A97E3D" w:rsidP="001D00CC">
            <w:pPr>
              <w:rPr>
                <w:rFonts w:ascii="Arial" w:hAnsi="Arial" w:cs="Arial"/>
                <w:b/>
                <w:bCs/>
                <w:sz w:val="20"/>
                <w:szCs w:val="20"/>
                <w:lang w:val="fr-FR"/>
              </w:rPr>
            </w:pPr>
          </w:p>
          <w:p w14:paraId="5C123B68" w14:textId="0A579A8F" w:rsidR="00960B67" w:rsidRPr="00E3552C" w:rsidRDefault="00E3552C" w:rsidP="001D00CC">
            <w:pPr>
              <w:rPr>
                <w:rFonts w:ascii="Arial" w:hAnsi="Arial" w:cs="Arial"/>
                <w:b/>
                <w:bCs/>
                <w:sz w:val="20"/>
                <w:szCs w:val="20"/>
                <w:lang w:val="fr-FR"/>
              </w:rPr>
            </w:pPr>
            <w:r w:rsidRPr="00E3552C">
              <w:rPr>
                <w:rFonts w:ascii="Arial" w:hAnsi="Arial" w:cs="Arial"/>
                <w:b/>
                <w:bCs/>
                <w:sz w:val="20"/>
                <w:szCs w:val="20"/>
                <w:lang w:val="fr-FR"/>
              </w:rPr>
              <w:t>Téléphone</w:t>
            </w:r>
            <w:r w:rsidR="00A97E3D" w:rsidRPr="00E3552C">
              <w:rPr>
                <w:rFonts w:ascii="Arial" w:hAnsi="Arial" w:cs="Arial"/>
                <w:b/>
                <w:bCs/>
                <w:sz w:val="20"/>
                <w:szCs w:val="20"/>
                <w:lang w:val="fr-FR"/>
              </w:rPr>
              <w:t> :</w:t>
            </w:r>
          </w:p>
          <w:p w14:paraId="400DA998" w14:textId="2EC91CAB" w:rsidR="00960B67" w:rsidRDefault="00960B67" w:rsidP="001D00CC">
            <w:pPr>
              <w:rPr>
                <w:rFonts w:ascii="Arial" w:hAnsi="Arial" w:cs="Arial"/>
                <w:i/>
                <w:iCs/>
                <w:sz w:val="20"/>
                <w:szCs w:val="20"/>
                <w:highlight w:val="lightGray"/>
                <w:lang w:val="fr-FR"/>
              </w:rPr>
            </w:pPr>
          </w:p>
          <w:p w14:paraId="1FD65E0F" w14:textId="293FB679" w:rsidR="00960B67" w:rsidRPr="00E61BBC" w:rsidRDefault="00960B67" w:rsidP="001D00CC">
            <w:pPr>
              <w:rPr>
                <w:rFonts w:ascii="Arial" w:hAnsi="Arial" w:cs="Arial"/>
                <w:i/>
                <w:iCs/>
                <w:sz w:val="20"/>
                <w:szCs w:val="20"/>
                <w:highlight w:val="lightGray"/>
                <w:lang w:val="fr-FR"/>
              </w:rPr>
            </w:pPr>
          </w:p>
        </w:tc>
        <w:tc>
          <w:tcPr>
            <w:tcW w:w="882" w:type="dxa"/>
            <w:tcBorders>
              <w:top w:val="nil"/>
              <w:left w:val="nil"/>
              <w:bottom w:val="nil"/>
              <w:right w:val="single" w:sz="4" w:space="0" w:color="auto"/>
            </w:tcBorders>
          </w:tcPr>
          <w:p w14:paraId="7DE31793" w14:textId="77777777" w:rsidR="001F0F23" w:rsidRPr="00E61BBC" w:rsidRDefault="001F0F23" w:rsidP="00890B69">
            <w:pPr>
              <w:rPr>
                <w:rFonts w:ascii="Arial" w:hAnsi="Arial" w:cs="Arial"/>
                <w:sz w:val="20"/>
                <w:szCs w:val="20"/>
                <w:lang w:val="fr-FR"/>
              </w:rPr>
            </w:pPr>
          </w:p>
        </w:tc>
        <w:tc>
          <w:tcPr>
            <w:tcW w:w="2430" w:type="dxa"/>
            <w:tcBorders>
              <w:left w:val="single" w:sz="4" w:space="0" w:color="auto"/>
            </w:tcBorders>
          </w:tcPr>
          <w:p w14:paraId="0C0C501A" w14:textId="2E0B662B" w:rsidR="001F0F23" w:rsidRPr="00C66136" w:rsidRDefault="001D736C" w:rsidP="001A5830">
            <w:pPr>
              <w:spacing w:after="120"/>
              <w:rPr>
                <w:rFonts w:ascii="Arial" w:hAnsi="Arial" w:cs="Arial"/>
                <w:sz w:val="18"/>
                <w:szCs w:val="18"/>
                <w:lang w:val="fr-FR"/>
              </w:rPr>
            </w:pPr>
            <w:r w:rsidRPr="00006C9B">
              <w:rPr>
                <w:rFonts w:ascii="Arial" w:hAnsi="Arial" w:cs="Arial"/>
                <w:sz w:val="20"/>
                <w:szCs w:val="20"/>
                <w:lang w:val="fr-FR"/>
              </w:rPr>
              <w:t xml:space="preserve">Date de délivrance </w:t>
            </w:r>
            <w:r w:rsidR="001A5830" w:rsidRPr="00006C9B">
              <w:rPr>
                <w:rFonts w:ascii="Arial" w:hAnsi="Arial" w:cs="Arial"/>
                <w:sz w:val="20"/>
                <w:szCs w:val="20"/>
                <w:lang w:val="fr-FR"/>
              </w:rPr>
              <w:t xml:space="preserve">/ </w:t>
            </w:r>
            <w:r w:rsidR="001A5830" w:rsidRPr="00006C9B">
              <w:rPr>
                <w:rFonts w:ascii="Arial" w:hAnsi="Arial" w:cs="Arial"/>
                <w:i/>
                <w:iCs/>
                <w:sz w:val="20"/>
                <w:szCs w:val="20"/>
                <w:lang w:val="fr-FR"/>
              </w:rPr>
              <w:t>D</w:t>
            </w:r>
            <w:r w:rsidR="001F0F23" w:rsidRPr="0072516B">
              <w:rPr>
                <w:rFonts w:ascii="Arial" w:hAnsi="Arial" w:cs="Arial"/>
                <w:i/>
                <w:iCs/>
                <w:sz w:val="18"/>
                <w:szCs w:val="18"/>
                <w:lang w:val="fr-FR"/>
              </w:rPr>
              <w:t xml:space="preserve">ate of </w:t>
            </w:r>
            <w:r w:rsidR="00E3552C" w:rsidRPr="0072516B">
              <w:rPr>
                <w:rFonts w:ascii="Arial" w:hAnsi="Arial" w:cs="Arial"/>
                <w:i/>
                <w:iCs/>
                <w:sz w:val="18"/>
                <w:szCs w:val="18"/>
                <w:lang w:val="fr-FR"/>
              </w:rPr>
              <w:t>issue :</w:t>
            </w:r>
            <w:r w:rsidR="001F0F23" w:rsidRPr="00C66136">
              <w:rPr>
                <w:rFonts w:ascii="Arial" w:hAnsi="Arial" w:cs="Arial"/>
                <w:sz w:val="18"/>
                <w:szCs w:val="18"/>
                <w:lang w:val="fr-FR"/>
              </w:rPr>
              <w:t xml:space="preserve"> </w:t>
            </w:r>
          </w:p>
        </w:tc>
        <w:tc>
          <w:tcPr>
            <w:tcW w:w="3420" w:type="dxa"/>
            <w:vAlign w:val="center"/>
          </w:tcPr>
          <w:p w14:paraId="4F69A5EC" w14:textId="0C314251" w:rsidR="001F0F23" w:rsidRPr="00E3552C" w:rsidRDefault="007552C9" w:rsidP="00E3552C">
            <w:pPr>
              <w:rPr>
                <w:rFonts w:ascii="Arial" w:hAnsi="Arial" w:cs="Arial"/>
                <w:b/>
                <w:bCs/>
                <w:sz w:val="22"/>
                <w:szCs w:val="22"/>
                <w:lang w:val="en-GB"/>
              </w:rPr>
            </w:pPr>
            <w:r w:rsidRPr="00E3552C">
              <w:rPr>
                <w:rFonts w:ascii="Arial" w:hAnsi="Arial" w:cs="Arial"/>
                <w:b/>
                <w:bCs/>
                <w:sz w:val="22"/>
                <w:szCs w:val="22"/>
                <w:lang w:val="en-GB"/>
              </w:rPr>
              <w:t>0</w:t>
            </w:r>
            <w:r w:rsidR="00E3552C" w:rsidRPr="00E3552C">
              <w:rPr>
                <w:rFonts w:ascii="Arial" w:hAnsi="Arial" w:cs="Arial"/>
                <w:b/>
                <w:bCs/>
                <w:sz w:val="22"/>
                <w:szCs w:val="22"/>
                <w:lang w:val="en-GB"/>
              </w:rPr>
              <w:t>5</w:t>
            </w:r>
            <w:r w:rsidRPr="00E3552C">
              <w:rPr>
                <w:rFonts w:ascii="Arial" w:hAnsi="Arial" w:cs="Arial"/>
                <w:b/>
                <w:bCs/>
                <w:sz w:val="22"/>
                <w:szCs w:val="22"/>
                <w:lang w:val="en-GB"/>
              </w:rPr>
              <w:t>/</w:t>
            </w:r>
            <w:r w:rsidR="00E3552C" w:rsidRPr="00E3552C">
              <w:rPr>
                <w:rFonts w:ascii="Arial" w:hAnsi="Arial" w:cs="Arial"/>
                <w:b/>
                <w:bCs/>
                <w:sz w:val="22"/>
                <w:szCs w:val="22"/>
                <w:lang w:val="en-GB"/>
              </w:rPr>
              <w:t>01</w:t>
            </w:r>
            <w:r w:rsidRPr="00E3552C">
              <w:rPr>
                <w:rFonts w:ascii="Arial" w:hAnsi="Arial" w:cs="Arial"/>
                <w:b/>
                <w:bCs/>
                <w:sz w:val="22"/>
                <w:szCs w:val="22"/>
                <w:lang w:val="en-GB"/>
              </w:rPr>
              <w:t>/202</w:t>
            </w:r>
            <w:r w:rsidR="00E3552C" w:rsidRPr="00E3552C">
              <w:rPr>
                <w:rFonts w:ascii="Arial" w:hAnsi="Arial" w:cs="Arial"/>
                <w:b/>
                <w:bCs/>
                <w:sz w:val="22"/>
                <w:szCs w:val="22"/>
                <w:lang w:val="en-GB"/>
              </w:rPr>
              <w:t>6</w:t>
            </w:r>
          </w:p>
        </w:tc>
      </w:tr>
      <w:tr w:rsidR="001F0F23" w:rsidRPr="00C66136" w14:paraId="5DC2411D" w14:textId="77777777" w:rsidTr="00E3552C">
        <w:tc>
          <w:tcPr>
            <w:tcW w:w="3528" w:type="dxa"/>
            <w:vMerge/>
            <w:tcBorders>
              <w:top w:val="nil"/>
              <w:left w:val="nil"/>
              <w:bottom w:val="nil"/>
              <w:right w:val="nil"/>
            </w:tcBorders>
          </w:tcPr>
          <w:p w14:paraId="1A93DE8C" w14:textId="77777777" w:rsidR="001F0F23" w:rsidRPr="00C66136" w:rsidRDefault="001F0F23" w:rsidP="00890B69">
            <w:pPr>
              <w:rPr>
                <w:rFonts w:ascii="Arial" w:hAnsi="Arial" w:cs="Arial"/>
                <w:sz w:val="20"/>
                <w:szCs w:val="20"/>
                <w:lang w:val="en-GB"/>
              </w:rPr>
            </w:pPr>
          </w:p>
        </w:tc>
        <w:tc>
          <w:tcPr>
            <w:tcW w:w="882" w:type="dxa"/>
            <w:tcBorders>
              <w:top w:val="nil"/>
              <w:left w:val="nil"/>
              <w:bottom w:val="nil"/>
              <w:right w:val="single" w:sz="4" w:space="0" w:color="auto"/>
            </w:tcBorders>
          </w:tcPr>
          <w:p w14:paraId="35CD601A" w14:textId="77777777" w:rsidR="001F0F23" w:rsidRPr="00C66136" w:rsidRDefault="001F0F23" w:rsidP="00890B69">
            <w:pPr>
              <w:rPr>
                <w:rFonts w:ascii="Arial" w:hAnsi="Arial" w:cs="Arial"/>
                <w:sz w:val="20"/>
                <w:szCs w:val="20"/>
                <w:lang w:val="en-GB"/>
              </w:rPr>
            </w:pPr>
          </w:p>
        </w:tc>
        <w:tc>
          <w:tcPr>
            <w:tcW w:w="2430" w:type="dxa"/>
            <w:tcBorders>
              <w:left w:val="single" w:sz="4" w:space="0" w:color="auto"/>
            </w:tcBorders>
          </w:tcPr>
          <w:p w14:paraId="22EC849D" w14:textId="16A35CE6" w:rsidR="001F0F23" w:rsidRPr="00C66136" w:rsidRDefault="001D736C" w:rsidP="001A5830">
            <w:pPr>
              <w:spacing w:after="120"/>
              <w:rPr>
                <w:rFonts w:ascii="Arial" w:hAnsi="Arial" w:cs="Arial"/>
                <w:sz w:val="18"/>
                <w:szCs w:val="18"/>
                <w:lang w:val="fr-FR"/>
              </w:rPr>
            </w:pPr>
            <w:r w:rsidRPr="00006C9B">
              <w:rPr>
                <w:rFonts w:ascii="Arial" w:hAnsi="Arial" w:cs="Arial"/>
                <w:sz w:val="20"/>
                <w:szCs w:val="20"/>
                <w:lang w:val="fr-FR"/>
              </w:rPr>
              <w:t xml:space="preserve">Demande de proposition </w:t>
            </w:r>
            <w:r w:rsidRPr="00006C9B">
              <w:rPr>
                <w:rFonts w:ascii="Arial" w:hAnsi="Arial" w:cs="Arial"/>
                <w:i/>
                <w:iCs/>
                <w:sz w:val="20"/>
                <w:szCs w:val="20"/>
                <w:lang w:val="fr-FR"/>
              </w:rPr>
              <w:t xml:space="preserve">nº </w:t>
            </w:r>
            <w:r w:rsidR="001A5830" w:rsidRPr="00006C9B">
              <w:rPr>
                <w:rFonts w:ascii="Arial" w:hAnsi="Arial" w:cs="Arial"/>
                <w:i/>
                <w:iCs/>
                <w:sz w:val="20"/>
                <w:szCs w:val="20"/>
                <w:lang w:val="fr-FR"/>
              </w:rPr>
              <w:t>/</w:t>
            </w:r>
            <w:r w:rsidR="00723EEC" w:rsidRPr="00FB73FA">
              <w:rPr>
                <w:rFonts w:ascii="Arial" w:hAnsi="Arial" w:cs="Arial"/>
                <w:i/>
                <w:iCs/>
                <w:sz w:val="18"/>
                <w:szCs w:val="18"/>
                <w:lang w:val="fr-FR"/>
              </w:rPr>
              <w:t>Reference no</w:t>
            </w:r>
            <w:r w:rsidR="00E3552C" w:rsidRPr="00FB73FA">
              <w:rPr>
                <w:rFonts w:ascii="Arial" w:hAnsi="Arial" w:cs="Arial"/>
                <w:i/>
                <w:iCs/>
                <w:sz w:val="18"/>
                <w:szCs w:val="18"/>
                <w:lang w:val="fr-FR"/>
              </w:rPr>
              <w:t>. :</w:t>
            </w:r>
          </w:p>
        </w:tc>
        <w:tc>
          <w:tcPr>
            <w:tcW w:w="3420" w:type="dxa"/>
            <w:vAlign w:val="center"/>
          </w:tcPr>
          <w:p w14:paraId="08C8DF82" w14:textId="77777777" w:rsidR="00E3552C" w:rsidRPr="00CF774A" w:rsidRDefault="00E3552C" w:rsidP="00E3552C">
            <w:pPr>
              <w:rPr>
                <w:rFonts w:ascii="Calibri" w:hAnsi="Calibri" w:cs="Calibri"/>
                <w:b/>
                <w:bCs/>
              </w:rPr>
            </w:pPr>
            <w:r w:rsidRPr="00CF774A">
              <w:rPr>
                <w:rFonts w:ascii="Calibri" w:hAnsi="Calibri" w:cs="Calibri"/>
                <w:b/>
                <w:bCs/>
              </w:rPr>
              <w:t>DCA-CO/LOC LC/000</w:t>
            </w:r>
            <w:r>
              <w:rPr>
                <w:rFonts w:ascii="Calibri" w:hAnsi="Calibri" w:cs="Calibri"/>
                <w:b/>
                <w:bCs/>
              </w:rPr>
              <w:t>1</w:t>
            </w:r>
            <w:r w:rsidRPr="00CF774A">
              <w:rPr>
                <w:rFonts w:ascii="Calibri" w:hAnsi="Calibri" w:cs="Calibri"/>
                <w:b/>
                <w:bCs/>
              </w:rPr>
              <w:t>/2025</w:t>
            </w:r>
          </w:p>
          <w:p w14:paraId="66A8333B" w14:textId="76788666" w:rsidR="001F0F23" w:rsidRPr="00E3552C" w:rsidRDefault="001F0F23" w:rsidP="00E3552C">
            <w:pPr>
              <w:rPr>
                <w:rFonts w:ascii="Arial" w:hAnsi="Arial" w:cs="Arial"/>
                <w:sz w:val="18"/>
                <w:szCs w:val="18"/>
                <w:lang w:val="en-GB"/>
              </w:rPr>
            </w:pPr>
          </w:p>
        </w:tc>
      </w:tr>
      <w:tr w:rsidR="001F0F23" w:rsidRPr="00835D22" w14:paraId="325BA9F6" w14:textId="77777777" w:rsidTr="00E3552C">
        <w:tc>
          <w:tcPr>
            <w:tcW w:w="3528" w:type="dxa"/>
            <w:vMerge/>
            <w:tcBorders>
              <w:top w:val="nil"/>
              <w:left w:val="nil"/>
              <w:bottom w:val="nil"/>
              <w:right w:val="nil"/>
            </w:tcBorders>
          </w:tcPr>
          <w:p w14:paraId="0048D7D8" w14:textId="77777777" w:rsidR="001F0F23" w:rsidRPr="00C66136" w:rsidRDefault="001F0F23" w:rsidP="00890B69">
            <w:pPr>
              <w:rPr>
                <w:rFonts w:ascii="Arial" w:hAnsi="Arial" w:cs="Arial"/>
                <w:sz w:val="20"/>
                <w:szCs w:val="20"/>
                <w:lang w:val="en-GB"/>
              </w:rPr>
            </w:pPr>
          </w:p>
        </w:tc>
        <w:tc>
          <w:tcPr>
            <w:tcW w:w="882" w:type="dxa"/>
            <w:tcBorders>
              <w:top w:val="nil"/>
              <w:left w:val="nil"/>
              <w:bottom w:val="nil"/>
              <w:right w:val="single" w:sz="4" w:space="0" w:color="auto"/>
            </w:tcBorders>
          </w:tcPr>
          <w:p w14:paraId="058D38F0" w14:textId="77777777" w:rsidR="001F0F23" w:rsidRPr="00C66136" w:rsidRDefault="001F0F23" w:rsidP="00890B69">
            <w:pPr>
              <w:rPr>
                <w:rFonts w:ascii="Arial" w:hAnsi="Arial" w:cs="Arial"/>
                <w:sz w:val="20"/>
                <w:szCs w:val="20"/>
                <w:lang w:val="en-GB"/>
              </w:rPr>
            </w:pPr>
          </w:p>
        </w:tc>
        <w:tc>
          <w:tcPr>
            <w:tcW w:w="2430" w:type="dxa"/>
            <w:tcBorders>
              <w:left w:val="single" w:sz="4" w:space="0" w:color="auto"/>
            </w:tcBorders>
          </w:tcPr>
          <w:p w14:paraId="15CDFCE6" w14:textId="0707BC13" w:rsidR="001F0F23" w:rsidRPr="00C66136" w:rsidRDefault="00E72052" w:rsidP="00440CDC">
            <w:pPr>
              <w:spacing w:after="120"/>
              <w:rPr>
                <w:rFonts w:ascii="Arial" w:hAnsi="Arial" w:cs="Arial"/>
                <w:sz w:val="18"/>
                <w:szCs w:val="18"/>
                <w:lang w:val="fr-FR"/>
              </w:rPr>
            </w:pPr>
            <w:r w:rsidRPr="00006C9B">
              <w:rPr>
                <w:rFonts w:ascii="Arial" w:hAnsi="Arial" w:cs="Arial"/>
                <w:sz w:val="20"/>
                <w:szCs w:val="20"/>
                <w:lang w:val="fr-FR"/>
              </w:rPr>
              <w:t xml:space="preserve">Intitulé du contrat </w:t>
            </w:r>
            <w:r w:rsidR="001A5830" w:rsidRPr="00006C9B">
              <w:rPr>
                <w:rFonts w:ascii="Arial" w:hAnsi="Arial" w:cs="Arial"/>
                <w:sz w:val="20"/>
                <w:szCs w:val="20"/>
                <w:lang w:val="fr-FR"/>
              </w:rPr>
              <w:t xml:space="preserve">/ </w:t>
            </w:r>
            <w:proofErr w:type="spellStart"/>
            <w:r w:rsidR="001A5830" w:rsidRPr="00006C9B">
              <w:rPr>
                <w:rFonts w:ascii="Arial" w:hAnsi="Arial" w:cs="Arial"/>
                <w:i/>
                <w:iCs/>
                <w:sz w:val="20"/>
                <w:szCs w:val="20"/>
                <w:lang w:val="fr-FR"/>
              </w:rPr>
              <w:t>C</w:t>
            </w:r>
            <w:r w:rsidR="00440CDC" w:rsidRPr="00FB73FA">
              <w:rPr>
                <w:rFonts w:ascii="Arial" w:hAnsi="Arial" w:cs="Arial"/>
                <w:i/>
                <w:iCs/>
                <w:sz w:val="18"/>
                <w:szCs w:val="18"/>
                <w:lang w:val="fr-FR"/>
              </w:rPr>
              <w:t>ontract</w:t>
            </w:r>
            <w:proofErr w:type="spellEnd"/>
            <w:r w:rsidR="001F0F23" w:rsidRPr="00FB73FA">
              <w:rPr>
                <w:rFonts w:ascii="Arial" w:hAnsi="Arial" w:cs="Arial"/>
                <w:i/>
                <w:iCs/>
                <w:sz w:val="18"/>
                <w:szCs w:val="18"/>
                <w:lang w:val="fr-FR"/>
              </w:rPr>
              <w:t xml:space="preserve"> </w:t>
            </w:r>
            <w:proofErr w:type="spellStart"/>
            <w:proofErr w:type="gramStart"/>
            <w:r w:rsidR="001F0F23" w:rsidRPr="00FB73FA">
              <w:rPr>
                <w:rFonts w:ascii="Arial" w:hAnsi="Arial" w:cs="Arial"/>
                <w:i/>
                <w:iCs/>
                <w:sz w:val="18"/>
                <w:szCs w:val="18"/>
                <w:lang w:val="fr-FR"/>
              </w:rPr>
              <w:t>title</w:t>
            </w:r>
            <w:proofErr w:type="spellEnd"/>
            <w:r w:rsidR="001F0F23" w:rsidRPr="00FB73FA">
              <w:rPr>
                <w:rFonts w:ascii="Arial" w:hAnsi="Arial" w:cs="Arial"/>
                <w:i/>
                <w:iCs/>
                <w:sz w:val="18"/>
                <w:szCs w:val="18"/>
                <w:lang w:val="fr-FR"/>
              </w:rPr>
              <w:t>:</w:t>
            </w:r>
            <w:proofErr w:type="gramEnd"/>
          </w:p>
        </w:tc>
        <w:tc>
          <w:tcPr>
            <w:tcW w:w="3420" w:type="dxa"/>
            <w:vAlign w:val="center"/>
          </w:tcPr>
          <w:p w14:paraId="41E3B036" w14:textId="3EE2BEAC" w:rsidR="0047162F" w:rsidRPr="0047162F" w:rsidRDefault="0047162F" w:rsidP="0047162F">
            <w:pPr>
              <w:rPr>
                <w:rFonts w:ascii="Arial" w:hAnsi="Arial" w:cs="Arial"/>
                <w:b/>
                <w:bCs/>
                <w:sz w:val="18"/>
                <w:szCs w:val="18"/>
                <w:lang w:val="fr-FR"/>
              </w:rPr>
            </w:pPr>
            <w:r w:rsidRPr="0047162F">
              <w:rPr>
                <w:rFonts w:ascii="Arial" w:hAnsi="Arial" w:cs="Arial"/>
                <w:b/>
                <w:bCs/>
                <w:sz w:val="18"/>
                <w:szCs w:val="18"/>
                <w:lang w:val="fr-FR"/>
              </w:rPr>
              <w:t>SERVICE DE LOCATION DE VEHICULE INCLUANT LE CHAUFFEUR, LES TAXES, LE PER DIEM ET L’HEBERGEMENT SUR LE TERRAIN (TERRAIN = EN DEHORS DE LA BASE).</w:t>
            </w:r>
            <w:r>
              <w:rPr>
                <w:rFonts w:ascii="Arial" w:hAnsi="Arial" w:cs="Arial"/>
                <w:b/>
                <w:bCs/>
                <w:sz w:val="18"/>
                <w:szCs w:val="18"/>
                <w:lang w:val="fr-FR"/>
              </w:rPr>
              <w:t xml:space="preserve"> /</w:t>
            </w:r>
          </w:p>
          <w:p w14:paraId="56EBDEAF" w14:textId="77777777" w:rsidR="0047162F" w:rsidRPr="0047162F" w:rsidRDefault="0047162F" w:rsidP="0047162F">
            <w:pPr>
              <w:rPr>
                <w:rFonts w:ascii="Arial" w:hAnsi="Arial" w:cs="Arial"/>
                <w:sz w:val="18"/>
                <w:szCs w:val="18"/>
                <w:lang w:val="fr-FR"/>
              </w:rPr>
            </w:pPr>
          </w:p>
          <w:p w14:paraId="1A6BBDC3" w14:textId="0B0BEEC9" w:rsidR="001F0F23" w:rsidRPr="0047162F" w:rsidRDefault="0047162F" w:rsidP="0047162F">
            <w:pPr>
              <w:rPr>
                <w:rFonts w:ascii="Arial" w:hAnsi="Arial" w:cs="Arial"/>
                <w:b/>
                <w:bCs/>
                <w:i/>
                <w:iCs/>
                <w:sz w:val="18"/>
                <w:szCs w:val="18"/>
                <w:lang w:val="en-US"/>
              </w:rPr>
            </w:pPr>
            <w:r w:rsidRPr="0047162F">
              <w:rPr>
                <w:rFonts w:ascii="Arial" w:hAnsi="Arial" w:cs="Arial"/>
                <w:b/>
                <w:bCs/>
                <w:i/>
                <w:iCs/>
                <w:sz w:val="18"/>
                <w:szCs w:val="18"/>
                <w:lang w:val="en-US"/>
              </w:rPr>
              <w:t>VEHICLE RENTAL SERVICE INCLUDING DRIVER, TAXES, PER DIEM, AND ACCOMMODATION IN THE FIELD (FIELD = OUTSIDE THE BASE).</w:t>
            </w:r>
          </w:p>
        </w:tc>
      </w:tr>
      <w:tr w:rsidR="001F0F23" w:rsidRPr="00C66136" w14:paraId="37A0E9DE" w14:textId="77777777" w:rsidTr="00E3552C">
        <w:tc>
          <w:tcPr>
            <w:tcW w:w="3528" w:type="dxa"/>
            <w:vMerge/>
            <w:tcBorders>
              <w:top w:val="nil"/>
              <w:left w:val="nil"/>
              <w:bottom w:val="nil"/>
              <w:right w:val="nil"/>
            </w:tcBorders>
          </w:tcPr>
          <w:p w14:paraId="01940279" w14:textId="77777777" w:rsidR="001F0F23" w:rsidRPr="0047162F" w:rsidRDefault="001F0F23" w:rsidP="00890B69">
            <w:pPr>
              <w:rPr>
                <w:rFonts w:ascii="Arial" w:hAnsi="Arial" w:cs="Arial"/>
                <w:sz w:val="20"/>
                <w:szCs w:val="20"/>
                <w:lang w:val="en-US"/>
              </w:rPr>
            </w:pPr>
          </w:p>
        </w:tc>
        <w:tc>
          <w:tcPr>
            <w:tcW w:w="882" w:type="dxa"/>
            <w:tcBorders>
              <w:top w:val="nil"/>
              <w:left w:val="nil"/>
              <w:bottom w:val="nil"/>
              <w:right w:val="single" w:sz="4" w:space="0" w:color="auto"/>
            </w:tcBorders>
          </w:tcPr>
          <w:p w14:paraId="262F8B5A" w14:textId="77777777" w:rsidR="001F0F23" w:rsidRPr="0047162F" w:rsidRDefault="001F0F23" w:rsidP="00890B69">
            <w:pPr>
              <w:rPr>
                <w:rFonts w:ascii="Arial" w:hAnsi="Arial" w:cs="Arial"/>
                <w:sz w:val="20"/>
                <w:szCs w:val="20"/>
                <w:lang w:val="en-US"/>
              </w:rPr>
            </w:pPr>
          </w:p>
        </w:tc>
        <w:tc>
          <w:tcPr>
            <w:tcW w:w="2430" w:type="dxa"/>
            <w:tcBorders>
              <w:left w:val="single" w:sz="4" w:space="0" w:color="auto"/>
            </w:tcBorders>
          </w:tcPr>
          <w:p w14:paraId="0901BE0D" w14:textId="2B076077" w:rsidR="001F0F23" w:rsidRPr="00C66136" w:rsidRDefault="00E72052" w:rsidP="001A5830">
            <w:pPr>
              <w:spacing w:after="120"/>
              <w:rPr>
                <w:rFonts w:ascii="Arial" w:hAnsi="Arial" w:cs="Arial"/>
                <w:sz w:val="18"/>
                <w:szCs w:val="18"/>
                <w:lang w:val="en-GB"/>
              </w:rPr>
            </w:pPr>
            <w:r w:rsidRPr="00C66136">
              <w:rPr>
                <w:rFonts w:ascii="Arial" w:hAnsi="Arial" w:cs="Arial"/>
                <w:sz w:val="20"/>
                <w:szCs w:val="20"/>
              </w:rPr>
              <w:t xml:space="preserve">Date de clôture </w:t>
            </w:r>
            <w:r w:rsidR="001A5830" w:rsidRPr="00C66136">
              <w:rPr>
                <w:rFonts w:ascii="Arial" w:hAnsi="Arial" w:cs="Arial"/>
                <w:sz w:val="20"/>
                <w:szCs w:val="20"/>
              </w:rPr>
              <w:t xml:space="preserve">/ </w:t>
            </w:r>
            <w:r w:rsidR="001F0F23" w:rsidRPr="00FB73FA">
              <w:rPr>
                <w:rFonts w:ascii="Arial" w:hAnsi="Arial" w:cs="Arial"/>
                <w:i/>
                <w:iCs/>
                <w:sz w:val="18"/>
                <w:szCs w:val="18"/>
                <w:lang w:val="en-GB"/>
              </w:rPr>
              <w:t>Closing date:</w:t>
            </w:r>
          </w:p>
        </w:tc>
        <w:tc>
          <w:tcPr>
            <w:tcW w:w="3420" w:type="dxa"/>
            <w:vAlign w:val="center"/>
          </w:tcPr>
          <w:p w14:paraId="22E49E7D" w14:textId="02880B26" w:rsidR="001F0F23" w:rsidRPr="0047162F" w:rsidRDefault="00E3552C" w:rsidP="00E3552C">
            <w:pPr>
              <w:rPr>
                <w:rFonts w:ascii="Arial" w:hAnsi="Arial" w:cs="Arial"/>
                <w:b/>
                <w:bCs/>
                <w:sz w:val="22"/>
                <w:szCs w:val="22"/>
                <w:highlight w:val="lightGray"/>
                <w:lang w:val="en-GB"/>
              </w:rPr>
            </w:pPr>
            <w:r w:rsidRPr="0047162F">
              <w:rPr>
                <w:rFonts w:ascii="Calibri" w:hAnsi="Calibri" w:cs="Calibri"/>
                <w:b/>
                <w:bCs/>
                <w:color w:val="000000"/>
                <w:sz w:val="22"/>
                <w:szCs w:val="22"/>
                <w:lang w:val="en-GB"/>
              </w:rPr>
              <w:t>01/12/2025</w:t>
            </w:r>
          </w:p>
        </w:tc>
      </w:tr>
      <w:tr w:rsidR="001F0F23" w:rsidRPr="00AF0ABF" w14:paraId="7D06095C" w14:textId="77777777" w:rsidTr="00E3552C">
        <w:tc>
          <w:tcPr>
            <w:tcW w:w="3528" w:type="dxa"/>
            <w:vMerge/>
            <w:tcBorders>
              <w:top w:val="nil"/>
              <w:left w:val="nil"/>
              <w:bottom w:val="nil"/>
              <w:right w:val="nil"/>
            </w:tcBorders>
          </w:tcPr>
          <w:p w14:paraId="3338B5ED" w14:textId="77777777" w:rsidR="001F0F23" w:rsidRPr="00C66136" w:rsidRDefault="001F0F23" w:rsidP="00890B69">
            <w:pPr>
              <w:rPr>
                <w:rFonts w:ascii="Arial" w:hAnsi="Arial" w:cs="Arial"/>
                <w:sz w:val="20"/>
                <w:szCs w:val="20"/>
                <w:lang w:val="en-GB"/>
              </w:rPr>
            </w:pPr>
          </w:p>
        </w:tc>
        <w:tc>
          <w:tcPr>
            <w:tcW w:w="882" w:type="dxa"/>
            <w:tcBorders>
              <w:top w:val="nil"/>
              <w:left w:val="nil"/>
              <w:bottom w:val="nil"/>
              <w:right w:val="single" w:sz="4" w:space="0" w:color="auto"/>
            </w:tcBorders>
          </w:tcPr>
          <w:p w14:paraId="21A81B7E" w14:textId="77777777" w:rsidR="001F0F23" w:rsidRPr="00C66136" w:rsidRDefault="001F0F23" w:rsidP="00890B69">
            <w:pPr>
              <w:rPr>
                <w:rFonts w:ascii="Arial" w:hAnsi="Arial" w:cs="Arial"/>
                <w:sz w:val="20"/>
                <w:szCs w:val="20"/>
                <w:lang w:val="en-GB"/>
              </w:rPr>
            </w:pPr>
          </w:p>
        </w:tc>
        <w:tc>
          <w:tcPr>
            <w:tcW w:w="2430" w:type="dxa"/>
            <w:tcBorders>
              <w:left w:val="single" w:sz="4" w:space="0" w:color="auto"/>
            </w:tcBorders>
          </w:tcPr>
          <w:p w14:paraId="3A3398BC" w14:textId="53D381CA" w:rsidR="007756BB" w:rsidRPr="00C66136" w:rsidRDefault="00E72052" w:rsidP="005E5B47">
            <w:pPr>
              <w:rPr>
                <w:rFonts w:ascii="Arial" w:hAnsi="Arial" w:cs="Arial"/>
                <w:sz w:val="18"/>
                <w:szCs w:val="18"/>
              </w:rPr>
            </w:pPr>
            <w:r w:rsidRPr="00C66136">
              <w:rPr>
                <w:rFonts w:ascii="Arial" w:hAnsi="Arial" w:cs="Arial"/>
                <w:sz w:val="20"/>
                <w:szCs w:val="20"/>
              </w:rPr>
              <w:t xml:space="preserve">Pouvoir </w:t>
            </w:r>
            <w:r w:rsidR="004C7F53">
              <w:rPr>
                <w:rFonts w:ascii="Arial" w:hAnsi="Arial" w:cs="Arial"/>
                <w:sz w:val="20"/>
                <w:szCs w:val="20"/>
              </w:rPr>
              <w:t>A</w:t>
            </w:r>
            <w:r w:rsidRPr="00C66136">
              <w:rPr>
                <w:rFonts w:ascii="Arial" w:hAnsi="Arial" w:cs="Arial"/>
                <w:sz w:val="20"/>
                <w:szCs w:val="20"/>
              </w:rPr>
              <w:t xml:space="preserve">djudicateur </w:t>
            </w:r>
            <w:r w:rsidR="005E5B47" w:rsidRPr="00C66136">
              <w:rPr>
                <w:rFonts w:ascii="Arial" w:hAnsi="Arial" w:cs="Arial"/>
                <w:sz w:val="20"/>
                <w:szCs w:val="20"/>
              </w:rPr>
              <w:t>/</w:t>
            </w:r>
          </w:p>
          <w:p w14:paraId="493374CF" w14:textId="515EBADD" w:rsidR="001F0F23" w:rsidRPr="00C66136" w:rsidRDefault="005716BA" w:rsidP="009E4683">
            <w:pPr>
              <w:rPr>
                <w:rFonts w:ascii="Arial" w:hAnsi="Arial" w:cs="Arial"/>
                <w:sz w:val="18"/>
                <w:szCs w:val="18"/>
                <w:lang w:val="en-GB"/>
              </w:rPr>
            </w:pPr>
            <w:r w:rsidRPr="00E3552C">
              <w:rPr>
                <w:rFonts w:ascii="Arial" w:hAnsi="Arial" w:cs="Arial"/>
                <w:i/>
                <w:iCs/>
                <w:sz w:val="18"/>
                <w:szCs w:val="18"/>
                <w:lang w:val="en-GB"/>
              </w:rPr>
              <w:t>Co</w:t>
            </w:r>
            <w:r w:rsidR="001F0F23" w:rsidRPr="00E3552C">
              <w:rPr>
                <w:rFonts w:ascii="Arial" w:hAnsi="Arial" w:cs="Arial"/>
                <w:i/>
                <w:iCs/>
                <w:sz w:val="18"/>
                <w:szCs w:val="18"/>
                <w:lang w:val="en-GB"/>
              </w:rPr>
              <w:t xml:space="preserve">ntracting </w:t>
            </w:r>
            <w:r w:rsidR="009E37BB" w:rsidRPr="00E3552C">
              <w:rPr>
                <w:rFonts w:ascii="Arial" w:hAnsi="Arial" w:cs="Arial"/>
                <w:i/>
                <w:iCs/>
                <w:sz w:val="18"/>
                <w:szCs w:val="18"/>
                <w:lang w:val="en-GB"/>
              </w:rPr>
              <w:t>A</w:t>
            </w:r>
            <w:r w:rsidR="001F0F23" w:rsidRPr="00E3552C">
              <w:rPr>
                <w:rFonts w:ascii="Arial" w:hAnsi="Arial" w:cs="Arial"/>
                <w:i/>
                <w:iCs/>
                <w:sz w:val="18"/>
                <w:szCs w:val="18"/>
                <w:lang w:val="en-GB"/>
              </w:rPr>
              <w:t>uthority</w:t>
            </w:r>
            <w:r w:rsidR="001F0F23" w:rsidRPr="00C66136">
              <w:rPr>
                <w:rFonts w:ascii="Arial" w:hAnsi="Arial" w:cs="Arial"/>
                <w:sz w:val="18"/>
                <w:szCs w:val="18"/>
                <w:lang w:val="en-GB"/>
              </w:rPr>
              <w:t>:</w:t>
            </w:r>
          </w:p>
          <w:p w14:paraId="56150057" w14:textId="77777777" w:rsidR="00EE1556" w:rsidRPr="00C66136" w:rsidRDefault="00EE1556" w:rsidP="009E4683">
            <w:pPr>
              <w:rPr>
                <w:rFonts w:ascii="Arial" w:hAnsi="Arial" w:cs="Arial"/>
                <w:sz w:val="18"/>
                <w:szCs w:val="18"/>
                <w:lang w:val="en-GB"/>
              </w:rPr>
            </w:pPr>
          </w:p>
        </w:tc>
        <w:tc>
          <w:tcPr>
            <w:tcW w:w="3420" w:type="dxa"/>
            <w:vAlign w:val="center"/>
          </w:tcPr>
          <w:p w14:paraId="0CF2A28D" w14:textId="40E23401" w:rsidR="00AF0ABF" w:rsidRPr="003D5B77" w:rsidRDefault="00F8679E" w:rsidP="00E3552C">
            <w:pPr>
              <w:rPr>
                <w:rFonts w:ascii="Arial" w:hAnsi="Arial" w:cs="Arial"/>
                <w:sz w:val="18"/>
                <w:szCs w:val="18"/>
                <w:lang w:val="en-GB"/>
              </w:rPr>
            </w:pPr>
            <w:r>
              <w:rPr>
                <w:rFonts w:ascii="Arial" w:hAnsi="Arial" w:cs="Arial"/>
                <w:sz w:val="18"/>
                <w:szCs w:val="18"/>
                <w:lang w:val="en-GB"/>
              </w:rPr>
              <w:t xml:space="preserve">Personne a </w:t>
            </w:r>
            <w:proofErr w:type="spellStart"/>
            <w:r>
              <w:rPr>
                <w:rFonts w:ascii="Arial" w:hAnsi="Arial" w:cs="Arial"/>
                <w:sz w:val="18"/>
                <w:szCs w:val="18"/>
                <w:lang w:val="en-GB"/>
              </w:rPr>
              <w:t>contacter</w:t>
            </w:r>
            <w:proofErr w:type="spellEnd"/>
            <w:r>
              <w:rPr>
                <w:rFonts w:ascii="Arial" w:hAnsi="Arial" w:cs="Arial"/>
                <w:sz w:val="18"/>
                <w:szCs w:val="18"/>
                <w:lang w:val="en-GB"/>
              </w:rPr>
              <w:t xml:space="preserve"> / </w:t>
            </w:r>
            <w:r w:rsidR="00AF0ABF" w:rsidRPr="003D5B77">
              <w:rPr>
                <w:rFonts w:ascii="Arial" w:hAnsi="Arial" w:cs="Arial"/>
                <w:sz w:val="18"/>
                <w:szCs w:val="18"/>
                <w:lang w:val="en-GB"/>
              </w:rPr>
              <w:t xml:space="preserve">Contact person: </w:t>
            </w:r>
            <w:r w:rsidR="00AF0ABF" w:rsidRPr="00E3552C">
              <w:rPr>
                <w:rFonts w:ascii="Arial" w:hAnsi="Arial" w:cs="Arial"/>
                <w:b/>
                <w:bCs/>
                <w:sz w:val="20"/>
                <w:szCs w:val="20"/>
                <w:lang w:val="en-GB"/>
              </w:rPr>
              <w:t>Maroy Cito Gerard</w:t>
            </w:r>
          </w:p>
          <w:p w14:paraId="5352ADB9" w14:textId="77777777" w:rsidR="00AF0ABF" w:rsidRPr="003D5B77" w:rsidRDefault="00AF0ABF" w:rsidP="00E3552C">
            <w:pPr>
              <w:rPr>
                <w:rFonts w:ascii="Arial" w:hAnsi="Arial" w:cs="Arial"/>
                <w:sz w:val="18"/>
                <w:szCs w:val="18"/>
                <w:lang w:val="en-GB"/>
              </w:rPr>
            </w:pPr>
          </w:p>
          <w:p w14:paraId="25DF7C62" w14:textId="43FBDECB" w:rsidR="00AF0ABF" w:rsidRPr="00835D22" w:rsidRDefault="00AF0ABF" w:rsidP="00E3552C">
            <w:pPr>
              <w:rPr>
                <w:rFonts w:ascii="Arial" w:hAnsi="Arial" w:cs="Arial"/>
                <w:sz w:val="18"/>
                <w:szCs w:val="18"/>
                <w:highlight w:val="yellow"/>
                <w:lang w:val="fr-FR"/>
              </w:rPr>
            </w:pPr>
            <w:r w:rsidRPr="00E3552C">
              <w:rPr>
                <w:rFonts w:ascii="Arial" w:hAnsi="Arial" w:cs="Arial"/>
                <w:b/>
                <w:bCs/>
                <w:sz w:val="18"/>
                <w:szCs w:val="18"/>
                <w:lang w:val="fr-FR"/>
              </w:rPr>
              <w:t>Tel</w:t>
            </w:r>
            <w:r w:rsidRPr="00835D22">
              <w:rPr>
                <w:rFonts w:ascii="Arial" w:hAnsi="Arial" w:cs="Arial"/>
                <w:sz w:val="18"/>
                <w:szCs w:val="18"/>
                <w:lang w:val="fr-FR"/>
              </w:rPr>
              <w:t xml:space="preserve"> : </w:t>
            </w:r>
            <w:r w:rsidRPr="003D5B77">
              <w:rPr>
                <w:rFonts w:ascii="Arial" w:hAnsi="Arial" w:cs="Arial"/>
                <w:sz w:val="18"/>
                <w:szCs w:val="18"/>
                <w:lang w:val="fr-FR"/>
              </w:rPr>
              <w:t>+243 994676026.</w:t>
            </w:r>
          </w:p>
          <w:p w14:paraId="09B37DD8" w14:textId="77777777" w:rsidR="00AF0ABF" w:rsidRPr="003D5B77" w:rsidRDefault="00AF0ABF" w:rsidP="00E3552C">
            <w:pPr>
              <w:rPr>
                <w:rFonts w:ascii="Arial" w:hAnsi="Arial" w:cs="Arial"/>
                <w:sz w:val="18"/>
                <w:szCs w:val="18"/>
                <w:lang w:val="fr-FR"/>
              </w:rPr>
            </w:pPr>
            <w:proofErr w:type="gramStart"/>
            <w:r w:rsidRPr="00E3552C">
              <w:rPr>
                <w:rFonts w:ascii="Arial" w:hAnsi="Arial" w:cs="Arial"/>
                <w:b/>
                <w:bCs/>
                <w:sz w:val="18"/>
                <w:szCs w:val="18"/>
                <w:lang w:val="fr-FR"/>
              </w:rPr>
              <w:t>E-mail</w:t>
            </w:r>
            <w:proofErr w:type="gramEnd"/>
            <w:r w:rsidRPr="003D5B77">
              <w:rPr>
                <w:rFonts w:ascii="Arial" w:hAnsi="Arial" w:cs="Arial"/>
                <w:sz w:val="18"/>
                <w:szCs w:val="18"/>
                <w:lang w:val="fr-FR"/>
              </w:rPr>
              <w:t xml:space="preserve"> : mcge@dca.dk</w:t>
            </w:r>
          </w:p>
          <w:p w14:paraId="45EF6A76" w14:textId="77777777" w:rsidR="00AF0ABF" w:rsidRPr="003D5B77" w:rsidRDefault="00AF0ABF" w:rsidP="00E3552C">
            <w:pPr>
              <w:rPr>
                <w:rFonts w:ascii="Arial" w:hAnsi="Arial" w:cs="Arial"/>
                <w:sz w:val="18"/>
                <w:szCs w:val="18"/>
                <w:lang w:val="fr-FR"/>
              </w:rPr>
            </w:pPr>
            <w:r w:rsidRPr="003D5B77">
              <w:rPr>
                <w:rFonts w:ascii="Arial" w:hAnsi="Arial" w:cs="Arial"/>
                <w:b/>
                <w:bCs/>
                <w:sz w:val="18"/>
                <w:szCs w:val="18"/>
                <w:lang w:val="fr-FR"/>
              </w:rPr>
              <w:t>Courrier</w:t>
            </w:r>
            <w:r w:rsidRPr="003D5B77">
              <w:rPr>
                <w:rFonts w:ascii="Arial" w:hAnsi="Arial" w:cs="Arial"/>
                <w:sz w:val="18"/>
                <w:szCs w:val="18"/>
                <w:lang w:val="fr-FR"/>
              </w:rPr>
              <w:t xml:space="preserve"> : </w:t>
            </w:r>
            <w:hyperlink r:id="rId13" w:history="1">
              <w:r w:rsidRPr="00E3552C">
                <w:rPr>
                  <w:color w:val="0000FF"/>
                  <w:sz w:val="22"/>
                  <w:szCs w:val="22"/>
                  <w:u w:val="single"/>
                  <w:lang w:val="fr-FR"/>
                </w:rPr>
                <w:t>cdprocurement@dca.dk</w:t>
              </w:r>
            </w:hyperlink>
          </w:p>
          <w:p w14:paraId="66EBBEDD" w14:textId="24FCAFD7" w:rsidR="001F0F23" w:rsidRPr="00AF0ABF" w:rsidRDefault="001F0F23" w:rsidP="00E3552C">
            <w:pPr>
              <w:rPr>
                <w:rFonts w:ascii="Arial" w:hAnsi="Arial" w:cs="Arial"/>
                <w:sz w:val="18"/>
                <w:szCs w:val="18"/>
                <w:lang w:val="fr-FR"/>
              </w:rPr>
            </w:pPr>
          </w:p>
        </w:tc>
      </w:tr>
    </w:tbl>
    <w:p w14:paraId="6BA20FE5" w14:textId="77777777" w:rsidR="0053734C" w:rsidRPr="00AF0ABF" w:rsidRDefault="0053734C">
      <w:pPr>
        <w:rPr>
          <w:rFonts w:ascii="Arial" w:hAnsi="Arial" w:cs="Arial"/>
          <w:b/>
          <w:caps/>
          <w:lang w:val="fr-FR"/>
        </w:rPr>
      </w:pPr>
    </w:p>
    <w:p w14:paraId="4348BF99" w14:textId="77777777" w:rsidR="00A84567" w:rsidRPr="003D5B77" w:rsidRDefault="00A84567">
      <w:pPr>
        <w:rPr>
          <w:rFonts w:ascii="Arial" w:hAnsi="Arial" w:cs="Arial"/>
          <w:b/>
          <w:caps/>
          <w:lang w:val="fr-FR"/>
        </w:rPr>
      </w:pPr>
    </w:p>
    <w:p w14:paraId="19B7CD3A" w14:textId="4D10D97D" w:rsidR="00902A1A" w:rsidRPr="0047162F" w:rsidRDefault="00A96480">
      <w:pPr>
        <w:rPr>
          <w:rFonts w:ascii="Arial" w:hAnsi="Arial" w:cs="Arial"/>
          <w:b/>
          <w:bCs/>
          <w:lang w:val="fr-FR"/>
        </w:rPr>
      </w:pPr>
      <w:r w:rsidRPr="0047162F">
        <w:rPr>
          <w:rFonts w:ascii="Arial" w:hAnsi="Arial" w:cs="Arial"/>
          <w:b/>
          <w:bCs/>
          <w:lang w:val="fr-FR"/>
        </w:rPr>
        <w:t xml:space="preserve">DCA DR CONGO </w:t>
      </w:r>
      <w:r w:rsidR="00EA4DBA" w:rsidRPr="0047162F">
        <w:rPr>
          <w:rFonts w:ascii="Arial" w:hAnsi="Arial" w:cs="Arial"/>
          <w:b/>
          <w:bCs/>
          <w:lang w:val="fr-FR"/>
        </w:rPr>
        <w:t xml:space="preserve">INVITE LES CANDIDATS </w:t>
      </w:r>
      <w:r w:rsidR="003024F3" w:rsidRPr="0047162F">
        <w:rPr>
          <w:rFonts w:ascii="Arial" w:hAnsi="Arial" w:cs="Arial"/>
          <w:b/>
          <w:bCs/>
          <w:lang w:val="fr-FR"/>
        </w:rPr>
        <w:t xml:space="preserve">A SOUMETTRE UNE PROPOSITION POUR </w:t>
      </w:r>
      <w:r w:rsidRPr="0047162F">
        <w:rPr>
          <w:rFonts w:ascii="Arial" w:hAnsi="Arial" w:cs="Arial"/>
          <w:b/>
          <w:bCs/>
          <w:lang w:val="fr-FR"/>
        </w:rPr>
        <w:t xml:space="preserve">LA LOCATION </w:t>
      </w:r>
      <w:r w:rsidR="00AF487A" w:rsidRPr="0047162F">
        <w:rPr>
          <w:rFonts w:ascii="Arial" w:hAnsi="Arial" w:cs="Arial"/>
          <w:b/>
          <w:bCs/>
          <w:lang w:val="fr-FR"/>
        </w:rPr>
        <w:t>VARIE</w:t>
      </w:r>
      <w:r w:rsidR="00E44711" w:rsidRPr="0047162F">
        <w:rPr>
          <w:rFonts w:ascii="Arial" w:hAnsi="Arial" w:cs="Arial"/>
          <w:b/>
          <w:bCs/>
          <w:lang w:val="fr-FR"/>
        </w:rPr>
        <w:t>E</w:t>
      </w:r>
      <w:r w:rsidR="00AF487A" w:rsidRPr="0047162F">
        <w:rPr>
          <w:rFonts w:ascii="Arial" w:hAnsi="Arial" w:cs="Arial"/>
          <w:b/>
          <w:bCs/>
          <w:lang w:val="fr-FR"/>
        </w:rPr>
        <w:t xml:space="preserve"> DES </w:t>
      </w:r>
      <w:r w:rsidR="003E74B4" w:rsidRPr="0047162F">
        <w:rPr>
          <w:rFonts w:ascii="Arial" w:hAnsi="Arial" w:cs="Arial"/>
          <w:b/>
          <w:bCs/>
          <w:lang w:val="fr-FR"/>
        </w:rPr>
        <w:t>VEHICULES</w:t>
      </w:r>
      <w:r w:rsidR="003024F3" w:rsidRPr="0047162F">
        <w:rPr>
          <w:rFonts w:ascii="Arial" w:hAnsi="Arial" w:cs="Arial"/>
          <w:b/>
          <w:bCs/>
          <w:lang w:val="fr-FR"/>
        </w:rPr>
        <w:t xml:space="preserve"> </w:t>
      </w:r>
    </w:p>
    <w:p w14:paraId="58EB30B7" w14:textId="3B63B28E" w:rsidR="009D04B4" w:rsidRPr="0047162F" w:rsidRDefault="00D411F6" w:rsidP="00D411F6">
      <w:pPr>
        <w:rPr>
          <w:rFonts w:ascii="Arial" w:hAnsi="Arial" w:cs="Arial"/>
          <w:b/>
          <w:bCs/>
          <w:i/>
          <w:iCs/>
          <w:color w:val="000000" w:themeColor="text1"/>
          <w:lang w:val="en-GB"/>
        </w:rPr>
      </w:pPr>
      <w:r w:rsidRPr="0047162F">
        <w:rPr>
          <w:rFonts w:ascii="Arial" w:hAnsi="Arial" w:cs="Arial"/>
          <w:b/>
          <w:bCs/>
          <w:i/>
          <w:iCs/>
          <w:caps/>
          <w:color w:val="000000" w:themeColor="text1"/>
          <w:lang w:val="en-GB"/>
        </w:rPr>
        <w:t>dca DR Congo</w:t>
      </w:r>
      <w:r w:rsidRPr="0047162F">
        <w:rPr>
          <w:rFonts w:ascii="Arial" w:hAnsi="Arial" w:cs="Arial"/>
          <w:b/>
          <w:bCs/>
          <w:caps/>
          <w:color w:val="000000" w:themeColor="text1"/>
          <w:lang w:val="en-GB"/>
        </w:rPr>
        <w:t xml:space="preserve"> </w:t>
      </w:r>
      <w:r w:rsidR="007738E4" w:rsidRPr="0047162F">
        <w:rPr>
          <w:rFonts w:ascii="Arial" w:hAnsi="Arial" w:cs="Arial"/>
          <w:b/>
          <w:bCs/>
          <w:i/>
          <w:iCs/>
          <w:caps/>
          <w:color w:val="000000" w:themeColor="text1"/>
          <w:lang w:val="en-GB"/>
        </w:rPr>
        <w:t xml:space="preserve">invites </w:t>
      </w:r>
      <w:r w:rsidR="003E74E8" w:rsidRPr="0047162F">
        <w:rPr>
          <w:rFonts w:ascii="Arial" w:hAnsi="Arial" w:cs="Arial"/>
          <w:b/>
          <w:bCs/>
          <w:i/>
          <w:iCs/>
          <w:caps/>
          <w:color w:val="000000" w:themeColor="text1"/>
          <w:lang w:val="en-GB"/>
        </w:rPr>
        <w:t>candidates</w:t>
      </w:r>
      <w:r w:rsidR="007738E4" w:rsidRPr="0047162F">
        <w:rPr>
          <w:rFonts w:ascii="Arial" w:hAnsi="Arial" w:cs="Arial"/>
          <w:b/>
          <w:bCs/>
          <w:i/>
          <w:iCs/>
          <w:caps/>
          <w:color w:val="000000" w:themeColor="text1"/>
          <w:lang w:val="en-GB"/>
        </w:rPr>
        <w:t xml:space="preserve"> to submit a proposal for </w:t>
      </w:r>
      <w:r w:rsidRPr="0047162F">
        <w:rPr>
          <w:rFonts w:ascii="Arial" w:hAnsi="Arial" w:cs="Arial"/>
          <w:b/>
          <w:bCs/>
          <w:i/>
          <w:iCs/>
          <w:caps/>
          <w:color w:val="000000" w:themeColor="text1"/>
          <w:lang w:val="en-GB"/>
        </w:rPr>
        <w:t>THE RENTAL OF VARIOUS VEHICLES</w:t>
      </w:r>
    </w:p>
    <w:p w14:paraId="51B8B80B" w14:textId="77777777" w:rsidR="00D501E4" w:rsidRPr="007429DE" w:rsidRDefault="00D501E4" w:rsidP="00745C69">
      <w:pPr>
        <w:tabs>
          <w:tab w:val="left" w:pos="709"/>
          <w:tab w:val="left" w:pos="851"/>
          <w:tab w:val="left" w:pos="1134"/>
          <w:tab w:val="left" w:pos="1418"/>
        </w:tabs>
        <w:spacing w:before="60" w:after="60"/>
        <w:jc w:val="both"/>
        <w:rPr>
          <w:rFonts w:ascii="Arial" w:hAnsi="Arial" w:cs="Arial"/>
          <w:i/>
          <w:iCs/>
          <w:color w:val="000000" w:themeColor="text1"/>
          <w:sz w:val="20"/>
          <w:szCs w:val="20"/>
          <w:lang w:val="en-GB"/>
        </w:rPr>
      </w:pPr>
    </w:p>
    <w:p w14:paraId="2E31CBCB" w14:textId="77777777" w:rsidR="00E3552C" w:rsidRDefault="00B06186" w:rsidP="0070086A">
      <w:pPr>
        <w:tabs>
          <w:tab w:val="left" w:pos="709"/>
          <w:tab w:val="left" w:pos="851"/>
          <w:tab w:val="left" w:pos="1134"/>
          <w:tab w:val="left" w:pos="1418"/>
        </w:tabs>
        <w:spacing w:before="60" w:after="60"/>
        <w:jc w:val="both"/>
        <w:rPr>
          <w:rFonts w:ascii="Arial" w:hAnsi="Arial" w:cs="Arial"/>
          <w:sz w:val="20"/>
          <w:szCs w:val="20"/>
          <w:lang w:val="fr-FR"/>
        </w:rPr>
      </w:pPr>
      <w:r w:rsidRPr="00D541EF">
        <w:rPr>
          <w:rFonts w:ascii="Arial" w:hAnsi="Arial" w:cs="Arial"/>
          <w:sz w:val="20"/>
          <w:szCs w:val="20"/>
          <w:lang w:val="fr-FR"/>
        </w:rPr>
        <w:t>Cher Monsieur/ Madame</w:t>
      </w:r>
      <w:r w:rsidR="0070086A">
        <w:rPr>
          <w:rFonts w:ascii="Arial" w:hAnsi="Arial" w:cs="Arial"/>
          <w:sz w:val="20"/>
          <w:szCs w:val="20"/>
          <w:lang w:val="fr-FR"/>
        </w:rPr>
        <w:t xml:space="preserve"> </w:t>
      </w:r>
    </w:p>
    <w:p w14:paraId="3679567D" w14:textId="428CCA18" w:rsidR="009D04B4" w:rsidRPr="00741DCD" w:rsidRDefault="009D04B4" w:rsidP="0070086A">
      <w:pPr>
        <w:tabs>
          <w:tab w:val="left" w:pos="709"/>
          <w:tab w:val="left" w:pos="851"/>
          <w:tab w:val="left" w:pos="1134"/>
          <w:tab w:val="left" w:pos="1418"/>
        </w:tabs>
        <w:spacing w:before="60" w:after="60"/>
        <w:jc w:val="both"/>
        <w:rPr>
          <w:rFonts w:ascii="Arial" w:hAnsi="Arial" w:cs="Arial"/>
          <w:sz w:val="20"/>
          <w:szCs w:val="20"/>
          <w:lang w:val="fr-FR"/>
        </w:rPr>
      </w:pPr>
      <w:proofErr w:type="spellStart"/>
      <w:r w:rsidRPr="00741DCD">
        <w:rPr>
          <w:rFonts w:ascii="Arial" w:hAnsi="Arial" w:cs="Arial"/>
          <w:sz w:val="20"/>
          <w:szCs w:val="20"/>
          <w:lang w:val="fr-FR"/>
        </w:rPr>
        <w:t>Dear</w:t>
      </w:r>
      <w:proofErr w:type="spellEnd"/>
      <w:r w:rsidRPr="00741DCD">
        <w:rPr>
          <w:rFonts w:ascii="Arial" w:hAnsi="Arial" w:cs="Arial"/>
          <w:sz w:val="20"/>
          <w:szCs w:val="20"/>
          <w:lang w:val="fr-FR"/>
        </w:rPr>
        <w:t xml:space="preserve"> Sir</w:t>
      </w:r>
      <w:r w:rsidR="00A542BB" w:rsidRPr="00741DCD">
        <w:rPr>
          <w:rFonts w:ascii="Arial" w:hAnsi="Arial" w:cs="Arial"/>
          <w:sz w:val="20"/>
          <w:szCs w:val="20"/>
          <w:lang w:val="fr-FR"/>
        </w:rPr>
        <w:t>/</w:t>
      </w:r>
      <w:proofErr w:type="spellStart"/>
      <w:r w:rsidR="00A542BB" w:rsidRPr="00741DCD">
        <w:rPr>
          <w:rFonts w:ascii="Arial" w:hAnsi="Arial" w:cs="Arial"/>
          <w:sz w:val="20"/>
          <w:szCs w:val="20"/>
          <w:lang w:val="fr-FR"/>
        </w:rPr>
        <w:t>Madam</w:t>
      </w:r>
      <w:proofErr w:type="spellEnd"/>
      <w:r w:rsidRPr="00741DCD">
        <w:rPr>
          <w:rFonts w:ascii="Arial" w:hAnsi="Arial" w:cs="Arial"/>
          <w:sz w:val="20"/>
          <w:szCs w:val="20"/>
          <w:lang w:val="fr-FR"/>
        </w:rPr>
        <w:t xml:space="preserve">, </w:t>
      </w:r>
    </w:p>
    <w:p w14:paraId="7BC93995" w14:textId="77777777" w:rsidR="00C338F9" w:rsidRPr="00741DCD" w:rsidRDefault="00C338F9" w:rsidP="00745C69">
      <w:pPr>
        <w:tabs>
          <w:tab w:val="left" w:pos="709"/>
          <w:tab w:val="left" w:pos="851"/>
          <w:tab w:val="left" w:pos="1134"/>
          <w:tab w:val="left" w:pos="1418"/>
        </w:tabs>
        <w:spacing w:before="60" w:after="60"/>
        <w:jc w:val="both"/>
        <w:rPr>
          <w:rFonts w:ascii="Arial" w:hAnsi="Arial" w:cs="Arial"/>
          <w:sz w:val="20"/>
          <w:szCs w:val="20"/>
          <w:lang w:val="fr-FR"/>
        </w:rPr>
      </w:pPr>
    </w:p>
    <w:p w14:paraId="26CDEDC8" w14:textId="22A123B5" w:rsidR="00FB73FA" w:rsidRPr="00006C9B" w:rsidRDefault="00C338F9" w:rsidP="00F01FA3">
      <w:pPr>
        <w:tabs>
          <w:tab w:val="left" w:pos="709"/>
          <w:tab w:val="left" w:pos="851"/>
          <w:tab w:val="left" w:pos="1134"/>
          <w:tab w:val="left" w:pos="1418"/>
        </w:tabs>
        <w:spacing w:before="60" w:after="60"/>
        <w:jc w:val="both"/>
        <w:rPr>
          <w:rFonts w:ascii="Arial" w:hAnsi="Arial" w:cs="Arial"/>
          <w:sz w:val="20"/>
          <w:szCs w:val="20"/>
          <w:lang w:val="fr-FR"/>
        </w:rPr>
      </w:pPr>
      <w:r w:rsidRPr="00C64AD2">
        <w:rPr>
          <w:rFonts w:ascii="Arial" w:hAnsi="Arial" w:cs="Arial"/>
          <w:sz w:val="20"/>
          <w:szCs w:val="20"/>
          <w:lang w:val="fr-FR"/>
        </w:rPr>
        <w:t xml:space="preserve">Ce service est nécessaire pour </w:t>
      </w:r>
      <w:r w:rsidR="00AD25B9" w:rsidRPr="00C64AD2">
        <w:rPr>
          <w:rFonts w:ascii="Arial" w:hAnsi="Arial" w:cs="Arial"/>
          <w:sz w:val="20"/>
          <w:szCs w:val="20"/>
          <w:lang w:val="fr-FR"/>
        </w:rPr>
        <w:t>l’octroi d’un c</w:t>
      </w:r>
      <w:r w:rsidRPr="00C64AD2">
        <w:rPr>
          <w:rFonts w:ascii="Arial" w:hAnsi="Arial" w:cs="Arial"/>
          <w:sz w:val="20"/>
          <w:szCs w:val="20"/>
          <w:lang w:val="fr-FR"/>
        </w:rPr>
        <w:t>ontrat-cadre</w:t>
      </w:r>
      <w:r w:rsidR="005207CD" w:rsidRPr="00C64AD2">
        <w:rPr>
          <w:rFonts w:ascii="Arial" w:hAnsi="Arial" w:cs="Arial"/>
          <w:sz w:val="20"/>
          <w:szCs w:val="20"/>
          <w:lang w:val="fr-FR"/>
        </w:rPr>
        <w:t xml:space="preserve"> an</w:t>
      </w:r>
      <w:r w:rsidR="005207CD">
        <w:rPr>
          <w:rFonts w:ascii="Arial" w:hAnsi="Arial" w:cs="Arial"/>
          <w:sz w:val="20"/>
          <w:szCs w:val="20"/>
          <w:lang w:val="fr-FR"/>
        </w:rPr>
        <w:t>nuel</w:t>
      </w:r>
      <w:r w:rsidRPr="00006C9B">
        <w:rPr>
          <w:rFonts w:ascii="Arial" w:hAnsi="Arial" w:cs="Arial"/>
          <w:sz w:val="20"/>
          <w:szCs w:val="20"/>
          <w:lang w:val="fr-FR"/>
        </w:rPr>
        <w:t xml:space="preserve"> </w:t>
      </w:r>
      <w:r w:rsidR="005207CD">
        <w:rPr>
          <w:rFonts w:ascii="Arial" w:hAnsi="Arial" w:cs="Arial"/>
          <w:sz w:val="20"/>
          <w:szCs w:val="20"/>
          <w:lang w:val="fr-FR"/>
        </w:rPr>
        <w:t>d’</w:t>
      </w:r>
      <w:r w:rsidRPr="00006C9B">
        <w:rPr>
          <w:rFonts w:ascii="Arial" w:hAnsi="Arial" w:cs="Arial"/>
          <w:sz w:val="20"/>
          <w:szCs w:val="20"/>
          <w:lang w:val="fr-FR"/>
        </w:rPr>
        <w:t xml:space="preserve">une intervention soutenue par </w:t>
      </w:r>
      <w:r w:rsidR="005E72FE">
        <w:rPr>
          <w:rFonts w:ascii="Arial" w:hAnsi="Arial" w:cs="Arial"/>
          <w:sz w:val="20"/>
          <w:szCs w:val="20"/>
          <w:lang w:val="fr-FR"/>
        </w:rPr>
        <w:t xml:space="preserve">BHA, ECHO, </w:t>
      </w:r>
      <w:r w:rsidR="005E72FE" w:rsidRPr="002001AC">
        <w:rPr>
          <w:rFonts w:ascii="Arial" w:hAnsi="Arial" w:cs="Arial"/>
          <w:sz w:val="20"/>
          <w:szCs w:val="20"/>
          <w:lang w:val="fr-FR"/>
        </w:rPr>
        <w:t>DANIDA</w:t>
      </w:r>
      <w:r w:rsidR="005207CD">
        <w:rPr>
          <w:rFonts w:ascii="Arial" w:hAnsi="Arial" w:cs="Arial"/>
          <w:sz w:val="20"/>
          <w:szCs w:val="20"/>
          <w:lang w:val="fr-FR"/>
        </w:rPr>
        <w:t>..</w:t>
      </w:r>
      <w:r w:rsidRPr="002001AC">
        <w:rPr>
          <w:rFonts w:ascii="Arial" w:hAnsi="Arial" w:cs="Arial"/>
          <w:sz w:val="20"/>
          <w:szCs w:val="20"/>
          <w:lang w:val="fr-FR"/>
        </w:rPr>
        <w:t>. Trouvez</w:t>
      </w:r>
      <w:r w:rsidRPr="00006C9B">
        <w:rPr>
          <w:rFonts w:ascii="Arial" w:hAnsi="Arial" w:cs="Arial"/>
          <w:sz w:val="20"/>
          <w:szCs w:val="20"/>
          <w:lang w:val="fr-FR"/>
        </w:rPr>
        <w:t xml:space="preserve"> ci-joints les documents suivants qui constituent la demande de proposition</w:t>
      </w:r>
      <w:r w:rsidR="00F01FA3" w:rsidRPr="00006C9B">
        <w:rPr>
          <w:rFonts w:ascii="Arial" w:hAnsi="Arial" w:cs="Arial"/>
          <w:sz w:val="20"/>
          <w:szCs w:val="20"/>
          <w:lang w:val="fr-FR"/>
        </w:rPr>
        <w:t xml:space="preserve"> / </w:t>
      </w:r>
    </w:p>
    <w:p w14:paraId="26AA0FDE" w14:textId="01C404CB" w:rsidR="00745C69" w:rsidRPr="00FB73FA" w:rsidRDefault="00B13CB8" w:rsidP="00F01FA3">
      <w:pPr>
        <w:tabs>
          <w:tab w:val="left" w:pos="709"/>
          <w:tab w:val="left" w:pos="851"/>
          <w:tab w:val="left" w:pos="1134"/>
          <w:tab w:val="left" w:pos="1418"/>
        </w:tabs>
        <w:spacing w:before="60" w:after="60"/>
        <w:jc w:val="both"/>
        <w:rPr>
          <w:rFonts w:ascii="Arial" w:hAnsi="Arial" w:cs="Arial"/>
          <w:b/>
          <w:i/>
          <w:iCs/>
          <w:sz w:val="20"/>
          <w:szCs w:val="20"/>
          <w:lang w:val="en-GB"/>
        </w:rPr>
      </w:pPr>
      <w:r w:rsidRPr="002001AC">
        <w:rPr>
          <w:rFonts w:ascii="Arial" w:hAnsi="Arial" w:cs="Arial"/>
          <w:i/>
          <w:iCs/>
          <w:color w:val="000000" w:themeColor="text1"/>
          <w:sz w:val="20"/>
          <w:szCs w:val="20"/>
          <w:lang w:val="en-GB"/>
        </w:rPr>
        <w:t xml:space="preserve">The </w:t>
      </w:r>
      <w:r w:rsidR="002B5BAC" w:rsidRPr="002001AC">
        <w:rPr>
          <w:rFonts w:ascii="Arial" w:hAnsi="Arial" w:cs="Arial"/>
          <w:i/>
          <w:iCs/>
          <w:color w:val="000000" w:themeColor="text1"/>
          <w:sz w:val="20"/>
          <w:szCs w:val="20"/>
          <w:lang w:val="en-GB"/>
        </w:rPr>
        <w:t>S</w:t>
      </w:r>
      <w:r w:rsidRPr="002001AC">
        <w:rPr>
          <w:rFonts w:ascii="Arial" w:hAnsi="Arial" w:cs="Arial"/>
          <w:i/>
          <w:iCs/>
          <w:color w:val="000000" w:themeColor="text1"/>
          <w:sz w:val="20"/>
          <w:szCs w:val="20"/>
          <w:lang w:val="en-GB"/>
        </w:rPr>
        <w:t xml:space="preserve">ervice is required for </w:t>
      </w:r>
      <w:r w:rsidR="004B35ED" w:rsidRPr="002001AC">
        <w:rPr>
          <w:rFonts w:ascii="Arial" w:hAnsi="Arial" w:cs="Arial"/>
          <w:i/>
          <w:iCs/>
          <w:color w:val="000000" w:themeColor="text1"/>
          <w:sz w:val="20"/>
          <w:szCs w:val="20"/>
          <w:lang w:val="en-GB"/>
        </w:rPr>
        <w:t xml:space="preserve">multiple </w:t>
      </w:r>
      <w:r w:rsidR="001A6954">
        <w:rPr>
          <w:rFonts w:ascii="Arial" w:hAnsi="Arial" w:cs="Arial"/>
          <w:i/>
          <w:iCs/>
          <w:color w:val="000000" w:themeColor="text1"/>
          <w:sz w:val="20"/>
          <w:szCs w:val="20"/>
          <w:lang w:val="en-GB"/>
        </w:rPr>
        <w:t>possession of annual framework</w:t>
      </w:r>
      <w:r w:rsidR="00C64AD2">
        <w:rPr>
          <w:rFonts w:ascii="Arial" w:hAnsi="Arial" w:cs="Arial"/>
          <w:i/>
          <w:iCs/>
          <w:color w:val="000000" w:themeColor="text1"/>
          <w:sz w:val="20"/>
          <w:szCs w:val="20"/>
          <w:lang w:val="en-GB"/>
        </w:rPr>
        <w:t xml:space="preserve"> for</w:t>
      </w:r>
      <w:r w:rsidRPr="002001AC">
        <w:rPr>
          <w:rFonts w:ascii="Arial" w:hAnsi="Arial" w:cs="Arial"/>
          <w:i/>
          <w:iCs/>
          <w:color w:val="000000" w:themeColor="text1"/>
          <w:sz w:val="20"/>
          <w:szCs w:val="20"/>
          <w:lang w:val="en-GB"/>
        </w:rPr>
        <w:t xml:space="preserve"> an intervention supported by </w:t>
      </w:r>
      <w:r w:rsidR="002301D2" w:rsidRPr="002001AC">
        <w:rPr>
          <w:rFonts w:ascii="Arial" w:hAnsi="Arial" w:cs="Arial"/>
          <w:i/>
          <w:iCs/>
          <w:color w:val="000000" w:themeColor="text1"/>
          <w:sz w:val="20"/>
          <w:szCs w:val="20"/>
          <w:lang w:val="en-GB"/>
        </w:rPr>
        <w:t>BHA</w:t>
      </w:r>
      <w:r w:rsidR="001C66D0" w:rsidRPr="002001AC">
        <w:rPr>
          <w:rFonts w:ascii="Arial" w:hAnsi="Arial" w:cs="Arial"/>
          <w:i/>
          <w:iCs/>
          <w:color w:val="000000" w:themeColor="text1"/>
          <w:sz w:val="20"/>
          <w:szCs w:val="20"/>
          <w:lang w:val="en-GB"/>
        </w:rPr>
        <w:t>, ECHO, DANIDA</w:t>
      </w:r>
      <w:r w:rsidR="00C64AD2">
        <w:rPr>
          <w:rFonts w:ascii="Arial" w:hAnsi="Arial" w:cs="Arial"/>
          <w:i/>
          <w:iCs/>
          <w:color w:val="000000" w:themeColor="text1"/>
          <w:sz w:val="20"/>
          <w:szCs w:val="20"/>
          <w:lang w:val="en-GB"/>
        </w:rPr>
        <w:t>…</w:t>
      </w:r>
      <w:r w:rsidRPr="002001AC">
        <w:rPr>
          <w:rFonts w:ascii="Arial" w:hAnsi="Arial" w:cs="Arial"/>
          <w:i/>
          <w:iCs/>
          <w:color w:val="000000" w:themeColor="text1"/>
          <w:sz w:val="20"/>
          <w:szCs w:val="20"/>
          <w:lang w:val="en-GB"/>
        </w:rPr>
        <w:t xml:space="preserve"> </w:t>
      </w:r>
      <w:r w:rsidR="001333B7" w:rsidRPr="002001AC">
        <w:rPr>
          <w:rFonts w:ascii="Arial" w:hAnsi="Arial" w:cs="Arial"/>
          <w:i/>
          <w:iCs/>
          <w:color w:val="000000" w:themeColor="text1"/>
          <w:sz w:val="20"/>
          <w:szCs w:val="20"/>
          <w:lang w:val="en-GB"/>
        </w:rPr>
        <w:t>P</w:t>
      </w:r>
      <w:r w:rsidR="00745C69" w:rsidRPr="002001AC">
        <w:rPr>
          <w:rFonts w:ascii="Arial" w:hAnsi="Arial" w:cs="Arial"/>
          <w:i/>
          <w:iCs/>
          <w:color w:val="000000" w:themeColor="text1"/>
          <w:sz w:val="20"/>
          <w:szCs w:val="20"/>
          <w:lang w:val="en-GB"/>
        </w:rPr>
        <w:t xml:space="preserve">lease find enclosed the following documents </w:t>
      </w:r>
      <w:r w:rsidR="00745C69" w:rsidRPr="00FB73FA">
        <w:rPr>
          <w:rFonts w:ascii="Arial" w:hAnsi="Arial" w:cs="Arial"/>
          <w:i/>
          <w:iCs/>
          <w:sz w:val="20"/>
          <w:szCs w:val="20"/>
          <w:lang w:val="en-GB"/>
        </w:rPr>
        <w:t xml:space="preserve">which constitute the </w:t>
      </w:r>
      <w:r w:rsidR="00FD2F88" w:rsidRPr="00FB73FA">
        <w:rPr>
          <w:rFonts w:ascii="Arial" w:hAnsi="Arial" w:cs="Arial"/>
          <w:i/>
          <w:iCs/>
          <w:sz w:val="20"/>
          <w:szCs w:val="20"/>
          <w:lang w:val="en-GB"/>
        </w:rPr>
        <w:t>R</w:t>
      </w:r>
      <w:r w:rsidR="001333B7" w:rsidRPr="00FB73FA">
        <w:rPr>
          <w:rFonts w:ascii="Arial" w:hAnsi="Arial" w:cs="Arial"/>
          <w:i/>
          <w:iCs/>
          <w:sz w:val="20"/>
          <w:szCs w:val="20"/>
          <w:lang w:val="en-GB"/>
        </w:rPr>
        <w:t xml:space="preserve">equest for </w:t>
      </w:r>
      <w:r w:rsidR="00FD2F88" w:rsidRPr="00FB73FA">
        <w:rPr>
          <w:rFonts w:ascii="Arial" w:hAnsi="Arial" w:cs="Arial"/>
          <w:i/>
          <w:iCs/>
          <w:sz w:val="20"/>
          <w:szCs w:val="20"/>
          <w:lang w:val="en-GB"/>
        </w:rPr>
        <w:t>P</w:t>
      </w:r>
      <w:r w:rsidR="008E20FD" w:rsidRPr="00FB73FA">
        <w:rPr>
          <w:rFonts w:ascii="Arial" w:hAnsi="Arial" w:cs="Arial"/>
          <w:i/>
          <w:iCs/>
          <w:sz w:val="20"/>
          <w:szCs w:val="20"/>
          <w:lang w:val="en-GB"/>
        </w:rPr>
        <w:t>roposal</w:t>
      </w:r>
      <w:r w:rsidR="002E60A0" w:rsidRPr="00FB73FA">
        <w:rPr>
          <w:rFonts w:ascii="Arial" w:hAnsi="Arial" w:cs="Arial"/>
          <w:i/>
          <w:iCs/>
          <w:sz w:val="20"/>
          <w:szCs w:val="20"/>
          <w:lang w:val="en-GB"/>
        </w:rPr>
        <w:t xml:space="preserve">: </w:t>
      </w:r>
    </w:p>
    <w:p w14:paraId="32C4767E" w14:textId="77777777" w:rsidR="00D541EF" w:rsidRPr="00006C9B" w:rsidRDefault="00D541EF" w:rsidP="00C338F9">
      <w:pPr>
        <w:autoSpaceDE w:val="0"/>
        <w:autoSpaceDN w:val="0"/>
        <w:adjustRightInd w:val="0"/>
        <w:rPr>
          <w:rFonts w:ascii="Arial" w:hAnsi="Arial" w:cs="Arial"/>
          <w:sz w:val="20"/>
          <w:szCs w:val="20"/>
          <w:lang w:val="en-GB"/>
        </w:rPr>
      </w:pPr>
    </w:p>
    <w:p w14:paraId="28B79067" w14:textId="13B9A351" w:rsidR="00C338F9" w:rsidRPr="0047162F" w:rsidRDefault="00C338F9" w:rsidP="00C338F9">
      <w:pPr>
        <w:autoSpaceDE w:val="0"/>
        <w:autoSpaceDN w:val="0"/>
        <w:adjustRightInd w:val="0"/>
        <w:rPr>
          <w:rFonts w:ascii="Arial" w:hAnsi="Arial" w:cs="Arial"/>
          <w:b/>
          <w:bCs/>
          <w:i/>
          <w:iCs/>
          <w:sz w:val="20"/>
          <w:szCs w:val="20"/>
          <w:lang w:val="fr-FR"/>
        </w:rPr>
      </w:pPr>
      <w:r w:rsidRPr="0047162F">
        <w:rPr>
          <w:rFonts w:ascii="Arial" w:hAnsi="Arial" w:cs="Arial"/>
          <w:b/>
          <w:bCs/>
          <w:sz w:val="20"/>
          <w:szCs w:val="20"/>
          <w:lang w:val="fr-FR"/>
        </w:rPr>
        <w:t xml:space="preserve">A </w:t>
      </w:r>
      <w:r w:rsidR="004C113C" w:rsidRPr="0047162F">
        <w:rPr>
          <w:rFonts w:ascii="Arial" w:hAnsi="Arial" w:cs="Arial"/>
          <w:b/>
          <w:bCs/>
          <w:sz w:val="20"/>
          <w:szCs w:val="20"/>
          <w:lang w:val="fr-FR"/>
        </w:rPr>
        <w:t>–</w:t>
      </w:r>
      <w:r w:rsidRPr="0047162F">
        <w:rPr>
          <w:rFonts w:ascii="Arial" w:hAnsi="Arial" w:cs="Arial"/>
          <w:b/>
          <w:bCs/>
          <w:sz w:val="20"/>
          <w:szCs w:val="20"/>
          <w:lang w:val="fr-FR"/>
        </w:rPr>
        <w:t xml:space="preserve"> Instructions</w:t>
      </w:r>
      <w:r w:rsidR="004C113C" w:rsidRPr="0047162F">
        <w:rPr>
          <w:rFonts w:ascii="Arial" w:hAnsi="Arial" w:cs="Arial"/>
          <w:b/>
          <w:bCs/>
          <w:sz w:val="20"/>
          <w:szCs w:val="20"/>
          <w:lang w:val="fr-FR"/>
        </w:rPr>
        <w:t xml:space="preserve"> </w:t>
      </w:r>
      <w:r w:rsidR="004C113C" w:rsidRPr="0047162F">
        <w:rPr>
          <w:rFonts w:ascii="Arial" w:hAnsi="Arial" w:cs="Arial"/>
          <w:b/>
          <w:bCs/>
          <w:i/>
          <w:iCs/>
          <w:sz w:val="20"/>
          <w:szCs w:val="20"/>
          <w:lang w:val="fr-FR"/>
        </w:rPr>
        <w:t>/ Instructions</w:t>
      </w:r>
    </w:p>
    <w:p w14:paraId="78FE3D87" w14:textId="08827E3F" w:rsidR="004C113C" w:rsidRPr="0047162F" w:rsidRDefault="00C338F9" w:rsidP="004C113C">
      <w:pPr>
        <w:rPr>
          <w:rFonts w:ascii="Arial" w:hAnsi="Arial" w:cs="Arial"/>
          <w:b/>
          <w:bCs/>
          <w:sz w:val="20"/>
          <w:szCs w:val="20"/>
          <w:lang w:val="fr-FR"/>
        </w:rPr>
      </w:pPr>
      <w:r w:rsidRPr="0047162F">
        <w:rPr>
          <w:rFonts w:ascii="Arial" w:hAnsi="Arial" w:cs="Arial"/>
          <w:b/>
          <w:bCs/>
          <w:sz w:val="20"/>
          <w:szCs w:val="20"/>
          <w:lang w:val="fr-FR"/>
        </w:rPr>
        <w:t>B - Projet de contrat, y compris les annexes</w:t>
      </w:r>
      <w:r w:rsidR="004C113C" w:rsidRPr="0047162F">
        <w:rPr>
          <w:rFonts w:ascii="Arial" w:hAnsi="Arial" w:cs="Arial"/>
          <w:b/>
          <w:bCs/>
          <w:sz w:val="20"/>
          <w:szCs w:val="20"/>
          <w:lang w:val="fr-FR"/>
        </w:rPr>
        <w:t xml:space="preserve"> </w:t>
      </w:r>
      <w:r w:rsidR="00413930" w:rsidRPr="0047162F">
        <w:rPr>
          <w:rFonts w:ascii="Arial" w:hAnsi="Arial" w:cs="Arial"/>
          <w:b/>
          <w:bCs/>
          <w:i/>
          <w:iCs/>
          <w:sz w:val="20"/>
          <w:szCs w:val="20"/>
          <w:lang w:val="fr-FR"/>
        </w:rPr>
        <w:t>/ Draft</w:t>
      </w:r>
      <w:r w:rsidR="004C113C" w:rsidRPr="0047162F">
        <w:rPr>
          <w:rFonts w:ascii="Arial" w:hAnsi="Arial" w:cs="Arial"/>
          <w:b/>
          <w:bCs/>
          <w:i/>
          <w:iCs/>
          <w:sz w:val="20"/>
          <w:szCs w:val="20"/>
          <w:lang w:val="fr-FR"/>
        </w:rPr>
        <w:t xml:space="preserve"> </w:t>
      </w:r>
      <w:proofErr w:type="spellStart"/>
      <w:r w:rsidR="004C113C" w:rsidRPr="0047162F">
        <w:rPr>
          <w:rFonts w:ascii="Arial" w:hAnsi="Arial" w:cs="Arial"/>
          <w:b/>
          <w:bCs/>
          <w:i/>
          <w:iCs/>
          <w:sz w:val="20"/>
          <w:szCs w:val="20"/>
          <w:lang w:val="fr-FR"/>
        </w:rPr>
        <w:t>Contract</w:t>
      </w:r>
      <w:proofErr w:type="spellEnd"/>
      <w:r w:rsidR="004C113C" w:rsidRPr="0047162F">
        <w:rPr>
          <w:rFonts w:ascii="Arial" w:hAnsi="Arial" w:cs="Arial"/>
          <w:b/>
          <w:bCs/>
          <w:i/>
          <w:iCs/>
          <w:sz w:val="20"/>
          <w:szCs w:val="20"/>
          <w:lang w:val="fr-FR"/>
        </w:rPr>
        <w:t xml:space="preserve"> </w:t>
      </w:r>
      <w:proofErr w:type="spellStart"/>
      <w:r w:rsidR="004C113C" w:rsidRPr="0047162F">
        <w:rPr>
          <w:rFonts w:ascii="Arial" w:hAnsi="Arial" w:cs="Arial"/>
          <w:b/>
          <w:bCs/>
          <w:i/>
          <w:iCs/>
          <w:sz w:val="20"/>
          <w:szCs w:val="20"/>
          <w:lang w:val="fr-FR"/>
        </w:rPr>
        <w:t>including</w:t>
      </w:r>
      <w:proofErr w:type="spellEnd"/>
      <w:r w:rsidR="004C113C" w:rsidRPr="0047162F">
        <w:rPr>
          <w:rFonts w:ascii="Arial" w:hAnsi="Arial" w:cs="Arial"/>
          <w:b/>
          <w:bCs/>
          <w:i/>
          <w:iCs/>
          <w:sz w:val="20"/>
          <w:szCs w:val="20"/>
          <w:lang w:val="fr-FR"/>
        </w:rPr>
        <w:t xml:space="preserve"> annexes</w:t>
      </w:r>
    </w:p>
    <w:p w14:paraId="114AB131" w14:textId="6318614C" w:rsidR="00C338F9" w:rsidRPr="00CD4955" w:rsidRDefault="00C338F9" w:rsidP="00C338F9">
      <w:pPr>
        <w:autoSpaceDE w:val="0"/>
        <w:autoSpaceDN w:val="0"/>
        <w:adjustRightInd w:val="0"/>
        <w:rPr>
          <w:rFonts w:ascii="Arial" w:hAnsi="Arial" w:cs="Arial"/>
          <w:i/>
          <w:iCs/>
          <w:sz w:val="20"/>
          <w:szCs w:val="20"/>
          <w:lang w:val="fr-FR"/>
        </w:rPr>
      </w:pPr>
      <w:r w:rsidRPr="0047162F">
        <w:rPr>
          <w:rFonts w:ascii="Arial" w:hAnsi="Arial" w:cs="Arial"/>
          <w:b/>
          <w:bCs/>
          <w:sz w:val="20"/>
          <w:szCs w:val="20"/>
          <w:lang w:val="fr-FR"/>
        </w:rPr>
        <w:t>Annexe 1</w:t>
      </w:r>
      <w:r w:rsidRPr="00CD4955">
        <w:rPr>
          <w:rFonts w:ascii="Arial" w:hAnsi="Arial" w:cs="Arial"/>
          <w:sz w:val="20"/>
          <w:szCs w:val="20"/>
          <w:lang w:val="fr-FR"/>
        </w:rPr>
        <w:t xml:space="preserve"> : Mandat</w:t>
      </w:r>
      <w:r w:rsidR="004C113C" w:rsidRPr="00CD4955">
        <w:rPr>
          <w:rFonts w:ascii="Arial" w:hAnsi="Arial" w:cs="Arial"/>
          <w:sz w:val="20"/>
          <w:szCs w:val="20"/>
          <w:lang w:val="fr-FR"/>
        </w:rPr>
        <w:t xml:space="preserve"> /</w:t>
      </w:r>
      <w:r w:rsidR="005D0E1F" w:rsidRPr="00CD4955">
        <w:rPr>
          <w:rFonts w:ascii="Arial" w:hAnsi="Arial" w:cs="Arial"/>
          <w:sz w:val="20"/>
          <w:szCs w:val="20"/>
          <w:lang w:val="fr-FR"/>
        </w:rPr>
        <w:t xml:space="preserve"> </w:t>
      </w:r>
      <w:proofErr w:type="spellStart"/>
      <w:r w:rsidR="00CF3DB0" w:rsidRPr="00CD4955">
        <w:rPr>
          <w:rFonts w:ascii="Arial" w:hAnsi="Arial" w:cs="Arial"/>
          <w:i/>
          <w:iCs/>
          <w:sz w:val="20"/>
          <w:szCs w:val="20"/>
          <w:lang w:val="fr-FR"/>
        </w:rPr>
        <w:t>Terms</w:t>
      </w:r>
      <w:proofErr w:type="spellEnd"/>
      <w:r w:rsidR="00CF3DB0" w:rsidRPr="00CD4955">
        <w:rPr>
          <w:rFonts w:ascii="Arial" w:hAnsi="Arial" w:cs="Arial"/>
          <w:i/>
          <w:iCs/>
          <w:sz w:val="20"/>
          <w:szCs w:val="20"/>
          <w:lang w:val="fr-FR"/>
        </w:rPr>
        <w:t xml:space="preserve"> of Reference</w:t>
      </w:r>
    </w:p>
    <w:p w14:paraId="32536D77" w14:textId="3C714692" w:rsidR="00C338F9" w:rsidRPr="00CD4955" w:rsidRDefault="00C338F9" w:rsidP="0047162F">
      <w:pPr>
        <w:autoSpaceDE w:val="0"/>
        <w:autoSpaceDN w:val="0"/>
        <w:adjustRightInd w:val="0"/>
        <w:ind w:left="1080" w:hanging="1080"/>
        <w:rPr>
          <w:rFonts w:ascii="Arial" w:hAnsi="Arial" w:cs="Arial"/>
          <w:i/>
          <w:iCs/>
          <w:sz w:val="20"/>
          <w:szCs w:val="20"/>
          <w:lang w:val="fr-FR"/>
        </w:rPr>
      </w:pPr>
      <w:r w:rsidRPr="0047162F">
        <w:rPr>
          <w:rFonts w:ascii="Arial" w:hAnsi="Arial" w:cs="Arial"/>
          <w:b/>
          <w:bCs/>
          <w:sz w:val="20"/>
          <w:szCs w:val="20"/>
          <w:lang w:val="fr-FR"/>
        </w:rPr>
        <w:lastRenderedPageBreak/>
        <w:t xml:space="preserve">Annexe </w:t>
      </w:r>
      <w:r w:rsidR="00D06174" w:rsidRPr="0047162F">
        <w:rPr>
          <w:rFonts w:ascii="Arial" w:hAnsi="Arial" w:cs="Arial"/>
          <w:b/>
          <w:bCs/>
          <w:sz w:val="20"/>
          <w:szCs w:val="20"/>
          <w:lang w:val="fr-FR"/>
        </w:rPr>
        <w:t>2</w:t>
      </w:r>
      <w:r w:rsidR="0047162F">
        <w:rPr>
          <w:rFonts w:ascii="Arial" w:hAnsi="Arial" w:cs="Arial"/>
          <w:b/>
          <w:bCs/>
          <w:sz w:val="20"/>
          <w:szCs w:val="20"/>
          <w:lang w:val="fr-FR"/>
        </w:rPr>
        <w:t xml:space="preserve"> </w:t>
      </w:r>
      <w:r w:rsidR="0097067D" w:rsidRPr="0047162F">
        <w:rPr>
          <w:rFonts w:ascii="Arial" w:hAnsi="Arial" w:cs="Arial"/>
          <w:b/>
          <w:bCs/>
          <w:sz w:val="20"/>
          <w:szCs w:val="20"/>
          <w:lang w:val="fr-FR"/>
        </w:rPr>
        <w:t>:</w:t>
      </w:r>
      <w:r w:rsidRPr="00CD4955">
        <w:rPr>
          <w:rFonts w:ascii="Arial" w:hAnsi="Arial" w:cs="Arial"/>
          <w:sz w:val="20"/>
          <w:szCs w:val="20"/>
          <w:lang w:val="fr-FR"/>
        </w:rPr>
        <w:t xml:space="preserve"> Formulaire de soumission de proposition (à remplir par le candidat)</w:t>
      </w:r>
      <w:r w:rsidR="00475505" w:rsidRPr="00CD4955">
        <w:rPr>
          <w:rFonts w:ascii="Arial" w:hAnsi="Arial" w:cs="Arial"/>
          <w:sz w:val="20"/>
          <w:szCs w:val="20"/>
          <w:lang w:val="fr-FR"/>
        </w:rPr>
        <w:t xml:space="preserve"> </w:t>
      </w:r>
      <w:r w:rsidR="0097067D" w:rsidRPr="00CD4955">
        <w:rPr>
          <w:rFonts w:ascii="Arial" w:hAnsi="Arial" w:cs="Arial"/>
          <w:sz w:val="20"/>
          <w:szCs w:val="20"/>
          <w:lang w:val="fr-FR"/>
        </w:rPr>
        <w:t>/</w:t>
      </w:r>
      <w:proofErr w:type="spellStart"/>
      <w:r w:rsidR="00475505" w:rsidRPr="00CD4955">
        <w:rPr>
          <w:rFonts w:ascii="Arial" w:hAnsi="Arial" w:cs="Arial"/>
          <w:i/>
          <w:iCs/>
          <w:sz w:val="20"/>
          <w:szCs w:val="20"/>
          <w:lang w:val="fr-FR"/>
        </w:rPr>
        <w:t>Proposal</w:t>
      </w:r>
      <w:proofErr w:type="spellEnd"/>
      <w:r w:rsidR="00475505" w:rsidRPr="00CD4955">
        <w:rPr>
          <w:rFonts w:ascii="Arial" w:hAnsi="Arial" w:cs="Arial"/>
          <w:i/>
          <w:iCs/>
          <w:sz w:val="20"/>
          <w:szCs w:val="20"/>
          <w:lang w:val="fr-FR"/>
        </w:rPr>
        <w:t xml:space="preserve"> </w:t>
      </w:r>
      <w:proofErr w:type="spellStart"/>
      <w:r w:rsidR="00475505" w:rsidRPr="00CD4955">
        <w:rPr>
          <w:rFonts w:ascii="Arial" w:hAnsi="Arial" w:cs="Arial"/>
          <w:i/>
          <w:iCs/>
          <w:sz w:val="20"/>
          <w:szCs w:val="20"/>
          <w:lang w:val="fr-FR"/>
        </w:rPr>
        <w:t>Submission</w:t>
      </w:r>
      <w:proofErr w:type="spellEnd"/>
      <w:r w:rsidR="00475505" w:rsidRPr="00CD4955">
        <w:rPr>
          <w:rFonts w:ascii="Arial" w:hAnsi="Arial" w:cs="Arial"/>
          <w:i/>
          <w:iCs/>
          <w:sz w:val="20"/>
          <w:szCs w:val="20"/>
          <w:lang w:val="fr-FR"/>
        </w:rPr>
        <w:t xml:space="preserve"> </w:t>
      </w:r>
      <w:proofErr w:type="spellStart"/>
      <w:r w:rsidR="00475505" w:rsidRPr="00CD4955">
        <w:rPr>
          <w:rFonts w:ascii="Arial" w:hAnsi="Arial" w:cs="Arial"/>
          <w:i/>
          <w:iCs/>
          <w:sz w:val="20"/>
          <w:szCs w:val="20"/>
          <w:lang w:val="fr-FR"/>
        </w:rPr>
        <w:t>Form</w:t>
      </w:r>
      <w:proofErr w:type="spellEnd"/>
      <w:r w:rsidR="00475505" w:rsidRPr="00CD4955">
        <w:rPr>
          <w:rFonts w:ascii="Arial" w:hAnsi="Arial" w:cs="Arial"/>
          <w:i/>
          <w:iCs/>
          <w:sz w:val="20"/>
          <w:szCs w:val="20"/>
          <w:lang w:val="fr-FR"/>
        </w:rPr>
        <w:t xml:space="preserve"> (to </w:t>
      </w:r>
      <w:proofErr w:type="spellStart"/>
      <w:r w:rsidR="00475505" w:rsidRPr="00CD4955">
        <w:rPr>
          <w:rFonts w:ascii="Arial" w:hAnsi="Arial" w:cs="Arial"/>
          <w:i/>
          <w:iCs/>
          <w:sz w:val="20"/>
          <w:szCs w:val="20"/>
          <w:lang w:val="fr-FR"/>
        </w:rPr>
        <w:t>be</w:t>
      </w:r>
      <w:proofErr w:type="spellEnd"/>
      <w:r w:rsidR="00475505" w:rsidRPr="00CD4955">
        <w:rPr>
          <w:rFonts w:ascii="Arial" w:hAnsi="Arial" w:cs="Arial"/>
          <w:i/>
          <w:iCs/>
          <w:sz w:val="20"/>
          <w:szCs w:val="20"/>
          <w:lang w:val="fr-FR"/>
        </w:rPr>
        <w:t xml:space="preserve"> </w:t>
      </w:r>
      <w:proofErr w:type="spellStart"/>
      <w:r w:rsidR="00475505" w:rsidRPr="00CD4955">
        <w:rPr>
          <w:rFonts w:ascii="Arial" w:hAnsi="Arial" w:cs="Arial"/>
          <w:i/>
          <w:iCs/>
          <w:sz w:val="20"/>
          <w:szCs w:val="20"/>
          <w:lang w:val="fr-FR"/>
        </w:rPr>
        <w:t>completed</w:t>
      </w:r>
      <w:proofErr w:type="spellEnd"/>
      <w:r w:rsidR="00475505" w:rsidRPr="00CD4955">
        <w:rPr>
          <w:rFonts w:ascii="Arial" w:hAnsi="Arial" w:cs="Arial"/>
          <w:i/>
          <w:iCs/>
          <w:sz w:val="20"/>
          <w:szCs w:val="20"/>
          <w:lang w:val="fr-FR"/>
        </w:rPr>
        <w:t xml:space="preserve"> by the Candidate)</w:t>
      </w:r>
    </w:p>
    <w:p w14:paraId="1F180869" w14:textId="4577CF0F" w:rsidR="007B28DB" w:rsidRPr="0090609B" w:rsidRDefault="00C338F9" w:rsidP="0047162F">
      <w:pPr>
        <w:ind w:left="1080" w:hanging="1080"/>
        <w:rPr>
          <w:rFonts w:ascii="Arial" w:hAnsi="Arial" w:cs="Arial"/>
          <w:bCs/>
          <w:i/>
          <w:iCs/>
          <w:sz w:val="20"/>
          <w:szCs w:val="20"/>
          <w:lang w:val="fr-FR"/>
        </w:rPr>
      </w:pPr>
      <w:r w:rsidRPr="0047162F">
        <w:rPr>
          <w:rFonts w:ascii="Arial" w:hAnsi="Arial" w:cs="Arial"/>
          <w:b/>
          <w:bCs/>
          <w:sz w:val="20"/>
          <w:szCs w:val="20"/>
          <w:lang w:val="fr-FR"/>
        </w:rPr>
        <w:t xml:space="preserve">Annexe </w:t>
      </w:r>
      <w:r w:rsidR="00733E60" w:rsidRPr="0047162F">
        <w:rPr>
          <w:rFonts w:ascii="Arial" w:hAnsi="Arial" w:cs="Arial"/>
          <w:b/>
          <w:bCs/>
          <w:sz w:val="20"/>
          <w:szCs w:val="20"/>
          <w:lang w:val="fr-FR"/>
        </w:rPr>
        <w:t>3</w:t>
      </w:r>
      <w:r w:rsidR="0047162F">
        <w:rPr>
          <w:rFonts w:ascii="Arial" w:hAnsi="Arial" w:cs="Arial"/>
          <w:b/>
          <w:bCs/>
          <w:sz w:val="20"/>
          <w:szCs w:val="20"/>
          <w:lang w:val="fr-FR"/>
        </w:rPr>
        <w:t xml:space="preserve"> </w:t>
      </w:r>
      <w:r w:rsidR="0097067D" w:rsidRPr="0047162F">
        <w:rPr>
          <w:rFonts w:ascii="Arial" w:hAnsi="Arial" w:cs="Arial"/>
          <w:b/>
          <w:bCs/>
          <w:sz w:val="20"/>
          <w:szCs w:val="20"/>
          <w:lang w:val="fr-FR"/>
        </w:rPr>
        <w:t>:</w:t>
      </w:r>
      <w:r w:rsidRPr="00006C9B">
        <w:rPr>
          <w:rFonts w:ascii="Arial" w:hAnsi="Arial" w:cs="Arial"/>
          <w:sz w:val="20"/>
          <w:szCs w:val="20"/>
          <w:lang w:val="fr-FR"/>
        </w:rPr>
        <w:t xml:space="preserve"> Conditions générales applicables aux contrats de services </w:t>
      </w:r>
      <w:r w:rsidR="009D3B0F" w:rsidRPr="00006C9B">
        <w:rPr>
          <w:rFonts w:ascii="Arial" w:hAnsi="Arial" w:cs="Arial"/>
          <w:sz w:val="20"/>
          <w:szCs w:val="20"/>
          <w:lang w:val="fr-FR"/>
        </w:rPr>
        <w:t>–</w:t>
      </w:r>
      <w:r w:rsidRPr="00006C9B">
        <w:rPr>
          <w:rFonts w:ascii="Arial" w:hAnsi="Arial" w:cs="Arial"/>
          <w:sz w:val="20"/>
          <w:szCs w:val="20"/>
          <w:lang w:val="fr-FR"/>
        </w:rPr>
        <w:t xml:space="preserve"> Ver</w:t>
      </w:r>
      <w:r w:rsidR="009D3B0F" w:rsidRPr="00006C9B">
        <w:rPr>
          <w:rFonts w:ascii="Arial" w:hAnsi="Arial" w:cs="Arial"/>
          <w:sz w:val="20"/>
          <w:szCs w:val="20"/>
          <w:lang w:val="fr-FR"/>
        </w:rPr>
        <w:t>3</w:t>
      </w:r>
      <w:r w:rsidRPr="00006C9B">
        <w:rPr>
          <w:rFonts w:ascii="Arial" w:hAnsi="Arial" w:cs="Arial"/>
          <w:sz w:val="20"/>
          <w:szCs w:val="20"/>
          <w:lang w:val="fr-FR"/>
        </w:rPr>
        <w:t xml:space="preserve"> 20</w:t>
      </w:r>
      <w:r w:rsidR="009D3B0F" w:rsidRPr="00006C9B">
        <w:rPr>
          <w:rFonts w:ascii="Arial" w:hAnsi="Arial" w:cs="Arial"/>
          <w:sz w:val="20"/>
          <w:szCs w:val="20"/>
          <w:lang w:val="fr-FR"/>
        </w:rPr>
        <w:t>20</w:t>
      </w:r>
      <w:r w:rsidR="00475505" w:rsidRPr="00006C9B">
        <w:rPr>
          <w:rFonts w:ascii="Arial" w:hAnsi="Arial" w:cs="Arial"/>
          <w:sz w:val="20"/>
          <w:szCs w:val="20"/>
          <w:lang w:val="fr-FR"/>
        </w:rPr>
        <w:t xml:space="preserve"> </w:t>
      </w:r>
      <w:r w:rsidR="009D3B0F" w:rsidRPr="00006C9B">
        <w:rPr>
          <w:rFonts w:ascii="Arial" w:hAnsi="Arial" w:cs="Arial"/>
          <w:i/>
          <w:iCs/>
          <w:sz w:val="20"/>
          <w:szCs w:val="20"/>
          <w:lang w:val="fr-FR"/>
        </w:rPr>
        <w:t>/</w:t>
      </w:r>
      <w:r w:rsidR="007B28DB" w:rsidRPr="0090609B">
        <w:rPr>
          <w:rFonts w:ascii="Arial" w:hAnsi="Arial" w:cs="Arial"/>
          <w:bCs/>
          <w:i/>
          <w:iCs/>
          <w:sz w:val="20"/>
          <w:szCs w:val="20"/>
          <w:lang w:val="fr-FR"/>
        </w:rPr>
        <w:t xml:space="preserve"> General </w:t>
      </w:r>
      <w:proofErr w:type="spellStart"/>
      <w:r w:rsidR="007B28DB" w:rsidRPr="0090609B">
        <w:rPr>
          <w:rFonts w:ascii="Arial" w:hAnsi="Arial" w:cs="Arial"/>
          <w:bCs/>
          <w:i/>
          <w:iCs/>
          <w:sz w:val="20"/>
          <w:szCs w:val="20"/>
          <w:lang w:val="fr-FR"/>
        </w:rPr>
        <w:t>Terms</w:t>
      </w:r>
      <w:proofErr w:type="spellEnd"/>
      <w:r w:rsidR="007B28DB" w:rsidRPr="0090609B">
        <w:rPr>
          <w:rFonts w:ascii="Arial" w:hAnsi="Arial" w:cs="Arial"/>
          <w:bCs/>
          <w:i/>
          <w:iCs/>
          <w:sz w:val="20"/>
          <w:szCs w:val="20"/>
          <w:lang w:val="fr-FR"/>
        </w:rPr>
        <w:t xml:space="preserve"> </w:t>
      </w:r>
      <w:r w:rsidR="0047162F" w:rsidRPr="0090609B">
        <w:rPr>
          <w:rFonts w:ascii="Arial" w:hAnsi="Arial" w:cs="Arial"/>
          <w:bCs/>
          <w:i/>
          <w:iCs/>
          <w:sz w:val="20"/>
          <w:szCs w:val="20"/>
          <w:lang w:val="fr-FR"/>
        </w:rPr>
        <w:t xml:space="preserve">and </w:t>
      </w:r>
      <w:r w:rsidR="0047162F">
        <w:rPr>
          <w:rFonts w:ascii="Arial" w:hAnsi="Arial" w:cs="Arial"/>
          <w:bCs/>
          <w:i/>
          <w:iCs/>
          <w:sz w:val="20"/>
          <w:szCs w:val="20"/>
          <w:lang w:val="fr-FR"/>
        </w:rPr>
        <w:t>Conditions</w:t>
      </w:r>
      <w:r w:rsidR="007B28DB" w:rsidRPr="0090609B">
        <w:rPr>
          <w:rFonts w:ascii="Arial" w:hAnsi="Arial" w:cs="Arial"/>
          <w:bCs/>
          <w:i/>
          <w:iCs/>
          <w:sz w:val="20"/>
          <w:szCs w:val="20"/>
          <w:lang w:val="fr-FR"/>
        </w:rPr>
        <w:t xml:space="preserve"> for Service </w:t>
      </w:r>
      <w:proofErr w:type="spellStart"/>
      <w:r w:rsidR="007B28DB" w:rsidRPr="0090609B">
        <w:rPr>
          <w:rFonts w:ascii="Arial" w:hAnsi="Arial" w:cs="Arial"/>
          <w:bCs/>
          <w:i/>
          <w:iCs/>
          <w:sz w:val="20"/>
          <w:szCs w:val="20"/>
          <w:lang w:val="fr-FR"/>
        </w:rPr>
        <w:t>Contracts</w:t>
      </w:r>
      <w:proofErr w:type="spellEnd"/>
      <w:r w:rsidR="007B28DB" w:rsidRPr="0090609B">
        <w:rPr>
          <w:rFonts w:ascii="Arial" w:hAnsi="Arial" w:cs="Arial"/>
          <w:bCs/>
          <w:i/>
          <w:iCs/>
          <w:sz w:val="20"/>
          <w:szCs w:val="20"/>
          <w:lang w:val="fr-FR"/>
        </w:rPr>
        <w:t xml:space="preserve"> – Ver3 2020</w:t>
      </w:r>
    </w:p>
    <w:p w14:paraId="6B2968C5" w14:textId="023C4C6D" w:rsidR="00F45521" w:rsidRDefault="00C338F9" w:rsidP="00F45521">
      <w:pPr>
        <w:rPr>
          <w:rFonts w:ascii="Arial" w:hAnsi="Arial" w:cs="Arial"/>
          <w:bCs/>
          <w:sz w:val="20"/>
          <w:szCs w:val="20"/>
          <w:lang w:val="fr-FR"/>
        </w:rPr>
      </w:pPr>
      <w:r w:rsidRPr="0047162F">
        <w:rPr>
          <w:rFonts w:ascii="Arial" w:hAnsi="Arial" w:cs="Arial"/>
          <w:b/>
          <w:bCs/>
          <w:sz w:val="20"/>
          <w:szCs w:val="20"/>
          <w:lang w:val="fr-FR"/>
        </w:rPr>
        <w:t xml:space="preserve">Annexe </w:t>
      </w:r>
      <w:r w:rsidR="00733E60" w:rsidRPr="0047162F">
        <w:rPr>
          <w:rFonts w:ascii="Arial" w:hAnsi="Arial" w:cs="Arial"/>
          <w:b/>
          <w:bCs/>
          <w:sz w:val="20"/>
          <w:szCs w:val="20"/>
          <w:lang w:val="fr-FR"/>
        </w:rPr>
        <w:t>4</w:t>
      </w:r>
      <w:r w:rsidR="0047162F">
        <w:rPr>
          <w:rFonts w:ascii="Arial" w:hAnsi="Arial" w:cs="Arial"/>
          <w:b/>
          <w:bCs/>
          <w:sz w:val="20"/>
          <w:szCs w:val="20"/>
          <w:lang w:val="fr-FR"/>
        </w:rPr>
        <w:t xml:space="preserve"> </w:t>
      </w:r>
      <w:r w:rsidR="0097067D" w:rsidRPr="0047162F">
        <w:rPr>
          <w:rFonts w:ascii="Arial" w:hAnsi="Arial" w:cs="Arial"/>
          <w:b/>
          <w:bCs/>
          <w:sz w:val="20"/>
          <w:szCs w:val="20"/>
          <w:lang w:val="fr-FR"/>
        </w:rPr>
        <w:t>:</w:t>
      </w:r>
      <w:r w:rsidRPr="00006C9B">
        <w:rPr>
          <w:rFonts w:ascii="Arial" w:hAnsi="Arial" w:cs="Arial"/>
          <w:sz w:val="20"/>
          <w:szCs w:val="20"/>
          <w:lang w:val="fr-FR"/>
        </w:rPr>
        <w:t xml:space="preserve"> Code de conduite pour les contractants</w:t>
      </w:r>
      <w:r w:rsidR="007B28DB" w:rsidRPr="00006C9B">
        <w:rPr>
          <w:rFonts w:ascii="Arial" w:hAnsi="Arial" w:cs="Arial"/>
          <w:sz w:val="20"/>
          <w:szCs w:val="20"/>
          <w:lang w:val="fr-FR"/>
        </w:rPr>
        <w:t xml:space="preserve"> /</w:t>
      </w:r>
      <w:r w:rsidR="007B28DB" w:rsidRPr="00006C9B">
        <w:rPr>
          <w:rFonts w:ascii="Arial" w:hAnsi="Arial" w:cs="Arial"/>
          <w:i/>
          <w:iCs/>
          <w:sz w:val="20"/>
          <w:szCs w:val="20"/>
          <w:lang w:val="fr-FR"/>
        </w:rPr>
        <w:t xml:space="preserve"> </w:t>
      </w:r>
      <w:r w:rsidR="00F45521" w:rsidRPr="0090609B">
        <w:rPr>
          <w:rFonts w:ascii="Arial" w:hAnsi="Arial" w:cs="Arial"/>
          <w:bCs/>
          <w:i/>
          <w:iCs/>
          <w:sz w:val="20"/>
          <w:szCs w:val="20"/>
          <w:lang w:val="fr-FR"/>
        </w:rPr>
        <w:t xml:space="preserve">Code of </w:t>
      </w:r>
      <w:proofErr w:type="spellStart"/>
      <w:r w:rsidR="00F45521" w:rsidRPr="0090609B">
        <w:rPr>
          <w:rFonts w:ascii="Arial" w:hAnsi="Arial" w:cs="Arial"/>
          <w:bCs/>
          <w:i/>
          <w:iCs/>
          <w:sz w:val="20"/>
          <w:szCs w:val="20"/>
          <w:lang w:val="fr-FR"/>
        </w:rPr>
        <w:t>Conduct</w:t>
      </w:r>
      <w:proofErr w:type="spellEnd"/>
      <w:r w:rsidR="00F45521" w:rsidRPr="0090609B">
        <w:rPr>
          <w:rFonts w:ascii="Arial" w:hAnsi="Arial" w:cs="Arial"/>
          <w:bCs/>
          <w:i/>
          <w:iCs/>
          <w:sz w:val="20"/>
          <w:szCs w:val="20"/>
          <w:lang w:val="fr-FR"/>
        </w:rPr>
        <w:t xml:space="preserve"> for </w:t>
      </w:r>
      <w:proofErr w:type="spellStart"/>
      <w:r w:rsidR="00F45521" w:rsidRPr="0090609B">
        <w:rPr>
          <w:rFonts w:ascii="Arial" w:hAnsi="Arial" w:cs="Arial"/>
          <w:bCs/>
          <w:i/>
          <w:iCs/>
          <w:sz w:val="20"/>
          <w:szCs w:val="20"/>
          <w:lang w:val="fr-FR"/>
        </w:rPr>
        <w:t>Contractors</w:t>
      </w:r>
      <w:proofErr w:type="spellEnd"/>
    </w:p>
    <w:p w14:paraId="4F5569A6" w14:textId="7EC789FC" w:rsidR="0031093B" w:rsidRPr="00F45521" w:rsidRDefault="0031093B" w:rsidP="00475505">
      <w:pPr>
        <w:rPr>
          <w:rFonts w:ascii="Arial" w:hAnsi="Arial" w:cs="Arial"/>
          <w:sz w:val="20"/>
          <w:szCs w:val="20"/>
          <w:lang w:val="fr-FR"/>
        </w:rPr>
      </w:pPr>
    </w:p>
    <w:p w14:paraId="3D536F9A" w14:textId="2DC4F8A3" w:rsidR="001A0459" w:rsidRPr="00235835" w:rsidRDefault="0078481B" w:rsidP="00E74833">
      <w:pPr>
        <w:autoSpaceDE w:val="0"/>
        <w:autoSpaceDN w:val="0"/>
        <w:adjustRightInd w:val="0"/>
        <w:jc w:val="both"/>
        <w:rPr>
          <w:rFonts w:ascii="Arial" w:hAnsi="Arial" w:cs="Arial"/>
          <w:sz w:val="20"/>
          <w:szCs w:val="20"/>
          <w:lang w:val="fr-FR"/>
        </w:rPr>
      </w:pPr>
      <w:r w:rsidRPr="00006C9B">
        <w:rPr>
          <w:rFonts w:ascii="Arial" w:hAnsi="Arial" w:cs="Arial"/>
          <w:sz w:val="20"/>
          <w:szCs w:val="20"/>
          <w:lang w:val="fr-FR"/>
        </w:rPr>
        <w:t xml:space="preserve">Si ce document est au format PDF, une copie complète des documents ci-dessus peut être transmise, sur demande, sous format WORD pour la saisie électronique. </w:t>
      </w:r>
      <w:r w:rsidRPr="00006C9B">
        <w:rPr>
          <w:rFonts w:ascii="Arial" w:hAnsi="Arial" w:cs="Arial"/>
          <w:sz w:val="20"/>
          <w:szCs w:val="20"/>
          <w:lang w:val="en-GB"/>
        </w:rPr>
        <w:t xml:space="preserve">Il </w:t>
      </w:r>
      <w:proofErr w:type="spellStart"/>
      <w:r w:rsidRPr="00006C9B">
        <w:rPr>
          <w:rFonts w:ascii="Arial" w:hAnsi="Arial" w:cs="Arial"/>
          <w:sz w:val="20"/>
          <w:szCs w:val="20"/>
          <w:lang w:val="en-GB"/>
        </w:rPr>
        <w:t>est</w:t>
      </w:r>
      <w:proofErr w:type="spellEnd"/>
      <w:r w:rsidRPr="00006C9B">
        <w:rPr>
          <w:rFonts w:ascii="Arial" w:hAnsi="Arial" w:cs="Arial"/>
          <w:sz w:val="20"/>
          <w:szCs w:val="20"/>
          <w:lang w:val="en-GB"/>
        </w:rPr>
        <w:t xml:space="preserve"> </w:t>
      </w:r>
      <w:proofErr w:type="spellStart"/>
      <w:r w:rsidRPr="00006C9B">
        <w:rPr>
          <w:rFonts w:ascii="Arial" w:hAnsi="Arial" w:cs="Arial"/>
          <w:sz w:val="20"/>
          <w:szCs w:val="20"/>
          <w:lang w:val="en-GB"/>
        </w:rPr>
        <w:t>interdit</w:t>
      </w:r>
      <w:proofErr w:type="spellEnd"/>
      <w:r w:rsidRPr="00006C9B">
        <w:rPr>
          <w:rFonts w:ascii="Arial" w:hAnsi="Arial" w:cs="Arial"/>
          <w:sz w:val="20"/>
          <w:szCs w:val="20"/>
          <w:lang w:val="en-GB"/>
        </w:rPr>
        <w:t xml:space="preserve"> </w:t>
      </w:r>
      <w:proofErr w:type="spellStart"/>
      <w:r w:rsidRPr="00006C9B">
        <w:rPr>
          <w:rFonts w:ascii="Arial" w:hAnsi="Arial" w:cs="Arial"/>
          <w:sz w:val="20"/>
          <w:szCs w:val="20"/>
          <w:lang w:val="en-GB"/>
        </w:rPr>
        <w:t>d'apporter</w:t>
      </w:r>
      <w:proofErr w:type="spellEnd"/>
      <w:r w:rsidRPr="00006C9B">
        <w:rPr>
          <w:rFonts w:ascii="Arial" w:hAnsi="Arial" w:cs="Arial"/>
          <w:sz w:val="20"/>
          <w:szCs w:val="20"/>
          <w:lang w:val="en-GB"/>
        </w:rPr>
        <w:t xml:space="preserve"> des modifications au </w:t>
      </w:r>
      <w:proofErr w:type="spellStart"/>
      <w:r w:rsidRPr="00006C9B">
        <w:rPr>
          <w:rFonts w:ascii="Arial" w:hAnsi="Arial" w:cs="Arial"/>
          <w:sz w:val="20"/>
          <w:szCs w:val="20"/>
          <w:lang w:val="en-GB"/>
        </w:rPr>
        <w:t>texte</w:t>
      </w:r>
      <w:proofErr w:type="spellEnd"/>
      <w:r w:rsidRPr="00006C9B">
        <w:rPr>
          <w:rFonts w:ascii="Arial" w:hAnsi="Arial" w:cs="Arial"/>
          <w:sz w:val="20"/>
          <w:szCs w:val="20"/>
          <w:highlight w:val="lightGray"/>
          <w:lang w:val="en-GB"/>
        </w:rPr>
        <w:t>.</w:t>
      </w:r>
      <w:r w:rsidR="00F066C2" w:rsidRPr="00006C9B">
        <w:rPr>
          <w:rFonts w:ascii="Arial" w:hAnsi="Arial" w:cs="Arial"/>
          <w:sz w:val="20"/>
          <w:szCs w:val="20"/>
          <w:highlight w:val="lightGray"/>
          <w:lang w:val="en-GB"/>
        </w:rPr>
        <w:t xml:space="preserve"> </w:t>
      </w:r>
      <w:r w:rsidR="00E40114" w:rsidRPr="00006C9B">
        <w:rPr>
          <w:rFonts w:ascii="Arial" w:hAnsi="Arial" w:cs="Arial"/>
          <w:i/>
          <w:iCs/>
          <w:sz w:val="20"/>
          <w:szCs w:val="20"/>
          <w:highlight w:val="lightGray"/>
          <w:lang w:val="en-GB"/>
        </w:rPr>
        <w:t xml:space="preserve">/ </w:t>
      </w:r>
      <w:r w:rsidR="00E40114" w:rsidRPr="00006C9B">
        <w:rPr>
          <w:rFonts w:ascii="Arial" w:hAnsi="Arial" w:cs="Arial"/>
          <w:i/>
          <w:iCs/>
          <w:sz w:val="20"/>
          <w:szCs w:val="20"/>
          <w:lang w:val="en-GB"/>
        </w:rPr>
        <w:t>If</w:t>
      </w:r>
      <w:r w:rsidR="001A0459" w:rsidRPr="0090609B">
        <w:rPr>
          <w:rFonts w:ascii="Arial" w:hAnsi="Arial" w:cs="Arial"/>
          <w:i/>
          <w:iCs/>
          <w:sz w:val="20"/>
          <w:szCs w:val="20"/>
          <w:lang w:val="en-GB"/>
        </w:rPr>
        <w:t xml:space="preserve"> this document is a PDF format, upon request</w:t>
      </w:r>
      <w:r w:rsidR="000C6552" w:rsidRPr="0090609B">
        <w:rPr>
          <w:rFonts w:ascii="Arial" w:hAnsi="Arial" w:cs="Arial"/>
          <w:i/>
          <w:iCs/>
          <w:sz w:val="20"/>
          <w:szCs w:val="20"/>
          <w:lang w:val="en-GB"/>
        </w:rPr>
        <w:t>,</w:t>
      </w:r>
      <w:r w:rsidR="001A0459" w:rsidRPr="0090609B">
        <w:rPr>
          <w:rFonts w:ascii="Arial" w:hAnsi="Arial" w:cs="Arial"/>
          <w:i/>
          <w:iCs/>
          <w:sz w:val="20"/>
          <w:szCs w:val="20"/>
          <w:lang w:val="en-GB"/>
        </w:rPr>
        <w:t xml:space="preserve"> a complete copy of the above documents can be forwarded in a WORD format for electronic completion. </w:t>
      </w:r>
      <w:r w:rsidR="001A0459" w:rsidRPr="00235835">
        <w:rPr>
          <w:rFonts w:ascii="Arial" w:hAnsi="Arial" w:cs="Arial"/>
          <w:i/>
          <w:iCs/>
          <w:sz w:val="20"/>
          <w:szCs w:val="20"/>
          <w:lang w:val="fr-FR"/>
        </w:rPr>
        <w:t xml:space="preserve">It </w:t>
      </w:r>
      <w:proofErr w:type="spellStart"/>
      <w:r w:rsidR="001A0459" w:rsidRPr="00235835">
        <w:rPr>
          <w:rFonts w:ascii="Arial" w:hAnsi="Arial" w:cs="Arial"/>
          <w:i/>
          <w:iCs/>
          <w:sz w:val="20"/>
          <w:szCs w:val="20"/>
          <w:lang w:val="fr-FR"/>
        </w:rPr>
        <w:t>is</w:t>
      </w:r>
      <w:proofErr w:type="spellEnd"/>
      <w:r w:rsidR="001A0459" w:rsidRPr="00235835">
        <w:rPr>
          <w:rFonts w:ascii="Arial" w:hAnsi="Arial" w:cs="Arial"/>
          <w:i/>
          <w:iCs/>
          <w:sz w:val="20"/>
          <w:szCs w:val="20"/>
          <w:lang w:val="fr-FR"/>
        </w:rPr>
        <w:t xml:space="preserve"> </w:t>
      </w:r>
      <w:proofErr w:type="spellStart"/>
      <w:r w:rsidR="001A0459" w:rsidRPr="00235835">
        <w:rPr>
          <w:rFonts w:ascii="Arial" w:hAnsi="Arial" w:cs="Arial"/>
          <w:i/>
          <w:iCs/>
          <w:sz w:val="20"/>
          <w:szCs w:val="20"/>
          <w:lang w:val="fr-FR"/>
        </w:rPr>
        <w:t>forbidden</w:t>
      </w:r>
      <w:proofErr w:type="spellEnd"/>
      <w:r w:rsidR="001A0459" w:rsidRPr="00235835">
        <w:rPr>
          <w:rFonts w:ascii="Arial" w:hAnsi="Arial" w:cs="Arial"/>
          <w:i/>
          <w:iCs/>
          <w:sz w:val="20"/>
          <w:szCs w:val="20"/>
          <w:lang w:val="fr-FR"/>
        </w:rPr>
        <w:t xml:space="preserve"> to </w:t>
      </w:r>
      <w:proofErr w:type="spellStart"/>
      <w:r w:rsidR="001A0459" w:rsidRPr="00235835">
        <w:rPr>
          <w:rFonts w:ascii="Arial" w:hAnsi="Arial" w:cs="Arial"/>
          <w:i/>
          <w:iCs/>
          <w:sz w:val="20"/>
          <w:szCs w:val="20"/>
          <w:lang w:val="fr-FR"/>
        </w:rPr>
        <w:t>make</w:t>
      </w:r>
      <w:proofErr w:type="spellEnd"/>
      <w:r w:rsidR="001A0459" w:rsidRPr="00235835">
        <w:rPr>
          <w:rFonts w:ascii="Arial" w:hAnsi="Arial" w:cs="Arial"/>
          <w:i/>
          <w:iCs/>
          <w:sz w:val="20"/>
          <w:szCs w:val="20"/>
          <w:lang w:val="fr-FR"/>
        </w:rPr>
        <w:t xml:space="preserve"> </w:t>
      </w:r>
      <w:proofErr w:type="spellStart"/>
      <w:r w:rsidR="001A0459" w:rsidRPr="00235835">
        <w:rPr>
          <w:rFonts w:ascii="Arial" w:hAnsi="Arial" w:cs="Arial"/>
          <w:i/>
          <w:iCs/>
          <w:sz w:val="20"/>
          <w:szCs w:val="20"/>
          <w:lang w:val="fr-FR"/>
        </w:rPr>
        <w:t>alterations</w:t>
      </w:r>
      <w:proofErr w:type="spellEnd"/>
      <w:r w:rsidR="001A0459" w:rsidRPr="00235835">
        <w:rPr>
          <w:rFonts w:ascii="Arial" w:hAnsi="Arial" w:cs="Arial"/>
          <w:i/>
          <w:iCs/>
          <w:sz w:val="20"/>
          <w:szCs w:val="20"/>
          <w:lang w:val="fr-FR"/>
        </w:rPr>
        <w:t xml:space="preserve"> </w:t>
      </w:r>
      <w:r w:rsidR="000C6552" w:rsidRPr="00235835">
        <w:rPr>
          <w:rFonts w:ascii="Arial" w:hAnsi="Arial" w:cs="Arial"/>
          <w:i/>
          <w:iCs/>
          <w:sz w:val="20"/>
          <w:szCs w:val="20"/>
          <w:lang w:val="fr-FR"/>
        </w:rPr>
        <w:t>to</w:t>
      </w:r>
      <w:r w:rsidR="001A0459" w:rsidRPr="00235835">
        <w:rPr>
          <w:rFonts w:ascii="Arial" w:hAnsi="Arial" w:cs="Arial"/>
          <w:i/>
          <w:iCs/>
          <w:sz w:val="20"/>
          <w:szCs w:val="20"/>
          <w:lang w:val="fr-FR"/>
        </w:rPr>
        <w:t xml:space="preserve"> the </w:t>
      </w:r>
      <w:proofErr w:type="spellStart"/>
      <w:r w:rsidR="001A0459" w:rsidRPr="00235835">
        <w:rPr>
          <w:rFonts w:ascii="Arial" w:hAnsi="Arial" w:cs="Arial"/>
          <w:i/>
          <w:iCs/>
          <w:sz w:val="20"/>
          <w:szCs w:val="20"/>
          <w:lang w:val="fr-FR"/>
        </w:rPr>
        <w:t>text</w:t>
      </w:r>
      <w:proofErr w:type="spellEnd"/>
      <w:r w:rsidR="001A0459" w:rsidRPr="00235835">
        <w:rPr>
          <w:rFonts w:ascii="Arial" w:hAnsi="Arial" w:cs="Arial"/>
          <w:i/>
          <w:iCs/>
          <w:sz w:val="20"/>
          <w:szCs w:val="20"/>
          <w:lang w:val="fr-FR"/>
        </w:rPr>
        <w:t>.</w:t>
      </w:r>
    </w:p>
    <w:p w14:paraId="44ED3EB0" w14:textId="77777777" w:rsidR="001A0459" w:rsidRPr="00235835" w:rsidRDefault="001A0459" w:rsidP="001A0459">
      <w:pPr>
        <w:rPr>
          <w:rFonts w:ascii="Arial" w:hAnsi="Arial" w:cs="Arial"/>
          <w:sz w:val="20"/>
          <w:szCs w:val="20"/>
          <w:lang w:val="fr-FR"/>
        </w:rPr>
      </w:pPr>
    </w:p>
    <w:p w14:paraId="13493D10" w14:textId="4C75BBE8" w:rsidR="00772D81" w:rsidRPr="00006C9B" w:rsidRDefault="00A96438" w:rsidP="00E74833">
      <w:pPr>
        <w:jc w:val="both"/>
        <w:rPr>
          <w:rFonts w:ascii="Arial" w:hAnsi="Arial" w:cs="Arial"/>
          <w:sz w:val="20"/>
          <w:szCs w:val="20"/>
          <w:lang w:val="fr-FR"/>
        </w:rPr>
      </w:pPr>
      <w:r w:rsidRPr="00A96438">
        <w:rPr>
          <w:rFonts w:ascii="Arial" w:hAnsi="Arial" w:cs="Arial"/>
          <w:sz w:val="20"/>
          <w:szCs w:val="20"/>
          <w:lang w:val="fr-FR"/>
        </w:rPr>
        <w:t>Nous serions reconnaissants d'être informés par courrier électronique de l'intention de soumettre ou non une proposition</w:t>
      </w:r>
      <w:r w:rsidR="00004EB9" w:rsidRPr="00006C9B">
        <w:rPr>
          <w:rFonts w:ascii="Arial" w:hAnsi="Arial" w:cs="Arial"/>
          <w:sz w:val="20"/>
          <w:szCs w:val="20"/>
          <w:lang w:val="fr-FR"/>
        </w:rPr>
        <w:t xml:space="preserve">. / </w:t>
      </w:r>
    </w:p>
    <w:p w14:paraId="5753A055" w14:textId="35176AFF" w:rsidR="0078481B" w:rsidRPr="00006C9B" w:rsidRDefault="00354C76" w:rsidP="00E74833">
      <w:pPr>
        <w:jc w:val="both"/>
        <w:rPr>
          <w:rFonts w:ascii="Arial" w:hAnsi="Arial" w:cs="Arial"/>
          <w:sz w:val="20"/>
          <w:szCs w:val="20"/>
          <w:highlight w:val="lightGray"/>
          <w:lang w:val="en-GB"/>
        </w:rPr>
      </w:pPr>
      <w:r w:rsidRPr="0090609B">
        <w:rPr>
          <w:rFonts w:ascii="Arial" w:hAnsi="Arial" w:cs="Arial"/>
          <w:i/>
          <w:iCs/>
          <w:sz w:val="20"/>
          <w:szCs w:val="20"/>
          <w:lang w:val="en-GB"/>
        </w:rPr>
        <w:t xml:space="preserve">We </w:t>
      </w:r>
      <w:r w:rsidR="007C08E4">
        <w:rPr>
          <w:rFonts w:ascii="Arial" w:hAnsi="Arial" w:cs="Arial"/>
          <w:i/>
          <w:iCs/>
          <w:sz w:val="20"/>
          <w:szCs w:val="20"/>
          <w:lang w:val="en-GB"/>
        </w:rPr>
        <w:t>sh</w:t>
      </w:r>
      <w:r w:rsidRPr="0090609B">
        <w:rPr>
          <w:rFonts w:ascii="Arial" w:hAnsi="Arial" w:cs="Arial"/>
          <w:i/>
          <w:iCs/>
          <w:sz w:val="20"/>
          <w:szCs w:val="20"/>
          <w:lang w:val="en-GB"/>
        </w:rPr>
        <w:t>ould be grateful</w:t>
      </w:r>
      <w:r w:rsidR="007D4A7B">
        <w:rPr>
          <w:rFonts w:ascii="Arial" w:hAnsi="Arial" w:cs="Arial"/>
          <w:i/>
          <w:iCs/>
          <w:sz w:val="20"/>
          <w:szCs w:val="20"/>
          <w:lang w:val="en-GB"/>
        </w:rPr>
        <w:t xml:space="preserve"> to be informed </w:t>
      </w:r>
      <w:r w:rsidR="008302E4">
        <w:rPr>
          <w:rFonts w:ascii="Arial" w:hAnsi="Arial" w:cs="Arial"/>
          <w:i/>
          <w:iCs/>
          <w:sz w:val="20"/>
          <w:szCs w:val="20"/>
          <w:lang w:val="en-GB"/>
        </w:rPr>
        <w:t>by email of the intention to submit or not a proposal.</w:t>
      </w:r>
      <w:r w:rsidRPr="0090609B">
        <w:rPr>
          <w:rFonts w:ascii="Arial" w:hAnsi="Arial" w:cs="Arial"/>
          <w:i/>
          <w:iCs/>
          <w:sz w:val="20"/>
          <w:szCs w:val="20"/>
          <w:lang w:val="en-GB"/>
        </w:rPr>
        <w:t xml:space="preserve"> </w:t>
      </w:r>
    </w:p>
    <w:p w14:paraId="42E3D5C2" w14:textId="77777777" w:rsidR="00F5334E" w:rsidRPr="002956AB" w:rsidRDefault="00F5334E" w:rsidP="0064251C">
      <w:pPr>
        <w:autoSpaceDE w:val="0"/>
        <w:autoSpaceDN w:val="0"/>
        <w:adjustRightInd w:val="0"/>
        <w:jc w:val="center"/>
        <w:rPr>
          <w:rFonts w:asciiTheme="minorBidi" w:hAnsiTheme="minorBidi" w:cstheme="minorBidi"/>
          <w:b/>
          <w:bCs/>
          <w:lang w:val="en-GB"/>
        </w:rPr>
      </w:pPr>
    </w:p>
    <w:p w14:paraId="5639F133" w14:textId="77777777" w:rsidR="00F5334E" w:rsidRPr="002956AB" w:rsidRDefault="00F5334E" w:rsidP="0064251C">
      <w:pPr>
        <w:autoSpaceDE w:val="0"/>
        <w:autoSpaceDN w:val="0"/>
        <w:adjustRightInd w:val="0"/>
        <w:jc w:val="center"/>
        <w:rPr>
          <w:rFonts w:asciiTheme="minorBidi" w:hAnsiTheme="minorBidi" w:cstheme="minorBidi"/>
          <w:b/>
          <w:bCs/>
          <w:lang w:val="en-GB"/>
        </w:rPr>
      </w:pPr>
    </w:p>
    <w:p w14:paraId="7EBEC1D8" w14:textId="398C4B85" w:rsidR="00745C69" w:rsidRPr="005D0AAD" w:rsidRDefault="0078481B" w:rsidP="0064251C">
      <w:pPr>
        <w:autoSpaceDE w:val="0"/>
        <w:autoSpaceDN w:val="0"/>
        <w:adjustRightInd w:val="0"/>
        <w:jc w:val="center"/>
        <w:rPr>
          <w:rFonts w:asciiTheme="minorBidi" w:hAnsiTheme="minorBidi" w:cstheme="minorBidi"/>
          <w:b/>
          <w:bCs/>
          <w:i/>
          <w:iCs/>
          <w:lang w:val="fr-FR"/>
        </w:rPr>
      </w:pPr>
      <w:r w:rsidRPr="00006C9B">
        <w:rPr>
          <w:rFonts w:asciiTheme="minorBidi" w:hAnsiTheme="minorBidi" w:cstheme="minorBidi"/>
          <w:b/>
          <w:bCs/>
          <w:lang w:val="fr-FR"/>
        </w:rPr>
        <w:t>A. INSTRUCTIONS</w:t>
      </w:r>
      <w:r w:rsidR="0064251C" w:rsidRPr="00006C9B">
        <w:rPr>
          <w:rFonts w:asciiTheme="minorBidi" w:hAnsiTheme="minorBidi" w:cstheme="minorBidi"/>
          <w:b/>
          <w:bCs/>
          <w:lang w:val="fr-FR"/>
        </w:rPr>
        <w:t xml:space="preserve"> </w:t>
      </w:r>
      <w:r w:rsidR="0011251B" w:rsidRPr="0016678A">
        <w:rPr>
          <w:rFonts w:asciiTheme="minorBidi" w:hAnsiTheme="minorBidi" w:cstheme="minorBidi"/>
          <w:b/>
          <w:bCs/>
          <w:lang w:val="fr-FR"/>
        </w:rPr>
        <w:t>/</w:t>
      </w:r>
      <w:r w:rsidR="00B20CA6" w:rsidRPr="0016678A">
        <w:rPr>
          <w:rFonts w:asciiTheme="minorBidi" w:hAnsiTheme="minorBidi" w:cstheme="minorBidi"/>
          <w:b/>
          <w:bCs/>
          <w:lang w:val="fr-FR"/>
        </w:rPr>
        <w:t xml:space="preserve"> </w:t>
      </w:r>
      <w:r w:rsidR="0064251C" w:rsidRPr="005D0AAD">
        <w:rPr>
          <w:rFonts w:asciiTheme="minorBidi" w:hAnsiTheme="minorBidi" w:cstheme="minorBidi"/>
          <w:b/>
          <w:bCs/>
          <w:i/>
          <w:iCs/>
          <w:lang w:val="fr-FR"/>
        </w:rPr>
        <w:t>INSTRUCTIONS</w:t>
      </w:r>
    </w:p>
    <w:p w14:paraId="24BD0C03" w14:textId="77777777" w:rsidR="0064251C" w:rsidRPr="00006C9B" w:rsidRDefault="0064251C" w:rsidP="0078481B">
      <w:pPr>
        <w:autoSpaceDE w:val="0"/>
        <w:autoSpaceDN w:val="0"/>
        <w:adjustRightInd w:val="0"/>
        <w:rPr>
          <w:rFonts w:ascii="Arial" w:hAnsi="Arial" w:cs="Arial"/>
          <w:b/>
          <w:bCs/>
          <w:i/>
          <w:iCs/>
          <w:sz w:val="20"/>
          <w:szCs w:val="20"/>
          <w:lang w:val="fr-FR"/>
        </w:rPr>
      </w:pPr>
    </w:p>
    <w:p w14:paraId="4372A858" w14:textId="77777777" w:rsidR="0064251C" w:rsidRPr="00006C9B" w:rsidRDefault="0064251C" w:rsidP="0078481B">
      <w:pPr>
        <w:autoSpaceDE w:val="0"/>
        <w:autoSpaceDN w:val="0"/>
        <w:adjustRightInd w:val="0"/>
        <w:rPr>
          <w:rFonts w:ascii="Arial" w:hAnsi="Arial" w:cs="Arial"/>
          <w:sz w:val="20"/>
          <w:szCs w:val="20"/>
          <w:lang w:val="fr-FR"/>
        </w:rPr>
      </w:pPr>
    </w:p>
    <w:p w14:paraId="36B2B48B" w14:textId="092DB49C" w:rsidR="0078481B" w:rsidRPr="0047162F" w:rsidRDefault="006E71C0" w:rsidP="0047162F">
      <w:pPr>
        <w:autoSpaceDE w:val="0"/>
        <w:autoSpaceDN w:val="0"/>
        <w:adjustRightInd w:val="0"/>
        <w:jc w:val="both"/>
        <w:rPr>
          <w:rFonts w:ascii="Arial" w:hAnsi="Arial" w:cs="Arial"/>
          <w:sz w:val="20"/>
          <w:szCs w:val="20"/>
          <w:lang w:val="fr-FR"/>
        </w:rPr>
      </w:pPr>
      <w:r w:rsidRPr="0047162F">
        <w:rPr>
          <w:rFonts w:ascii="Arial" w:hAnsi="Arial" w:cs="Arial"/>
          <w:sz w:val="20"/>
          <w:szCs w:val="20"/>
          <w:lang w:val="fr-FR"/>
        </w:rPr>
        <w:t>En soumettant une proposition, le candidat accepte entièrement, sans restriction, les conditions générales et particulières, y compris les annexes régissant ce contrat comme seule base de cette procédure, quelles que soient ses propres conditions de services, auxquelles il renonce par les présentes. Les candidats doivent examiner attentivement et respecter toutes les instructions, formulaires, dispositions contractuelles et spécifications contenus dans cette demande de proposition</w:t>
      </w:r>
      <w:r w:rsidR="0016678A" w:rsidRPr="0047162F">
        <w:rPr>
          <w:rFonts w:ascii="Arial" w:hAnsi="Arial" w:cs="Arial"/>
          <w:sz w:val="20"/>
          <w:szCs w:val="20"/>
          <w:lang w:val="fr-FR"/>
        </w:rPr>
        <w:t>.</w:t>
      </w:r>
    </w:p>
    <w:p w14:paraId="0F0339C9" w14:textId="77777777" w:rsidR="001333B7" w:rsidRPr="0047162F" w:rsidRDefault="008C2D42" w:rsidP="0047162F">
      <w:pPr>
        <w:pStyle w:val="Sous-titre"/>
        <w:spacing w:before="0" w:after="240"/>
        <w:jc w:val="both"/>
        <w:rPr>
          <w:rFonts w:cs="Arial"/>
          <w:b w:val="0"/>
          <w:i/>
          <w:iCs/>
          <w:sz w:val="20"/>
          <w:lang w:val="en-GB"/>
        </w:rPr>
      </w:pPr>
      <w:r w:rsidRPr="0047162F">
        <w:rPr>
          <w:rFonts w:cs="Arial"/>
          <w:b w:val="0"/>
          <w:i/>
          <w:iCs/>
          <w:sz w:val="20"/>
          <w:lang w:val="en-GB"/>
        </w:rPr>
        <w:t xml:space="preserve">In submitting a </w:t>
      </w:r>
      <w:r w:rsidR="00574E9C" w:rsidRPr="0047162F">
        <w:rPr>
          <w:rFonts w:cs="Arial"/>
          <w:b w:val="0"/>
          <w:i/>
          <w:iCs/>
          <w:sz w:val="20"/>
          <w:lang w:val="en-GB"/>
        </w:rPr>
        <w:t>proposal</w:t>
      </w:r>
      <w:r w:rsidR="0088192A" w:rsidRPr="0047162F">
        <w:rPr>
          <w:rFonts w:cs="Arial"/>
          <w:b w:val="0"/>
          <w:i/>
          <w:iCs/>
          <w:sz w:val="20"/>
          <w:lang w:val="en-GB"/>
        </w:rPr>
        <w:t>,</w:t>
      </w:r>
      <w:r w:rsidR="00DD49AD" w:rsidRPr="0047162F">
        <w:rPr>
          <w:rFonts w:cs="Arial"/>
          <w:b w:val="0"/>
          <w:i/>
          <w:iCs/>
          <w:sz w:val="20"/>
          <w:lang w:val="en-GB"/>
        </w:rPr>
        <w:t xml:space="preserve"> the </w:t>
      </w:r>
      <w:r w:rsidR="00BF3889" w:rsidRPr="0047162F">
        <w:rPr>
          <w:rFonts w:cs="Arial"/>
          <w:b w:val="0"/>
          <w:i/>
          <w:iCs/>
          <w:sz w:val="20"/>
          <w:lang w:val="en-GB"/>
        </w:rPr>
        <w:t>C</w:t>
      </w:r>
      <w:r w:rsidR="00947FE0" w:rsidRPr="0047162F">
        <w:rPr>
          <w:rFonts w:cs="Arial"/>
          <w:b w:val="0"/>
          <w:i/>
          <w:iCs/>
          <w:sz w:val="20"/>
          <w:lang w:val="en-GB"/>
        </w:rPr>
        <w:t>andidate</w:t>
      </w:r>
      <w:r w:rsidR="00BF3889" w:rsidRPr="0047162F">
        <w:rPr>
          <w:rFonts w:cs="Arial"/>
          <w:b w:val="0"/>
          <w:i/>
          <w:iCs/>
          <w:sz w:val="20"/>
          <w:lang w:val="en-GB"/>
        </w:rPr>
        <w:t xml:space="preserve"> </w:t>
      </w:r>
      <w:r w:rsidR="00DD49AD" w:rsidRPr="0047162F">
        <w:rPr>
          <w:rFonts w:cs="Arial"/>
          <w:b w:val="0"/>
          <w:i/>
          <w:iCs/>
          <w:sz w:val="20"/>
          <w:lang w:val="en-GB"/>
        </w:rPr>
        <w:t xml:space="preserve">accepts in full and without restriction the special and general conditions </w:t>
      </w:r>
      <w:r w:rsidR="0090662B" w:rsidRPr="0047162F">
        <w:rPr>
          <w:rFonts w:cs="Arial"/>
          <w:b w:val="0"/>
          <w:i/>
          <w:iCs/>
          <w:sz w:val="20"/>
          <w:lang w:val="en-GB"/>
        </w:rPr>
        <w:t xml:space="preserve">including annexes </w:t>
      </w:r>
      <w:r w:rsidR="00DD49AD" w:rsidRPr="0047162F">
        <w:rPr>
          <w:rFonts w:cs="Arial"/>
          <w:b w:val="0"/>
          <w:i/>
          <w:iCs/>
          <w:sz w:val="20"/>
          <w:lang w:val="en-GB"/>
        </w:rPr>
        <w:t xml:space="preserve">governing this </w:t>
      </w:r>
      <w:r w:rsidR="000C6552" w:rsidRPr="0047162F">
        <w:rPr>
          <w:rFonts w:cs="Arial"/>
          <w:b w:val="0"/>
          <w:i/>
          <w:iCs/>
          <w:sz w:val="20"/>
          <w:lang w:val="en-GB"/>
        </w:rPr>
        <w:t>C</w:t>
      </w:r>
      <w:r w:rsidR="00DD49AD" w:rsidRPr="0047162F">
        <w:rPr>
          <w:rFonts w:cs="Arial"/>
          <w:b w:val="0"/>
          <w:i/>
          <w:iCs/>
          <w:sz w:val="20"/>
          <w:lang w:val="en-GB"/>
        </w:rPr>
        <w:t>ontract as the sole basis of this procedure, whatever his own conditions of s</w:t>
      </w:r>
      <w:r w:rsidR="000B3720" w:rsidRPr="0047162F">
        <w:rPr>
          <w:rFonts w:cs="Arial"/>
          <w:b w:val="0"/>
          <w:i/>
          <w:iCs/>
          <w:sz w:val="20"/>
          <w:lang w:val="en-GB"/>
        </w:rPr>
        <w:t>ervices</w:t>
      </w:r>
      <w:r w:rsidR="00DD49AD" w:rsidRPr="0047162F">
        <w:rPr>
          <w:rFonts w:cs="Arial"/>
          <w:b w:val="0"/>
          <w:i/>
          <w:iCs/>
          <w:sz w:val="20"/>
          <w:lang w:val="en-GB"/>
        </w:rPr>
        <w:t xml:space="preserve"> may be, which</w:t>
      </w:r>
      <w:r w:rsidR="00974E9C" w:rsidRPr="0047162F">
        <w:rPr>
          <w:rFonts w:cs="Arial"/>
          <w:b w:val="0"/>
          <w:i/>
          <w:iCs/>
          <w:sz w:val="20"/>
          <w:lang w:val="en-GB"/>
        </w:rPr>
        <w:t xml:space="preserve"> the </w:t>
      </w:r>
      <w:r w:rsidR="00947FE0" w:rsidRPr="0047162F">
        <w:rPr>
          <w:rFonts w:cs="Arial"/>
          <w:b w:val="0"/>
          <w:i/>
          <w:iCs/>
          <w:sz w:val="20"/>
          <w:lang w:val="en-GB"/>
        </w:rPr>
        <w:t>Candidate</w:t>
      </w:r>
      <w:r w:rsidR="00974E9C" w:rsidRPr="0047162F">
        <w:rPr>
          <w:rFonts w:cs="Arial"/>
          <w:b w:val="0"/>
          <w:i/>
          <w:iCs/>
          <w:sz w:val="20"/>
          <w:lang w:val="en-GB"/>
        </w:rPr>
        <w:t xml:space="preserve"> </w:t>
      </w:r>
      <w:r w:rsidR="00DD49AD" w:rsidRPr="0047162F">
        <w:rPr>
          <w:rFonts w:cs="Arial"/>
          <w:b w:val="0"/>
          <w:i/>
          <w:iCs/>
          <w:sz w:val="20"/>
          <w:lang w:val="en-GB"/>
        </w:rPr>
        <w:t xml:space="preserve">hereby waives. </w:t>
      </w:r>
      <w:r w:rsidR="00707FE9" w:rsidRPr="0047162F">
        <w:rPr>
          <w:rFonts w:cs="Arial"/>
          <w:b w:val="0"/>
          <w:i/>
          <w:iCs/>
          <w:sz w:val="20"/>
          <w:lang w:val="en-GB"/>
        </w:rPr>
        <w:t xml:space="preserve">The </w:t>
      </w:r>
      <w:r w:rsidR="00947FE0" w:rsidRPr="0047162F">
        <w:rPr>
          <w:rFonts w:cs="Arial"/>
          <w:b w:val="0"/>
          <w:i/>
          <w:iCs/>
          <w:sz w:val="20"/>
          <w:lang w:val="en-GB"/>
        </w:rPr>
        <w:t>Candidate</w:t>
      </w:r>
      <w:r w:rsidR="00707FE9" w:rsidRPr="0047162F">
        <w:rPr>
          <w:rFonts w:cs="Arial"/>
          <w:b w:val="0"/>
          <w:i/>
          <w:iCs/>
          <w:sz w:val="20"/>
          <w:lang w:val="en-GB"/>
        </w:rPr>
        <w:t>s are</w:t>
      </w:r>
      <w:r w:rsidR="00DD49AD" w:rsidRPr="0047162F">
        <w:rPr>
          <w:rFonts w:cs="Arial"/>
          <w:b w:val="0"/>
          <w:i/>
          <w:iCs/>
          <w:sz w:val="20"/>
          <w:lang w:val="en-GB"/>
        </w:rPr>
        <w:t xml:space="preserve"> expected to examine carefully and comply with all instructions, forms, contract provisions and specifications contained in this </w:t>
      </w:r>
      <w:r w:rsidR="001333B7" w:rsidRPr="0047162F">
        <w:rPr>
          <w:rFonts w:cs="Arial"/>
          <w:b w:val="0"/>
          <w:i/>
          <w:iCs/>
          <w:sz w:val="20"/>
          <w:lang w:val="en-GB"/>
        </w:rPr>
        <w:t xml:space="preserve">Request for </w:t>
      </w:r>
      <w:r w:rsidR="008E20FD" w:rsidRPr="0047162F">
        <w:rPr>
          <w:rFonts w:cs="Arial"/>
          <w:b w:val="0"/>
          <w:i/>
          <w:iCs/>
          <w:sz w:val="20"/>
          <w:lang w:val="en-GB"/>
        </w:rPr>
        <w:t>Proposal</w:t>
      </w:r>
      <w:r w:rsidR="00DD49AD" w:rsidRPr="0047162F">
        <w:rPr>
          <w:rFonts w:cs="Arial"/>
          <w:b w:val="0"/>
          <w:i/>
          <w:iCs/>
          <w:sz w:val="20"/>
          <w:lang w:val="en-GB"/>
        </w:rPr>
        <w:t xml:space="preserve">. </w:t>
      </w:r>
    </w:p>
    <w:p w14:paraId="09CC8780" w14:textId="483ED47D" w:rsidR="00B20CA6" w:rsidRPr="006B5438" w:rsidRDefault="006B5438" w:rsidP="006B5438">
      <w:pPr>
        <w:numPr>
          <w:ilvl w:val="0"/>
          <w:numId w:val="3"/>
        </w:numPr>
        <w:spacing w:before="120"/>
        <w:ind w:left="714" w:hanging="357"/>
        <w:rPr>
          <w:rFonts w:ascii="Arial" w:hAnsi="Arial" w:cs="Arial"/>
          <w:b/>
          <w:sz w:val="20"/>
          <w:szCs w:val="20"/>
          <w:lang w:val="fr-FR"/>
        </w:rPr>
      </w:pPr>
      <w:r w:rsidRPr="006B5438">
        <w:rPr>
          <w:rFonts w:ascii="Arial" w:hAnsi="Arial" w:cs="Arial"/>
          <w:b/>
          <w:sz w:val="20"/>
          <w:szCs w:val="20"/>
          <w:lang w:val="fr-FR"/>
        </w:rPr>
        <w:t xml:space="preserve">Portée des services / </w:t>
      </w:r>
      <w:r w:rsidR="00435911" w:rsidRPr="006B5438">
        <w:rPr>
          <w:rFonts w:ascii="Arial" w:hAnsi="Arial" w:cs="Arial"/>
          <w:b/>
          <w:i/>
          <w:iCs/>
          <w:sz w:val="20"/>
          <w:szCs w:val="20"/>
          <w:lang w:val="fr-FR"/>
        </w:rPr>
        <w:t xml:space="preserve">Scope of </w:t>
      </w:r>
      <w:r w:rsidR="00C11325" w:rsidRPr="006B5438">
        <w:rPr>
          <w:rFonts w:ascii="Arial" w:hAnsi="Arial" w:cs="Arial"/>
          <w:b/>
          <w:i/>
          <w:iCs/>
          <w:sz w:val="20"/>
          <w:szCs w:val="20"/>
          <w:lang w:val="fr-FR"/>
        </w:rPr>
        <w:t>services</w:t>
      </w:r>
    </w:p>
    <w:p w14:paraId="0676E4D0" w14:textId="545EDA59" w:rsidR="00294131" w:rsidRPr="00045631" w:rsidRDefault="00045631" w:rsidP="00E74833">
      <w:pPr>
        <w:spacing w:after="120"/>
        <w:jc w:val="both"/>
        <w:rPr>
          <w:rFonts w:ascii="Arial" w:hAnsi="Arial" w:cs="Arial"/>
          <w:i/>
          <w:iCs/>
          <w:snapToGrid w:val="0"/>
          <w:sz w:val="20"/>
          <w:szCs w:val="20"/>
          <w:lang w:val="fr-FR"/>
        </w:rPr>
      </w:pPr>
      <w:r w:rsidRPr="00045631">
        <w:rPr>
          <w:rFonts w:ascii="Arial" w:hAnsi="Arial" w:cs="Arial"/>
          <w:sz w:val="20"/>
          <w:szCs w:val="20"/>
          <w:lang w:val="fr-FR"/>
        </w:rPr>
        <w:t xml:space="preserve">Les services requis par le pouvoir adjudicateur sont décrits dans le Mandat, à l'annexe 1. </w:t>
      </w:r>
      <w:r>
        <w:rPr>
          <w:rFonts w:ascii="Arial" w:hAnsi="Arial" w:cs="Arial"/>
          <w:sz w:val="20"/>
          <w:szCs w:val="20"/>
          <w:lang w:val="fr-FR"/>
        </w:rPr>
        <w:t xml:space="preserve">/ </w:t>
      </w:r>
      <w:r w:rsidR="00C11325" w:rsidRPr="00045631">
        <w:rPr>
          <w:rFonts w:ascii="Arial" w:hAnsi="Arial" w:cs="Arial"/>
          <w:i/>
          <w:iCs/>
          <w:sz w:val="20"/>
          <w:szCs w:val="20"/>
          <w:lang w:val="fr-FR"/>
        </w:rPr>
        <w:t xml:space="preserve">The </w:t>
      </w:r>
      <w:r w:rsidR="000C6552" w:rsidRPr="00045631">
        <w:rPr>
          <w:rFonts w:ascii="Arial" w:hAnsi="Arial" w:cs="Arial"/>
          <w:i/>
          <w:iCs/>
          <w:sz w:val="20"/>
          <w:szCs w:val="20"/>
          <w:lang w:val="fr-FR"/>
        </w:rPr>
        <w:t>S</w:t>
      </w:r>
      <w:r w:rsidR="00C11325" w:rsidRPr="00045631">
        <w:rPr>
          <w:rFonts w:ascii="Arial" w:hAnsi="Arial" w:cs="Arial"/>
          <w:i/>
          <w:iCs/>
          <w:sz w:val="20"/>
          <w:szCs w:val="20"/>
          <w:lang w:val="fr-FR"/>
        </w:rPr>
        <w:t xml:space="preserve">ervices </w:t>
      </w:r>
      <w:proofErr w:type="spellStart"/>
      <w:r w:rsidR="00C11325" w:rsidRPr="00045631">
        <w:rPr>
          <w:rFonts w:ascii="Arial" w:hAnsi="Arial" w:cs="Arial"/>
          <w:i/>
          <w:iCs/>
          <w:sz w:val="20"/>
          <w:szCs w:val="20"/>
          <w:lang w:val="fr-FR"/>
        </w:rPr>
        <w:t>required</w:t>
      </w:r>
      <w:proofErr w:type="spellEnd"/>
      <w:r w:rsidR="00C11325" w:rsidRPr="00045631">
        <w:rPr>
          <w:rFonts w:ascii="Arial" w:hAnsi="Arial" w:cs="Arial"/>
          <w:i/>
          <w:iCs/>
          <w:sz w:val="20"/>
          <w:szCs w:val="20"/>
          <w:lang w:val="fr-FR"/>
        </w:rPr>
        <w:t xml:space="preserve"> by the </w:t>
      </w:r>
      <w:proofErr w:type="spellStart"/>
      <w:r w:rsidR="00C11325" w:rsidRPr="00045631">
        <w:rPr>
          <w:rFonts w:ascii="Arial" w:hAnsi="Arial" w:cs="Arial"/>
          <w:i/>
          <w:iCs/>
          <w:sz w:val="20"/>
          <w:szCs w:val="20"/>
          <w:lang w:val="fr-FR"/>
        </w:rPr>
        <w:t>Contracting</w:t>
      </w:r>
      <w:proofErr w:type="spellEnd"/>
      <w:r w:rsidR="00C11325" w:rsidRPr="00045631">
        <w:rPr>
          <w:rFonts w:ascii="Arial" w:hAnsi="Arial" w:cs="Arial"/>
          <w:i/>
          <w:iCs/>
          <w:sz w:val="20"/>
          <w:szCs w:val="20"/>
          <w:lang w:val="fr-FR"/>
        </w:rPr>
        <w:t xml:space="preserve"> </w:t>
      </w:r>
      <w:proofErr w:type="spellStart"/>
      <w:r w:rsidR="00C11325" w:rsidRPr="00045631">
        <w:rPr>
          <w:rFonts w:ascii="Arial" w:hAnsi="Arial" w:cs="Arial"/>
          <w:i/>
          <w:iCs/>
          <w:sz w:val="20"/>
          <w:szCs w:val="20"/>
          <w:lang w:val="fr-FR"/>
        </w:rPr>
        <w:t>Authority</w:t>
      </w:r>
      <w:proofErr w:type="spellEnd"/>
      <w:r w:rsidR="00C11325" w:rsidRPr="00045631">
        <w:rPr>
          <w:rFonts w:ascii="Arial" w:hAnsi="Arial" w:cs="Arial"/>
          <w:i/>
          <w:iCs/>
          <w:sz w:val="20"/>
          <w:szCs w:val="20"/>
          <w:lang w:val="fr-FR"/>
        </w:rPr>
        <w:t xml:space="preserve"> are </w:t>
      </w:r>
      <w:proofErr w:type="spellStart"/>
      <w:r w:rsidR="00C11325" w:rsidRPr="00045631">
        <w:rPr>
          <w:rFonts w:ascii="Arial" w:hAnsi="Arial" w:cs="Arial"/>
          <w:i/>
          <w:iCs/>
          <w:sz w:val="20"/>
          <w:szCs w:val="20"/>
          <w:lang w:val="fr-FR"/>
        </w:rPr>
        <w:t>described</w:t>
      </w:r>
      <w:proofErr w:type="spellEnd"/>
      <w:r w:rsidR="00C11325" w:rsidRPr="00045631">
        <w:rPr>
          <w:rFonts w:ascii="Arial" w:hAnsi="Arial" w:cs="Arial"/>
          <w:i/>
          <w:iCs/>
          <w:sz w:val="20"/>
          <w:szCs w:val="20"/>
          <w:lang w:val="fr-FR"/>
        </w:rPr>
        <w:t xml:space="preserve"> in the </w:t>
      </w:r>
      <w:proofErr w:type="spellStart"/>
      <w:r w:rsidR="00C11325" w:rsidRPr="00045631">
        <w:rPr>
          <w:rFonts w:ascii="Arial" w:hAnsi="Arial" w:cs="Arial"/>
          <w:i/>
          <w:iCs/>
          <w:sz w:val="20"/>
          <w:szCs w:val="20"/>
          <w:lang w:val="fr-FR"/>
        </w:rPr>
        <w:t>Terms</w:t>
      </w:r>
      <w:proofErr w:type="spellEnd"/>
      <w:r w:rsidR="00C11325" w:rsidRPr="00045631">
        <w:rPr>
          <w:rFonts w:ascii="Arial" w:hAnsi="Arial" w:cs="Arial"/>
          <w:i/>
          <w:iCs/>
          <w:sz w:val="20"/>
          <w:szCs w:val="20"/>
          <w:lang w:val="fr-FR"/>
        </w:rPr>
        <w:t xml:space="preserve"> of Reference in Annex </w:t>
      </w:r>
      <w:r w:rsidR="009F6838" w:rsidRPr="00045631">
        <w:rPr>
          <w:rFonts w:ascii="Arial" w:hAnsi="Arial" w:cs="Arial"/>
          <w:i/>
          <w:iCs/>
          <w:sz w:val="20"/>
          <w:szCs w:val="20"/>
          <w:lang w:val="fr-FR"/>
        </w:rPr>
        <w:t>1</w:t>
      </w:r>
      <w:r w:rsidR="00C11325" w:rsidRPr="00045631">
        <w:rPr>
          <w:rFonts w:ascii="Arial" w:hAnsi="Arial" w:cs="Arial"/>
          <w:i/>
          <w:iCs/>
          <w:sz w:val="20"/>
          <w:szCs w:val="20"/>
          <w:lang w:val="fr-FR"/>
        </w:rPr>
        <w:t>.</w:t>
      </w:r>
      <w:r w:rsidR="00263EB2" w:rsidRPr="00045631">
        <w:rPr>
          <w:rFonts w:ascii="Arial" w:hAnsi="Arial" w:cs="Arial"/>
          <w:i/>
          <w:iCs/>
          <w:sz w:val="20"/>
          <w:szCs w:val="20"/>
          <w:lang w:val="fr-FR"/>
        </w:rPr>
        <w:t xml:space="preserve"> </w:t>
      </w:r>
    </w:p>
    <w:p w14:paraId="1A34B297" w14:textId="52A72AB5" w:rsidR="00263EB2" w:rsidRPr="00C96EFE" w:rsidRDefault="00C96EFE" w:rsidP="00E74833">
      <w:pPr>
        <w:jc w:val="both"/>
        <w:rPr>
          <w:rFonts w:ascii="Arial" w:hAnsi="Arial" w:cs="Arial"/>
          <w:i/>
          <w:iCs/>
          <w:snapToGrid w:val="0"/>
          <w:sz w:val="20"/>
          <w:szCs w:val="20"/>
          <w:lang w:val="en-GB"/>
        </w:rPr>
      </w:pPr>
      <w:r w:rsidRPr="00C96EFE">
        <w:rPr>
          <w:rFonts w:ascii="Arial" w:hAnsi="Arial" w:cs="Arial"/>
          <w:snapToGrid w:val="0"/>
          <w:sz w:val="20"/>
          <w:szCs w:val="20"/>
          <w:lang w:val="fr-FR"/>
        </w:rPr>
        <w:t xml:space="preserve">Le candidat doit fournir la totalité des services décrits dans le mandat. Les candidats qui fournissent uniquement une partie des services requis seront rejetés. </w:t>
      </w:r>
      <w:r>
        <w:rPr>
          <w:rFonts w:ascii="Arial" w:hAnsi="Arial" w:cs="Arial"/>
          <w:snapToGrid w:val="0"/>
          <w:sz w:val="20"/>
          <w:szCs w:val="20"/>
          <w:lang w:val="fr-FR"/>
        </w:rPr>
        <w:t xml:space="preserve"> </w:t>
      </w:r>
      <w:r w:rsidRPr="00C96EFE">
        <w:rPr>
          <w:rFonts w:ascii="Arial" w:hAnsi="Arial" w:cs="Arial"/>
          <w:snapToGrid w:val="0"/>
          <w:sz w:val="20"/>
          <w:szCs w:val="20"/>
          <w:lang w:val="en-GB"/>
        </w:rPr>
        <w:t xml:space="preserve">/ </w:t>
      </w:r>
      <w:r w:rsidR="00263EB2" w:rsidRPr="00C96EFE">
        <w:rPr>
          <w:rFonts w:ascii="Arial" w:hAnsi="Arial" w:cs="Arial"/>
          <w:i/>
          <w:iCs/>
          <w:snapToGrid w:val="0"/>
          <w:sz w:val="20"/>
          <w:szCs w:val="20"/>
          <w:lang w:val="en-GB"/>
        </w:rPr>
        <w:t>The</w:t>
      </w:r>
      <w:r w:rsidR="00433246" w:rsidRPr="00C96EFE">
        <w:rPr>
          <w:rFonts w:ascii="Arial" w:hAnsi="Arial" w:cs="Arial"/>
          <w:i/>
          <w:iCs/>
          <w:snapToGrid w:val="0"/>
          <w:sz w:val="20"/>
          <w:szCs w:val="20"/>
          <w:lang w:val="en-GB"/>
        </w:rPr>
        <w:t xml:space="preserve"> </w:t>
      </w:r>
      <w:r w:rsidR="001333B7" w:rsidRPr="00C96EFE">
        <w:rPr>
          <w:rFonts w:ascii="Arial" w:hAnsi="Arial" w:cs="Arial"/>
          <w:i/>
          <w:iCs/>
          <w:snapToGrid w:val="0"/>
          <w:sz w:val="20"/>
          <w:szCs w:val="20"/>
          <w:lang w:val="en-GB"/>
        </w:rPr>
        <w:t>C</w:t>
      </w:r>
      <w:r w:rsidR="007E5E9F" w:rsidRPr="00C96EFE">
        <w:rPr>
          <w:rFonts w:ascii="Arial" w:hAnsi="Arial" w:cs="Arial"/>
          <w:i/>
          <w:iCs/>
          <w:snapToGrid w:val="0"/>
          <w:sz w:val="20"/>
          <w:szCs w:val="20"/>
          <w:lang w:val="en-GB"/>
        </w:rPr>
        <w:t>andidate</w:t>
      </w:r>
      <w:r w:rsidR="001333B7" w:rsidRPr="00C96EFE">
        <w:rPr>
          <w:rFonts w:ascii="Arial" w:hAnsi="Arial" w:cs="Arial"/>
          <w:i/>
          <w:iCs/>
          <w:snapToGrid w:val="0"/>
          <w:sz w:val="20"/>
          <w:szCs w:val="20"/>
          <w:lang w:val="en-GB"/>
        </w:rPr>
        <w:t xml:space="preserve"> </w:t>
      </w:r>
      <w:r w:rsidR="00114BE0" w:rsidRPr="00C96EFE">
        <w:rPr>
          <w:rFonts w:ascii="Arial" w:hAnsi="Arial" w:cs="Arial"/>
          <w:i/>
          <w:iCs/>
          <w:snapToGrid w:val="0"/>
          <w:sz w:val="20"/>
          <w:szCs w:val="20"/>
          <w:lang w:val="en-GB"/>
        </w:rPr>
        <w:t>shall</w:t>
      </w:r>
      <w:r w:rsidR="00263EB2" w:rsidRPr="00C96EFE">
        <w:rPr>
          <w:rFonts w:ascii="Arial" w:hAnsi="Arial" w:cs="Arial"/>
          <w:i/>
          <w:iCs/>
          <w:snapToGrid w:val="0"/>
          <w:sz w:val="20"/>
          <w:szCs w:val="20"/>
          <w:lang w:val="en-GB"/>
        </w:rPr>
        <w:t xml:space="preserve"> offer </w:t>
      </w:r>
      <w:r w:rsidR="000B3720" w:rsidRPr="00C96EFE">
        <w:rPr>
          <w:rFonts w:ascii="Arial" w:hAnsi="Arial" w:cs="Arial"/>
          <w:i/>
          <w:iCs/>
          <w:snapToGrid w:val="0"/>
          <w:sz w:val="20"/>
          <w:szCs w:val="20"/>
          <w:lang w:val="en-GB"/>
        </w:rPr>
        <w:t xml:space="preserve">the totality of the </w:t>
      </w:r>
      <w:r w:rsidR="000C6552" w:rsidRPr="00C96EFE">
        <w:rPr>
          <w:rFonts w:ascii="Arial" w:hAnsi="Arial" w:cs="Arial"/>
          <w:i/>
          <w:iCs/>
          <w:snapToGrid w:val="0"/>
          <w:sz w:val="20"/>
          <w:szCs w:val="20"/>
          <w:lang w:val="en-GB"/>
        </w:rPr>
        <w:t>S</w:t>
      </w:r>
      <w:r w:rsidR="00263EB2" w:rsidRPr="00C96EFE">
        <w:rPr>
          <w:rFonts w:ascii="Arial" w:hAnsi="Arial" w:cs="Arial"/>
          <w:i/>
          <w:iCs/>
          <w:snapToGrid w:val="0"/>
          <w:sz w:val="20"/>
          <w:szCs w:val="20"/>
          <w:lang w:val="en-GB"/>
        </w:rPr>
        <w:t xml:space="preserve">ervices </w:t>
      </w:r>
      <w:r w:rsidR="000B3720" w:rsidRPr="00C96EFE">
        <w:rPr>
          <w:rFonts w:ascii="Arial" w:hAnsi="Arial" w:cs="Arial"/>
          <w:i/>
          <w:iCs/>
          <w:snapToGrid w:val="0"/>
          <w:sz w:val="20"/>
          <w:szCs w:val="20"/>
          <w:lang w:val="en-GB"/>
        </w:rPr>
        <w:t>described in the Terms of Reference</w:t>
      </w:r>
      <w:r w:rsidR="00263EB2" w:rsidRPr="00C96EFE">
        <w:rPr>
          <w:rFonts w:ascii="Arial" w:hAnsi="Arial" w:cs="Arial"/>
          <w:i/>
          <w:iCs/>
          <w:snapToGrid w:val="0"/>
          <w:sz w:val="20"/>
          <w:szCs w:val="20"/>
          <w:lang w:val="en-GB"/>
        </w:rPr>
        <w:t xml:space="preserve">. </w:t>
      </w:r>
      <w:r w:rsidR="00947FE0" w:rsidRPr="00C96EFE">
        <w:rPr>
          <w:rFonts w:ascii="Arial" w:hAnsi="Arial" w:cs="Arial"/>
          <w:i/>
          <w:iCs/>
          <w:snapToGrid w:val="0"/>
          <w:sz w:val="20"/>
          <w:szCs w:val="20"/>
          <w:lang w:val="en-GB"/>
        </w:rPr>
        <w:t>Candidate</w:t>
      </w:r>
      <w:r w:rsidR="005057B0" w:rsidRPr="00C96EFE">
        <w:rPr>
          <w:rFonts w:ascii="Arial" w:hAnsi="Arial" w:cs="Arial"/>
          <w:i/>
          <w:iCs/>
          <w:snapToGrid w:val="0"/>
          <w:sz w:val="20"/>
          <w:szCs w:val="20"/>
          <w:lang w:val="en-GB"/>
        </w:rPr>
        <w:t>s</w:t>
      </w:r>
      <w:r w:rsidR="00263EB2" w:rsidRPr="00C96EFE">
        <w:rPr>
          <w:rFonts w:ascii="Arial" w:hAnsi="Arial" w:cs="Arial"/>
          <w:i/>
          <w:iCs/>
          <w:snapToGrid w:val="0"/>
          <w:sz w:val="20"/>
          <w:szCs w:val="20"/>
          <w:lang w:val="en-GB"/>
        </w:rPr>
        <w:t xml:space="preserve"> offering only part of the require</w:t>
      </w:r>
      <w:r w:rsidR="000B3720" w:rsidRPr="00C96EFE">
        <w:rPr>
          <w:rFonts w:ascii="Arial" w:hAnsi="Arial" w:cs="Arial"/>
          <w:i/>
          <w:iCs/>
          <w:snapToGrid w:val="0"/>
          <w:sz w:val="20"/>
          <w:szCs w:val="20"/>
          <w:lang w:val="en-GB"/>
        </w:rPr>
        <w:t xml:space="preserve">d </w:t>
      </w:r>
      <w:r w:rsidR="000C6552" w:rsidRPr="00C96EFE">
        <w:rPr>
          <w:rFonts w:ascii="Arial" w:hAnsi="Arial" w:cs="Arial"/>
          <w:i/>
          <w:iCs/>
          <w:snapToGrid w:val="0"/>
          <w:sz w:val="20"/>
          <w:szCs w:val="20"/>
          <w:lang w:val="en-GB"/>
        </w:rPr>
        <w:t>S</w:t>
      </w:r>
      <w:r w:rsidR="000B3720" w:rsidRPr="00C96EFE">
        <w:rPr>
          <w:rFonts w:ascii="Arial" w:hAnsi="Arial" w:cs="Arial"/>
          <w:i/>
          <w:iCs/>
          <w:snapToGrid w:val="0"/>
          <w:sz w:val="20"/>
          <w:szCs w:val="20"/>
          <w:lang w:val="en-GB"/>
        </w:rPr>
        <w:t xml:space="preserve">ervices </w:t>
      </w:r>
      <w:r w:rsidR="00263EB2" w:rsidRPr="00C96EFE">
        <w:rPr>
          <w:rFonts w:ascii="Arial" w:hAnsi="Arial" w:cs="Arial"/>
          <w:i/>
          <w:iCs/>
          <w:snapToGrid w:val="0"/>
          <w:sz w:val="20"/>
          <w:szCs w:val="20"/>
          <w:lang w:val="en-GB"/>
        </w:rPr>
        <w:t>will be rejected.</w:t>
      </w:r>
      <w:r w:rsidR="00DB53B0" w:rsidRPr="00C96EFE">
        <w:rPr>
          <w:rFonts w:ascii="Arial" w:hAnsi="Arial" w:cs="Arial"/>
          <w:i/>
          <w:iCs/>
          <w:snapToGrid w:val="0"/>
          <w:sz w:val="20"/>
          <w:szCs w:val="20"/>
          <w:lang w:val="en-GB"/>
        </w:rPr>
        <w:t xml:space="preserve"> </w:t>
      </w:r>
    </w:p>
    <w:p w14:paraId="72B41914" w14:textId="77777777" w:rsidR="001D225B" w:rsidRPr="00C96EFE" w:rsidRDefault="001D225B" w:rsidP="00263EB2">
      <w:pPr>
        <w:jc w:val="both"/>
        <w:rPr>
          <w:rFonts w:ascii="Arial" w:hAnsi="Arial" w:cs="Arial"/>
          <w:i/>
          <w:iCs/>
          <w:snapToGrid w:val="0"/>
          <w:sz w:val="20"/>
          <w:szCs w:val="20"/>
          <w:lang w:val="en-GB"/>
        </w:rPr>
      </w:pPr>
    </w:p>
    <w:p w14:paraId="02330663" w14:textId="00B9488E" w:rsidR="00FD4517" w:rsidRPr="00C96EFE" w:rsidRDefault="00C96EFE" w:rsidP="00C96EFE">
      <w:pPr>
        <w:numPr>
          <w:ilvl w:val="0"/>
          <w:numId w:val="3"/>
        </w:numPr>
        <w:spacing w:before="120"/>
        <w:ind w:left="714" w:hanging="357"/>
        <w:rPr>
          <w:rFonts w:ascii="Arial" w:hAnsi="Arial" w:cs="Arial"/>
          <w:b/>
          <w:i/>
          <w:iCs/>
          <w:sz w:val="20"/>
          <w:szCs w:val="20"/>
          <w:lang w:val="fr-FR"/>
        </w:rPr>
      </w:pPr>
      <w:r w:rsidRPr="00C96EFE">
        <w:rPr>
          <w:rFonts w:ascii="Arial" w:hAnsi="Arial" w:cs="Arial"/>
          <w:b/>
          <w:sz w:val="20"/>
          <w:szCs w:val="20"/>
          <w:lang w:val="fr-FR"/>
        </w:rPr>
        <w:t xml:space="preserve">Coût de la proposition / </w:t>
      </w:r>
      <w:proofErr w:type="spellStart"/>
      <w:r w:rsidR="00FD4517" w:rsidRPr="00C96EFE">
        <w:rPr>
          <w:rFonts w:ascii="Arial" w:hAnsi="Arial" w:cs="Arial"/>
          <w:b/>
          <w:i/>
          <w:iCs/>
          <w:sz w:val="20"/>
          <w:szCs w:val="20"/>
          <w:lang w:val="fr-FR"/>
        </w:rPr>
        <w:t>Cost</w:t>
      </w:r>
      <w:proofErr w:type="spellEnd"/>
      <w:r w:rsidR="00FD4517" w:rsidRPr="00C96EFE">
        <w:rPr>
          <w:rFonts w:ascii="Arial" w:hAnsi="Arial" w:cs="Arial"/>
          <w:b/>
          <w:i/>
          <w:iCs/>
          <w:sz w:val="20"/>
          <w:szCs w:val="20"/>
          <w:lang w:val="fr-FR"/>
        </w:rPr>
        <w:t xml:space="preserve"> of </w:t>
      </w:r>
      <w:proofErr w:type="spellStart"/>
      <w:r w:rsidR="008E20FD" w:rsidRPr="00C96EFE">
        <w:rPr>
          <w:rFonts w:ascii="Arial" w:hAnsi="Arial" w:cs="Arial"/>
          <w:b/>
          <w:i/>
          <w:iCs/>
          <w:sz w:val="20"/>
          <w:szCs w:val="20"/>
          <w:lang w:val="fr-FR"/>
        </w:rPr>
        <w:t>proposal</w:t>
      </w:r>
      <w:proofErr w:type="spellEnd"/>
    </w:p>
    <w:p w14:paraId="117A7534" w14:textId="77777777" w:rsidR="0091516E" w:rsidRDefault="0091516E" w:rsidP="00E74833">
      <w:pPr>
        <w:jc w:val="both"/>
        <w:rPr>
          <w:rFonts w:ascii="Arial" w:hAnsi="Arial" w:cs="Arial"/>
          <w:sz w:val="20"/>
          <w:szCs w:val="20"/>
          <w:lang w:val="fr-FR"/>
        </w:rPr>
      </w:pPr>
      <w:r w:rsidRPr="0091516E">
        <w:rPr>
          <w:rFonts w:ascii="Arial" w:hAnsi="Arial" w:cs="Arial"/>
          <w:sz w:val="20"/>
          <w:szCs w:val="20"/>
          <w:lang w:val="fr-FR"/>
        </w:rPr>
        <w:t xml:space="preserve">Le candidat supportera tous les frais associés à la préparation et à la présentation de sa proposition et le pouvoir adjudicateur n'est pas tenu responsable de ces coûts, quel que soit le déroulement ou le résultat du processus. </w:t>
      </w:r>
      <w:r>
        <w:rPr>
          <w:rFonts w:ascii="Arial" w:hAnsi="Arial" w:cs="Arial"/>
          <w:sz w:val="20"/>
          <w:szCs w:val="20"/>
          <w:lang w:val="fr-FR"/>
        </w:rPr>
        <w:t xml:space="preserve">/ </w:t>
      </w:r>
    </w:p>
    <w:p w14:paraId="7A88A9A7" w14:textId="4FD09F42" w:rsidR="00FD4517" w:rsidRPr="0091516E" w:rsidRDefault="00FD4517" w:rsidP="00E74833">
      <w:pPr>
        <w:jc w:val="both"/>
        <w:rPr>
          <w:rFonts w:ascii="Arial" w:hAnsi="Arial" w:cs="Arial"/>
          <w:i/>
          <w:iCs/>
          <w:sz w:val="20"/>
          <w:szCs w:val="20"/>
          <w:lang w:val="en-GB"/>
        </w:rPr>
      </w:pPr>
      <w:r w:rsidRPr="0091516E">
        <w:rPr>
          <w:rFonts w:ascii="Arial" w:hAnsi="Arial" w:cs="Arial"/>
          <w:i/>
          <w:iCs/>
          <w:sz w:val="20"/>
          <w:szCs w:val="20"/>
          <w:lang w:val="en-GB"/>
        </w:rPr>
        <w:t xml:space="preserve">The </w:t>
      </w:r>
      <w:r w:rsidR="00947FE0" w:rsidRPr="0091516E">
        <w:rPr>
          <w:rFonts w:ascii="Arial" w:hAnsi="Arial" w:cs="Arial"/>
          <w:i/>
          <w:iCs/>
          <w:sz w:val="20"/>
          <w:szCs w:val="20"/>
          <w:lang w:val="en-GB"/>
        </w:rPr>
        <w:t>Candidate</w:t>
      </w:r>
      <w:r w:rsidR="001333B7" w:rsidRPr="0091516E">
        <w:rPr>
          <w:rFonts w:ascii="Arial" w:hAnsi="Arial" w:cs="Arial"/>
          <w:i/>
          <w:iCs/>
          <w:sz w:val="20"/>
          <w:szCs w:val="20"/>
          <w:lang w:val="en-GB"/>
        </w:rPr>
        <w:t xml:space="preserve"> </w:t>
      </w:r>
      <w:r w:rsidRPr="0091516E">
        <w:rPr>
          <w:rFonts w:ascii="Arial" w:hAnsi="Arial" w:cs="Arial"/>
          <w:i/>
          <w:iCs/>
          <w:sz w:val="20"/>
          <w:szCs w:val="20"/>
          <w:lang w:val="en-GB"/>
        </w:rPr>
        <w:t xml:space="preserve">shall bear all costs associated with the preparation and submission of his </w:t>
      </w:r>
      <w:r w:rsidR="0090662B" w:rsidRPr="0091516E">
        <w:rPr>
          <w:rFonts w:ascii="Arial" w:hAnsi="Arial" w:cs="Arial"/>
          <w:i/>
          <w:iCs/>
          <w:sz w:val="20"/>
          <w:szCs w:val="20"/>
          <w:lang w:val="en-GB"/>
        </w:rPr>
        <w:t>proposal</w:t>
      </w:r>
      <w:r w:rsidRPr="0091516E">
        <w:rPr>
          <w:rFonts w:ascii="Arial" w:hAnsi="Arial" w:cs="Arial"/>
          <w:i/>
          <w:iCs/>
          <w:sz w:val="20"/>
          <w:szCs w:val="20"/>
          <w:lang w:val="en-GB"/>
        </w:rPr>
        <w:t xml:space="preserve"> and </w:t>
      </w:r>
      <w:r w:rsidR="00ED1173" w:rsidRPr="0091516E">
        <w:rPr>
          <w:rFonts w:ascii="Arial" w:hAnsi="Arial" w:cs="Arial"/>
          <w:i/>
          <w:iCs/>
          <w:sz w:val="20"/>
          <w:szCs w:val="20"/>
          <w:lang w:val="en-GB"/>
        </w:rPr>
        <w:t>the Contracting Authority</w:t>
      </w:r>
      <w:r w:rsidRPr="0091516E">
        <w:rPr>
          <w:rFonts w:ascii="Arial" w:hAnsi="Arial" w:cs="Arial"/>
          <w:i/>
          <w:iCs/>
          <w:sz w:val="20"/>
          <w:szCs w:val="20"/>
          <w:lang w:val="en-GB"/>
        </w:rPr>
        <w:t xml:space="preserve"> </w:t>
      </w:r>
      <w:r w:rsidR="00EC2FCD" w:rsidRPr="0091516E">
        <w:rPr>
          <w:rFonts w:ascii="Arial" w:hAnsi="Arial" w:cs="Arial"/>
          <w:i/>
          <w:iCs/>
          <w:sz w:val="20"/>
          <w:szCs w:val="20"/>
          <w:lang w:val="en-GB"/>
        </w:rPr>
        <w:t xml:space="preserve">is not </w:t>
      </w:r>
      <w:r w:rsidRPr="0091516E">
        <w:rPr>
          <w:rFonts w:ascii="Arial" w:hAnsi="Arial" w:cs="Arial"/>
          <w:i/>
          <w:iCs/>
          <w:sz w:val="20"/>
          <w:szCs w:val="20"/>
          <w:lang w:val="en-GB"/>
        </w:rPr>
        <w:t>responsible or liable for these costs, regardless of the conduct or outcome of the process.</w:t>
      </w:r>
    </w:p>
    <w:p w14:paraId="67E15385" w14:textId="77777777" w:rsidR="002C653F" w:rsidRPr="0091516E" w:rsidRDefault="002C653F">
      <w:pPr>
        <w:rPr>
          <w:rFonts w:ascii="Arial" w:hAnsi="Arial" w:cs="Arial"/>
          <w:sz w:val="20"/>
          <w:szCs w:val="20"/>
          <w:lang w:val="en-GB"/>
        </w:rPr>
      </w:pPr>
    </w:p>
    <w:p w14:paraId="4A4DFCCB" w14:textId="6B738C93" w:rsidR="00FD4517" w:rsidRPr="0091516E" w:rsidRDefault="0091516E" w:rsidP="0091516E">
      <w:pPr>
        <w:numPr>
          <w:ilvl w:val="0"/>
          <w:numId w:val="3"/>
        </w:numPr>
        <w:spacing w:before="120"/>
        <w:ind w:left="714" w:hanging="357"/>
        <w:rPr>
          <w:rFonts w:ascii="Arial" w:hAnsi="Arial" w:cs="Arial"/>
          <w:b/>
          <w:sz w:val="20"/>
          <w:szCs w:val="20"/>
          <w:lang w:val="fr-FR"/>
        </w:rPr>
      </w:pPr>
      <w:r w:rsidRPr="0091516E">
        <w:rPr>
          <w:rFonts w:ascii="Arial" w:hAnsi="Arial" w:cs="Arial"/>
          <w:b/>
          <w:sz w:val="20"/>
          <w:szCs w:val="20"/>
          <w:lang w:val="fr-FR"/>
        </w:rPr>
        <w:t>Critères d'admissibilité et de qualification /</w:t>
      </w:r>
      <w:r>
        <w:rPr>
          <w:rFonts w:ascii="Arial" w:hAnsi="Arial" w:cs="Arial"/>
          <w:b/>
          <w:sz w:val="20"/>
          <w:szCs w:val="20"/>
          <w:lang w:val="fr-FR"/>
        </w:rPr>
        <w:t xml:space="preserve"> </w:t>
      </w:r>
      <w:proofErr w:type="spellStart"/>
      <w:r w:rsidR="00FD4517" w:rsidRPr="0091516E">
        <w:rPr>
          <w:rFonts w:ascii="Arial" w:hAnsi="Arial" w:cs="Arial"/>
          <w:b/>
          <w:i/>
          <w:iCs/>
          <w:sz w:val="20"/>
          <w:szCs w:val="20"/>
          <w:lang w:val="fr-FR"/>
        </w:rPr>
        <w:t>Eligibility</w:t>
      </w:r>
      <w:proofErr w:type="spellEnd"/>
      <w:r w:rsidR="00FD4517" w:rsidRPr="0091516E">
        <w:rPr>
          <w:rFonts w:ascii="Arial" w:hAnsi="Arial" w:cs="Arial"/>
          <w:b/>
          <w:i/>
          <w:iCs/>
          <w:sz w:val="20"/>
          <w:szCs w:val="20"/>
          <w:lang w:val="fr-FR"/>
        </w:rPr>
        <w:t xml:space="preserve"> and qualification </w:t>
      </w:r>
      <w:proofErr w:type="spellStart"/>
      <w:r w:rsidR="00FD4517" w:rsidRPr="0091516E">
        <w:rPr>
          <w:rFonts w:ascii="Arial" w:hAnsi="Arial" w:cs="Arial"/>
          <w:b/>
          <w:i/>
          <w:iCs/>
          <w:sz w:val="20"/>
          <w:szCs w:val="20"/>
          <w:lang w:val="fr-FR"/>
        </w:rPr>
        <w:t>requirements</w:t>
      </w:r>
      <w:proofErr w:type="spellEnd"/>
    </w:p>
    <w:p w14:paraId="2CE7CBAB" w14:textId="2947FDC0" w:rsidR="0014045F" w:rsidRPr="006B55D5" w:rsidRDefault="002D12D5" w:rsidP="002D12D5">
      <w:pPr>
        <w:rPr>
          <w:rFonts w:ascii="Arial" w:hAnsi="Arial" w:cs="Arial"/>
          <w:i/>
          <w:iCs/>
          <w:sz w:val="20"/>
          <w:szCs w:val="20"/>
          <w:lang w:val="fr-FR"/>
        </w:rPr>
      </w:pPr>
      <w:r w:rsidRPr="002D12D5">
        <w:rPr>
          <w:rFonts w:ascii="Arial" w:hAnsi="Arial" w:cs="Arial"/>
          <w:sz w:val="20"/>
          <w:szCs w:val="20"/>
          <w:lang w:val="fr-FR"/>
        </w:rPr>
        <w:t xml:space="preserve">Les candidats ne sont pas admissibles à participer à cette procédure s'ils se trouvent dans une des situations énumérées à l'article 33 des conditions générales pour les contrats de </w:t>
      </w:r>
      <w:r w:rsidRPr="006B55D5">
        <w:rPr>
          <w:rFonts w:ascii="Arial" w:hAnsi="Arial" w:cs="Arial"/>
          <w:sz w:val="20"/>
          <w:szCs w:val="20"/>
          <w:lang w:val="fr-FR"/>
        </w:rPr>
        <w:t xml:space="preserve">services – Ver3 2020. / </w:t>
      </w:r>
      <w:r w:rsidR="00947FE0" w:rsidRPr="006B55D5">
        <w:rPr>
          <w:rFonts w:ascii="Arial" w:hAnsi="Arial" w:cs="Arial"/>
          <w:i/>
          <w:iCs/>
          <w:sz w:val="20"/>
          <w:szCs w:val="20"/>
          <w:lang w:val="fr-FR"/>
        </w:rPr>
        <w:t>Candidate</w:t>
      </w:r>
      <w:r w:rsidR="0014045F" w:rsidRPr="006B55D5">
        <w:rPr>
          <w:rFonts w:ascii="Arial" w:hAnsi="Arial" w:cs="Arial"/>
          <w:i/>
          <w:iCs/>
          <w:sz w:val="20"/>
          <w:szCs w:val="20"/>
          <w:lang w:val="fr-FR"/>
        </w:rPr>
        <w:t xml:space="preserve">s are not </w:t>
      </w:r>
      <w:proofErr w:type="spellStart"/>
      <w:r w:rsidR="0014045F" w:rsidRPr="006B55D5">
        <w:rPr>
          <w:rFonts w:ascii="Arial" w:hAnsi="Arial" w:cs="Arial"/>
          <w:i/>
          <w:iCs/>
          <w:sz w:val="20"/>
          <w:szCs w:val="20"/>
          <w:lang w:val="fr-FR"/>
        </w:rPr>
        <w:t>eligible</w:t>
      </w:r>
      <w:proofErr w:type="spellEnd"/>
      <w:r w:rsidR="0014045F" w:rsidRPr="006B55D5">
        <w:rPr>
          <w:rFonts w:ascii="Arial" w:hAnsi="Arial" w:cs="Arial"/>
          <w:i/>
          <w:iCs/>
          <w:sz w:val="20"/>
          <w:szCs w:val="20"/>
          <w:lang w:val="fr-FR"/>
        </w:rPr>
        <w:t xml:space="preserve"> to </w:t>
      </w:r>
      <w:proofErr w:type="spellStart"/>
      <w:r w:rsidR="0014045F" w:rsidRPr="006B55D5">
        <w:rPr>
          <w:rFonts w:ascii="Arial" w:hAnsi="Arial" w:cs="Arial"/>
          <w:i/>
          <w:iCs/>
          <w:sz w:val="20"/>
          <w:szCs w:val="20"/>
          <w:lang w:val="fr-FR"/>
        </w:rPr>
        <w:t>participate</w:t>
      </w:r>
      <w:proofErr w:type="spellEnd"/>
      <w:r w:rsidR="0014045F" w:rsidRPr="006B55D5">
        <w:rPr>
          <w:rFonts w:ascii="Arial" w:hAnsi="Arial" w:cs="Arial"/>
          <w:i/>
          <w:iCs/>
          <w:sz w:val="20"/>
          <w:szCs w:val="20"/>
          <w:lang w:val="fr-FR"/>
        </w:rPr>
        <w:t xml:space="preserve"> in </w:t>
      </w:r>
      <w:proofErr w:type="spellStart"/>
      <w:r w:rsidR="0014045F" w:rsidRPr="006B55D5">
        <w:rPr>
          <w:rFonts w:ascii="Arial" w:hAnsi="Arial" w:cs="Arial"/>
          <w:i/>
          <w:iCs/>
          <w:sz w:val="20"/>
          <w:szCs w:val="20"/>
          <w:lang w:val="fr-FR"/>
        </w:rPr>
        <w:t>this</w:t>
      </w:r>
      <w:proofErr w:type="spellEnd"/>
      <w:r w:rsidR="0014045F" w:rsidRPr="006B55D5">
        <w:rPr>
          <w:rFonts w:ascii="Arial" w:hAnsi="Arial" w:cs="Arial"/>
          <w:i/>
          <w:iCs/>
          <w:sz w:val="20"/>
          <w:szCs w:val="20"/>
          <w:lang w:val="fr-FR"/>
        </w:rPr>
        <w:t xml:space="preserve"> </w:t>
      </w:r>
      <w:proofErr w:type="spellStart"/>
      <w:r w:rsidR="0014045F" w:rsidRPr="006B55D5">
        <w:rPr>
          <w:rFonts w:ascii="Arial" w:hAnsi="Arial" w:cs="Arial"/>
          <w:i/>
          <w:iCs/>
          <w:sz w:val="20"/>
          <w:szCs w:val="20"/>
          <w:lang w:val="fr-FR"/>
        </w:rPr>
        <w:t>procedure</w:t>
      </w:r>
      <w:proofErr w:type="spellEnd"/>
      <w:r w:rsidR="0014045F" w:rsidRPr="006B55D5">
        <w:rPr>
          <w:rFonts w:ascii="Arial" w:hAnsi="Arial" w:cs="Arial"/>
          <w:i/>
          <w:iCs/>
          <w:sz w:val="20"/>
          <w:szCs w:val="20"/>
          <w:lang w:val="fr-FR"/>
        </w:rPr>
        <w:t xml:space="preserve"> if </w:t>
      </w:r>
      <w:proofErr w:type="spellStart"/>
      <w:r w:rsidR="0014045F" w:rsidRPr="006B55D5">
        <w:rPr>
          <w:rFonts w:ascii="Arial" w:hAnsi="Arial" w:cs="Arial"/>
          <w:i/>
          <w:iCs/>
          <w:sz w:val="20"/>
          <w:szCs w:val="20"/>
          <w:lang w:val="fr-FR"/>
        </w:rPr>
        <w:t>they</w:t>
      </w:r>
      <w:proofErr w:type="spellEnd"/>
      <w:r w:rsidR="0014045F" w:rsidRPr="006B55D5">
        <w:rPr>
          <w:rFonts w:ascii="Arial" w:hAnsi="Arial" w:cs="Arial"/>
          <w:i/>
          <w:iCs/>
          <w:sz w:val="20"/>
          <w:szCs w:val="20"/>
          <w:lang w:val="fr-FR"/>
        </w:rPr>
        <w:t xml:space="preserve"> are in one of the situations </w:t>
      </w:r>
      <w:proofErr w:type="spellStart"/>
      <w:r w:rsidR="0014045F" w:rsidRPr="006B55D5">
        <w:rPr>
          <w:rFonts w:ascii="Arial" w:hAnsi="Arial" w:cs="Arial"/>
          <w:i/>
          <w:iCs/>
          <w:sz w:val="20"/>
          <w:szCs w:val="20"/>
          <w:lang w:val="fr-FR"/>
        </w:rPr>
        <w:t>listed</w:t>
      </w:r>
      <w:proofErr w:type="spellEnd"/>
      <w:r w:rsidR="0014045F" w:rsidRPr="006B55D5">
        <w:rPr>
          <w:rFonts w:ascii="Arial" w:hAnsi="Arial" w:cs="Arial"/>
          <w:i/>
          <w:iCs/>
          <w:sz w:val="20"/>
          <w:szCs w:val="20"/>
          <w:lang w:val="fr-FR"/>
        </w:rPr>
        <w:t xml:space="preserve"> in article 33 of the </w:t>
      </w:r>
      <w:r w:rsidR="005151E6" w:rsidRPr="006B55D5">
        <w:rPr>
          <w:rFonts w:ascii="Arial" w:hAnsi="Arial" w:cs="Arial"/>
          <w:i/>
          <w:iCs/>
          <w:sz w:val="20"/>
          <w:szCs w:val="20"/>
          <w:lang w:val="fr-FR"/>
        </w:rPr>
        <w:t xml:space="preserve">General </w:t>
      </w:r>
      <w:proofErr w:type="spellStart"/>
      <w:r w:rsidR="005151E6" w:rsidRPr="006B55D5">
        <w:rPr>
          <w:rFonts w:ascii="Arial" w:hAnsi="Arial" w:cs="Arial"/>
          <w:i/>
          <w:iCs/>
          <w:sz w:val="20"/>
          <w:szCs w:val="20"/>
          <w:lang w:val="fr-FR"/>
        </w:rPr>
        <w:t>Terms</w:t>
      </w:r>
      <w:proofErr w:type="spellEnd"/>
      <w:r w:rsidR="005151E6" w:rsidRPr="006B55D5">
        <w:rPr>
          <w:rFonts w:ascii="Arial" w:hAnsi="Arial" w:cs="Arial"/>
          <w:i/>
          <w:iCs/>
          <w:sz w:val="20"/>
          <w:szCs w:val="20"/>
          <w:lang w:val="fr-FR"/>
        </w:rPr>
        <w:t xml:space="preserve"> and Conditions</w:t>
      </w:r>
      <w:r w:rsidR="0014045F" w:rsidRPr="006B55D5">
        <w:rPr>
          <w:rFonts w:ascii="Arial" w:hAnsi="Arial" w:cs="Arial"/>
          <w:i/>
          <w:iCs/>
          <w:sz w:val="20"/>
          <w:szCs w:val="20"/>
          <w:lang w:val="fr-FR"/>
        </w:rPr>
        <w:t xml:space="preserve"> for Service </w:t>
      </w:r>
      <w:proofErr w:type="spellStart"/>
      <w:r w:rsidR="0014045F" w:rsidRPr="006B55D5">
        <w:rPr>
          <w:rFonts w:ascii="Arial" w:hAnsi="Arial" w:cs="Arial"/>
          <w:i/>
          <w:iCs/>
          <w:sz w:val="20"/>
          <w:szCs w:val="20"/>
          <w:lang w:val="fr-FR"/>
        </w:rPr>
        <w:t>Contracts</w:t>
      </w:r>
      <w:proofErr w:type="spellEnd"/>
      <w:r w:rsidR="0014045F" w:rsidRPr="006B55D5">
        <w:rPr>
          <w:rFonts w:ascii="Arial" w:hAnsi="Arial" w:cs="Arial"/>
          <w:i/>
          <w:iCs/>
          <w:sz w:val="20"/>
          <w:szCs w:val="20"/>
          <w:lang w:val="fr-FR"/>
        </w:rPr>
        <w:t xml:space="preserve"> – </w:t>
      </w:r>
      <w:r w:rsidR="00970097" w:rsidRPr="006B55D5">
        <w:rPr>
          <w:rFonts w:ascii="Arial" w:hAnsi="Arial" w:cs="Arial"/>
          <w:i/>
          <w:iCs/>
          <w:sz w:val="20"/>
          <w:szCs w:val="20"/>
          <w:lang w:val="fr-FR"/>
        </w:rPr>
        <w:t>Ver3 2020</w:t>
      </w:r>
      <w:r w:rsidR="0014045F" w:rsidRPr="006B55D5">
        <w:rPr>
          <w:rFonts w:ascii="Arial" w:hAnsi="Arial" w:cs="Arial"/>
          <w:i/>
          <w:iCs/>
          <w:sz w:val="20"/>
          <w:szCs w:val="20"/>
          <w:lang w:val="fr-FR"/>
        </w:rPr>
        <w:t>.</w:t>
      </w:r>
    </w:p>
    <w:p w14:paraId="537D2361" w14:textId="77777777" w:rsidR="0014045F" w:rsidRPr="006B55D5" w:rsidRDefault="0014045F" w:rsidP="008C2D42">
      <w:pPr>
        <w:rPr>
          <w:rFonts w:ascii="Arial" w:hAnsi="Arial" w:cs="Arial"/>
          <w:sz w:val="20"/>
          <w:szCs w:val="20"/>
          <w:lang w:val="fr-FR"/>
        </w:rPr>
      </w:pPr>
    </w:p>
    <w:p w14:paraId="2AC2FD23" w14:textId="77777777" w:rsidR="00A427FC" w:rsidRPr="006B55D5" w:rsidRDefault="00A427FC" w:rsidP="00A427FC">
      <w:pPr>
        <w:rPr>
          <w:rFonts w:ascii="Arial" w:hAnsi="Arial" w:cs="Arial"/>
          <w:sz w:val="20"/>
          <w:szCs w:val="20"/>
          <w:lang w:val="fr-FR"/>
        </w:rPr>
      </w:pPr>
      <w:r w:rsidRPr="006B55D5">
        <w:rPr>
          <w:rFonts w:ascii="Arial" w:hAnsi="Arial" w:cs="Arial"/>
          <w:sz w:val="20"/>
          <w:szCs w:val="20"/>
          <w:lang w:val="fr-FR"/>
        </w:rPr>
        <w:t xml:space="preserve">Dans le formulaire de soumission, les candidats doivent certifier qu'ils remplissent les critères d'admissibilité ci-dessus. Si requis par le pouvoir adjudicateur, le candidat dont la proposition est acceptée doit en outre fournir une preuve satisfaisante de son admissibilité au pouvoir adjudicateur. / </w:t>
      </w:r>
    </w:p>
    <w:p w14:paraId="02C32C4A" w14:textId="6CC70977" w:rsidR="008C2D42" w:rsidRPr="006B55D5" w:rsidRDefault="00947FE0" w:rsidP="00A427FC">
      <w:pPr>
        <w:rPr>
          <w:rFonts w:ascii="Arial" w:hAnsi="Arial" w:cs="Arial"/>
          <w:sz w:val="20"/>
          <w:szCs w:val="20"/>
          <w:lang w:val="en-GB"/>
        </w:rPr>
      </w:pPr>
      <w:r w:rsidRPr="006B55D5">
        <w:rPr>
          <w:rFonts w:ascii="Arial" w:hAnsi="Arial" w:cs="Arial"/>
          <w:i/>
          <w:iCs/>
          <w:sz w:val="20"/>
          <w:szCs w:val="20"/>
          <w:lang w:val="en-GB"/>
        </w:rPr>
        <w:t>Candidate</w:t>
      </w:r>
      <w:r w:rsidR="008C2D42" w:rsidRPr="006B55D5">
        <w:rPr>
          <w:rFonts w:ascii="Arial" w:hAnsi="Arial" w:cs="Arial"/>
          <w:i/>
          <w:iCs/>
          <w:sz w:val="20"/>
          <w:szCs w:val="20"/>
          <w:lang w:val="en-GB"/>
        </w:rPr>
        <w:t xml:space="preserve">s shall in the </w:t>
      </w:r>
      <w:r w:rsidR="005F2FD1" w:rsidRPr="006B55D5">
        <w:rPr>
          <w:rFonts w:ascii="Arial" w:hAnsi="Arial" w:cs="Arial"/>
          <w:i/>
          <w:iCs/>
          <w:sz w:val="20"/>
          <w:szCs w:val="20"/>
          <w:lang w:val="en-GB"/>
        </w:rPr>
        <w:t xml:space="preserve">Proposal </w:t>
      </w:r>
      <w:r w:rsidR="00116136" w:rsidRPr="006B55D5">
        <w:rPr>
          <w:rFonts w:ascii="Arial" w:hAnsi="Arial" w:cs="Arial"/>
          <w:i/>
          <w:iCs/>
          <w:sz w:val="20"/>
          <w:szCs w:val="20"/>
          <w:lang w:val="en-GB"/>
        </w:rPr>
        <w:t>S</w:t>
      </w:r>
      <w:r w:rsidR="005F2FD1" w:rsidRPr="006B55D5">
        <w:rPr>
          <w:rFonts w:ascii="Arial" w:hAnsi="Arial" w:cs="Arial"/>
          <w:i/>
          <w:iCs/>
          <w:sz w:val="20"/>
          <w:szCs w:val="20"/>
          <w:lang w:val="en-GB"/>
        </w:rPr>
        <w:t xml:space="preserve">ubmission </w:t>
      </w:r>
      <w:r w:rsidR="00116136" w:rsidRPr="006B55D5">
        <w:rPr>
          <w:rFonts w:ascii="Arial" w:hAnsi="Arial" w:cs="Arial"/>
          <w:i/>
          <w:iCs/>
          <w:sz w:val="20"/>
          <w:szCs w:val="20"/>
          <w:lang w:val="en-GB"/>
        </w:rPr>
        <w:t>F</w:t>
      </w:r>
      <w:r w:rsidR="005F2FD1" w:rsidRPr="006B55D5">
        <w:rPr>
          <w:rFonts w:ascii="Arial" w:hAnsi="Arial" w:cs="Arial"/>
          <w:i/>
          <w:iCs/>
          <w:sz w:val="20"/>
          <w:szCs w:val="20"/>
          <w:lang w:val="en-GB"/>
        </w:rPr>
        <w:t>orm</w:t>
      </w:r>
      <w:r w:rsidR="008C2D42" w:rsidRPr="006B55D5">
        <w:rPr>
          <w:rFonts w:ascii="Arial" w:hAnsi="Arial" w:cs="Arial"/>
          <w:i/>
          <w:iCs/>
          <w:sz w:val="20"/>
          <w:szCs w:val="20"/>
          <w:lang w:val="en-GB"/>
        </w:rPr>
        <w:t xml:space="preserve"> attest that they meet the above eligibility criteria. If required by the Contracting Authority, the </w:t>
      </w:r>
      <w:r w:rsidRPr="006B55D5">
        <w:rPr>
          <w:rFonts w:ascii="Arial" w:hAnsi="Arial" w:cs="Arial"/>
          <w:i/>
          <w:iCs/>
          <w:sz w:val="20"/>
          <w:szCs w:val="20"/>
          <w:lang w:val="en-GB"/>
        </w:rPr>
        <w:t>Candidate</w:t>
      </w:r>
      <w:r w:rsidR="00491814" w:rsidRPr="006B55D5">
        <w:rPr>
          <w:rFonts w:ascii="Arial" w:hAnsi="Arial" w:cs="Arial"/>
          <w:i/>
          <w:iCs/>
          <w:sz w:val="20"/>
          <w:szCs w:val="20"/>
          <w:lang w:val="en-GB"/>
        </w:rPr>
        <w:t xml:space="preserve"> </w:t>
      </w:r>
      <w:r w:rsidR="008C2D42" w:rsidRPr="006B55D5">
        <w:rPr>
          <w:rFonts w:ascii="Arial" w:hAnsi="Arial" w:cs="Arial"/>
          <w:i/>
          <w:iCs/>
          <w:sz w:val="20"/>
          <w:szCs w:val="20"/>
          <w:lang w:val="en-GB"/>
        </w:rPr>
        <w:t>wh</w:t>
      </w:r>
      <w:r w:rsidR="007431D3" w:rsidRPr="006B55D5">
        <w:rPr>
          <w:rFonts w:ascii="Arial" w:hAnsi="Arial" w:cs="Arial"/>
          <w:i/>
          <w:iCs/>
          <w:sz w:val="20"/>
          <w:szCs w:val="20"/>
          <w:lang w:val="en-GB"/>
        </w:rPr>
        <w:t>ose</w:t>
      </w:r>
      <w:r w:rsidR="001C5E22" w:rsidRPr="006B55D5">
        <w:rPr>
          <w:rFonts w:ascii="Arial" w:hAnsi="Arial" w:cs="Arial"/>
          <w:i/>
          <w:iCs/>
          <w:sz w:val="20"/>
          <w:szCs w:val="20"/>
          <w:lang w:val="en-GB"/>
        </w:rPr>
        <w:t xml:space="preserve"> </w:t>
      </w:r>
      <w:r w:rsidR="00574E9C" w:rsidRPr="006B55D5">
        <w:rPr>
          <w:rFonts w:ascii="Arial" w:hAnsi="Arial" w:cs="Arial"/>
          <w:i/>
          <w:iCs/>
          <w:sz w:val="20"/>
          <w:szCs w:val="20"/>
          <w:lang w:val="en-GB"/>
        </w:rPr>
        <w:t>proposal</w:t>
      </w:r>
      <w:r w:rsidR="008C2D42" w:rsidRPr="006B55D5">
        <w:rPr>
          <w:rFonts w:ascii="Arial" w:hAnsi="Arial" w:cs="Arial"/>
          <w:i/>
          <w:iCs/>
          <w:sz w:val="20"/>
          <w:szCs w:val="20"/>
          <w:lang w:val="en-GB"/>
        </w:rPr>
        <w:t xml:space="preserve"> is accepted shall further provide evidence satisfactory to the Contracting Authority of its eligibility</w:t>
      </w:r>
      <w:r w:rsidR="0011551A" w:rsidRPr="006B55D5">
        <w:rPr>
          <w:rFonts w:ascii="Arial" w:hAnsi="Arial" w:cs="Arial"/>
          <w:sz w:val="20"/>
          <w:szCs w:val="20"/>
          <w:lang w:val="en-GB"/>
        </w:rPr>
        <w:t>.</w:t>
      </w:r>
    </w:p>
    <w:p w14:paraId="1486C384" w14:textId="77777777" w:rsidR="00744475" w:rsidRPr="006B55D5" w:rsidRDefault="00744475" w:rsidP="008C2D42">
      <w:pPr>
        <w:rPr>
          <w:rFonts w:ascii="Arial" w:hAnsi="Arial" w:cs="Arial"/>
          <w:sz w:val="20"/>
          <w:szCs w:val="20"/>
          <w:lang w:val="en-GB"/>
        </w:rPr>
      </w:pPr>
    </w:p>
    <w:p w14:paraId="23C13C75" w14:textId="77777777" w:rsidR="00220269" w:rsidRPr="006B55D5" w:rsidRDefault="00220269" w:rsidP="007F549C">
      <w:pPr>
        <w:rPr>
          <w:rFonts w:ascii="Arial" w:hAnsi="Arial" w:cs="Arial"/>
          <w:sz w:val="20"/>
          <w:szCs w:val="20"/>
          <w:lang w:val="fr-FR"/>
        </w:rPr>
      </w:pPr>
      <w:r w:rsidRPr="006B55D5">
        <w:rPr>
          <w:rFonts w:ascii="Arial" w:hAnsi="Arial" w:cs="Arial"/>
          <w:sz w:val="20"/>
          <w:szCs w:val="20"/>
          <w:lang w:val="fr-FR"/>
        </w:rPr>
        <w:t xml:space="preserve">En règle générale, il incombe au candidat de faire parvenir sa proposition à l’autorité contractante dans les délais. Quelle qu’en soit la raison, les propositions arrivant après la date limite de soumission des propositions seront considérées comme tardives et donc rejetées. </w:t>
      </w:r>
    </w:p>
    <w:p w14:paraId="11074E03" w14:textId="2D39F6E3" w:rsidR="007F549C" w:rsidRPr="00220269" w:rsidRDefault="007F549C" w:rsidP="007F549C">
      <w:pPr>
        <w:rPr>
          <w:rFonts w:ascii="Arial" w:hAnsi="Arial" w:cs="Arial"/>
          <w:i/>
          <w:iCs/>
          <w:sz w:val="20"/>
          <w:szCs w:val="20"/>
          <w:lang w:val="en-US"/>
        </w:rPr>
      </w:pPr>
      <w:r w:rsidRPr="00220269">
        <w:rPr>
          <w:rFonts w:ascii="Arial" w:hAnsi="Arial" w:cs="Arial"/>
          <w:i/>
          <w:iCs/>
          <w:sz w:val="20"/>
          <w:szCs w:val="20"/>
          <w:lang w:val="en-GB"/>
        </w:rPr>
        <w:lastRenderedPageBreak/>
        <w:t xml:space="preserve">As a rule, the timely arrival of a proposal with the Contracting Authority is the </w:t>
      </w:r>
      <w:r w:rsidR="007A639C" w:rsidRPr="00220269">
        <w:rPr>
          <w:rFonts w:ascii="Arial" w:hAnsi="Arial" w:cs="Arial"/>
          <w:i/>
          <w:iCs/>
          <w:sz w:val="20"/>
          <w:szCs w:val="20"/>
          <w:lang w:val="en-GB"/>
        </w:rPr>
        <w:t>Candidate’s</w:t>
      </w:r>
      <w:r w:rsidRPr="00220269">
        <w:rPr>
          <w:rFonts w:ascii="Arial" w:hAnsi="Arial" w:cs="Arial"/>
          <w:i/>
          <w:iCs/>
          <w:sz w:val="20"/>
          <w:szCs w:val="20"/>
          <w:lang w:val="en-GB"/>
        </w:rPr>
        <w:t xml:space="preserve"> responsibility. </w:t>
      </w:r>
      <w:r w:rsidRPr="00220269">
        <w:rPr>
          <w:rFonts w:ascii="Arial" w:hAnsi="Arial" w:cs="Arial"/>
          <w:i/>
          <w:iCs/>
          <w:sz w:val="20"/>
          <w:szCs w:val="20"/>
          <w:lang w:val="en-US"/>
        </w:rPr>
        <w:t xml:space="preserve">Irrespective of the reason, proposals arriving after the deadline for the submission of </w:t>
      </w:r>
      <w:proofErr w:type="gramStart"/>
      <w:r w:rsidRPr="00220269">
        <w:rPr>
          <w:rFonts w:ascii="Arial" w:hAnsi="Arial" w:cs="Arial"/>
          <w:i/>
          <w:iCs/>
          <w:sz w:val="20"/>
          <w:szCs w:val="20"/>
          <w:lang w:val="en-US"/>
        </w:rPr>
        <w:t>proposals,</w:t>
      </w:r>
      <w:proofErr w:type="gramEnd"/>
      <w:r w:rsidRPr="00220269">
        <w:rPr>
          <w:rFonts w:ascii="Arial" w:hAnsi="Arial" w:cs="Arial"/>
          <w:i/>
          <w:iCs/>
          <w:sz w:val="20"/>
          <w:szCs w:val="20"/>
          <w:lang w:val="en-US"/>
        </w:rPr>
        <w:t xml:space="preserve"> will be considered late and thus rejected.</w:t>
      </w:r>
    </w:p>
    <w:p w14:paraId="60489644" w14:textId="77777777" w:rsidR="00EE0477" w:rsidRPr="00220269" w:rsidRDefault="00EE0477" w:rsidP="008C2D42">
      <w:pPr>
        <w:rPr>
          <w:rFonts w:ascii="Arial" w:hAnsi="Arial" w:cs="Arial"/>
          <w:i/>
          <w:iCs/>
          <w:sz w:val="20"/>
          <w:szCs w:val="20"/>
          <w:lang w:val="en-GB"/>
        </w:rPr>
      </w:pPr>
    </w:p>
    <w:p w14:paraId="5BB98BFD" w14:textId="455BDC1C" w:rsidR="00EE0477" w:rsidRDefault="00AC059A" w:rsidP="00AC059A">
      <w:pPr>
        <w:rPr>
          <w:rFonts w:ascii="Arial" w:hAnsi="Arial" w:cs="Arial"/>
          <w:sz w:val="20"/>
          <w:szCs w:val="20"/>
          <w:lang w:val="en-GB"/>
        </w:rPr>
      </w:pPr>
      <w:r w:rsidRPr="00AC059A">
        <w:rPr>
          <w:rFonts w:ascii="Arial" w:hAnsi="Arial" w:cs="Arial"/>
          <w:sz w:val="20"/>
          <w:szCs w:val="20"/>
          <w:lang w:val="en-GB"/>
        </w:rPr>
        <w:t xml:space="preserve">Les </w:t>
      </w:r>
      <w:proofErr w:type="spellStart"/>
      <w:r w:rsidRPr="00AC059A">
        <w:rPr>
          <w:rFonts w:ascii="Arial" w:hAnsi="Arial" w:cs="Arial"/>
          <w:sz w:val="20"/>
          <w:szCs w:val="20"/>
          <w:lang w:val="en-GB"/>
        </w:rPr>
        <w:t>candidats</w:t>
      </w:r>
      <w:proofErr w:type="spellEnd"/>
      <w:r w:rsidRPr="00AC059A">
        <w:rPr>
          <w:rFonts w:ascii="Arial" w:hAnsi="Arial" w:cs="Arial"/>
          <w:sz w:val="20"/>
          <w:szCs w:val="20"/>
          <w:lang w:val="en-GB"/>
        </w:rPr>
        <w:t xml:space="preserve"> </w:t>
      </w:r>
      <w:proofErr w:type="spellStart"/>
      <w:r w:rsidRPr="00AC059A">
        <w:rPr>
          <w:rFonts w:ascii="Arial" w:hAnsi="Arial" w:cs="Arial"/>
          <w:sz w:val="20"/>
          <w:szCs w:val="20"/>
          <w:lang w:val="en-GB"/>
        </w:rPr>
        <w:t>sont</w:t>
      </w:r>
      <w:proofErr w:type="spellEnd"/>
      <w:r w:rsidRPr="00AC059A">
        <w:rPr>
          <w:rFonts w:ascii="Arial" w:hAnsi="Arial" w:cs="Arial"/>
          <w:sz w:val="20"/>
          <w:szCs w:val="20"/>
          <w:lang w:val="en-GB"/>
        </w:rPr>
        <w:t xml:space="preserve"> </w:t>
      </w:r>
      <w:proofErr w:type="spellStart"/>
      <w:r w:rsidRPr="00AC059A">
        <w:rPr>
          <w:rFonts w:ascii="Arial" w:hAnsi="Arial" w:cs="Arial"/>
          <w:sz w:val="20"/>
          <w:szCs w:val="20"/>
          <w:lang w:val="en-GB"/>
        </w:rPr>
        <w:t>également</w:t>
      </w:r>
      <w:proofErr w:type="spellEnd"/>
      <w:r w:rsidRPr="00AC059A">
        <w:rPr>
          <w:rFonts w:ascii="Arial" w:hAnsi="Arial" w:cs="Arial"/>
          <w:sz w:val="20"/>
          <w:szCs w:val="20"/>
          <w:lang w:val="en-GB"/>
        </w:rPr>
        <w:t xml:space="preserve"> </w:t>
      </w:r>
      <w:proofErr w:type="spellStart"/>
      <w:r w:rsidRPr="00AC059A">
        <w:rPr>
          <w:rFonts w:ascii="Arial" w:hAnsi="Arial" w:cs="Arial"/>
          <w:sz w:val="20"/>
          <w:szCs w:val="20"/>
          <w:lang w:val="en-GB"/>
        </w:rPr>
        <w:t>invités</w:t>
      </w:r>
      <w:proofErr w:type="spellEnd"/>
      <w:r w:rsidRPr="00AC059A">
        <w:rPr>
          <w:rFonts w:ascii="Arial" w:hAnsi="Arial" w:cs="Arial"/>
          <w:sz w:val="20"/>
          <w:szCs w:val="20"/>
          <w:lang w:val="en-GB"/>
        </w:rPr>
        <w:t xml:space="preserve"> à certifier </w:t>
      </w:r>
      <w:proofErr w:type="spellStart"/>
      <w:r w:rsidRPr="00AC059A">
        <w:rPr>
          <w:rFonts w:ascii="Arial" w:hAnsi="Arial" w:cs="Arial"/>
          <w:sz w:val="20"/>
          <w:szCs w:val="20"/>
          <w:lang w:val="en-GB"/>
        </w:rPr>
        <w:t>qu'ils</w:t>
      </w:r>
      <w:proofErr w:type="spellEnd"/>
      <w:r w:rsidRPr="00AC059A">
        <w:rPr>
          <w:rFonts w:ascii="Arial" w:hAnsi="Arial" w:cs="Arial"/>
          <w:sz w:val="20"/>
          <w:szCs w:val="20"/>
          <w:lang w:val="en-GB"/>
        </w:rPr>
        <w:t xml:space="preserve"> </w:t>
      </w:r>
      <w:proofErr w:type="spellStart"/>
      <w:r w:rsidRPr="00AC059A">
        <w:rPr>
          <w:rFonts w:ascii="Arial" w:hAnsi="Arial" w:cs="Arial"/>
          <w:sz w:val="20"/>
          <w:szCs w:val="20"/>
          <w:lang w:val="en-GB"/>
        </w:rPr>
        <w:t>respectent</w:t>
      </w:r>
      <w:proofErr w:type="spellEnd"/>
      <w:r w:rsidRPr="00AC059A">
        <w:rPr>
          <w:rFonts w:ascii="Arial" w:hAnsi="Arial" w:cs="Arial"/>
          <w:sz w:val="20"/>
          <w:szCs w:val="20"/>
          <w:lang w:val="en-GB"/>
        </w:rPr>
        <w:t xml:space="preserve"> le Code de </w:t>
      </w:r>
      <w:proofErr w:type="spellStart"/>
      <w:r w:rsidRPr="00AC059A">
        <w:rPr>
          <w:rFonts w:ascii="Arial" w:hAnsi="Arial" w:cs="Arial"/>
          <w:sz w:val="20"/>
          <w:szCs w:val="20"/>
          <w:lang w:val="en-GB"/>
        </w:rPr>
        <w:t>conduite</w:t>
      </w:r>
      <w:proofErr w:type="spellEnd"/>
      <w:r w:rsidRPr="00AC059A">
        <w:rPr>
          <w:rFonts w:ascii="Arial" w:hAnsi="Arial" w:cs="Arial"/>
          <w:sz w:val="20"/>
          <w:szCs w:val="20"/>
          <w:lang w:val="en-GB"/>
        </w:rPr>
        <w:t xml:space="preserve"> pour les </w:t>
      </w:r>
      <w:proofErr w:type="spellStart"/>
      <w:r w:rsidRPr="00AC059A">
        <w:rPr>
          <w:rFonts w:ascii="Arial" w:hAnsi="Arial" w:cs="Arial"/>
          <w:sz w:val="20"/>
          <w:szCs w:val="20"/>
          <w:lang w:val="en-GB"/>
        </w:rPr>
        <w:t>contractants</w:t>
      </w:r>
      <w:proofErr w:type="spellEnd"/>
      <w:r w:rsidRPr="00AC059A">
        <w:rPr>
          <w:rFonts w:ascii="Arial" w:hAnsi="Arial" w:cs="Arial"/>
          <w:sz w:val="20"/>
          <w:szCs w:val="20"/>
          <w:lang w:val="en-GB"/>
        </w:rPr>
        <w:t xml:space="preserve">. / </w:t>
      </w:r>
      <w:r w:rsidR="00947FE0" w:rsidRPr="00AC059A">
        <w:rPr>
          <w:rFonts w:ascii="Arial" w:hAnsi="Arial" w:cs="Arial"/>
          <w:i/>
          <w:iCs/>
          <w:sz w:val="20"/>
          <w:szCs w:val="20"/>
          <w:lang w:val="en-GB"/>
        </w:rPr>
        <w:t>Candidate</w:t>
      </w:r>
      <w:r w:rsidR="00EE0477" w:rsidRPr="00AC059A">
        <w:rPr>
          <w:rFonts w:ascii="Arial" w:hAnsi="Arial" w:cs="Arial"/>
          <w:i/>
          <w:iCs/>
          <w:sz w:val="20"/>
          <w:szCs w:val="20"/>
          <w:lang w:val="en-GB"/>
        </w:rPr>
        <w:t xml:space="preserve">s </w:t>
      </w:r>
      <w:r w:rsidR="0015088B" w:rsidRPr="00AC059A">
        <w:rPr>
          <w:rFonts w:ascii="Arial" w:hAnsi="Arial" w:cs="Arial"/>
          <w:i/>
          <w:iCs/>
          <w:sz w:val="20"/>
          <w:szCs w:val="20"/>
          <w:lang w:val="en-GB"/>
        </w:rPr>
        <w:t>are</w:t>
      </w:r>
      <w:r w:rsidR="00EE0477" w:rsidRPr="00AC059A">
        <w:rPr>
          <w:rFonts w:ascii="Arial" w:hAnsi="Arial" w:cs="Arial"/>
          <w:i/>
          <w:iCs/>
          <w:sz w:val="20"/>
          <w:szCs w:val="20"/>
          <w:lang w:val="en-GB"/>
        </w:rPr>
        <w:t xml:space="preserve"> also requested to certify that they comply with the Code of Conduct for Contractors</w:t>
      </w:r>
      <w:r w:rsidR="001A0459">
        <w:rPr>
          <w:rFonts w:ascii="Arial" w:hAnsi="Arial" w:cs="Arial"/>
          <w:sz w:val="20"/>
          <w:szCs w:val="20"/>
          <w:lang w:val="en-GB"/>
        </w:rPr>
        <w:t xml:space="preserve">. </w:t>
      </w:r>
    </w:p>
    <w:p w14:paraId="783C4837" w14:textId="77777777" w:rsidR="008C2D42" w:rsidRPr="005C59E8" w:rsidRDefault="008C2D42" w:rsidP="008C2D42">
      <w:pPr>
        <w:ind w:left="360"/>
        <w:rPr>
          <w:rFonts w:ascii="Arial" w:hAnsi="Arial" w:cs="Arial"/>
          <w:sz w:val="20"/>
          <w:szCs w:val="20"/>
          <w:lang w:val="en-GB"/>
        </w:rPr>
      </w:pPr>
    </w:p>
    <w:p w14:paraId="3BAB67FB" w14:textId="7739B183" w:rsidR="007A45CE" w:rsidRPr="005D154E" w:rsidRDefault="005D154E" w:rsidP="005D154E">
      <w:pPr>
        <w:numPr>
          <w:ilvl w:val="0"/>
          <w:numId w:val="3"/>
        </w:numPr>
        <w:spacing w:before="120"/>
        <w:ind w:left="714" w:hanging="357"/>
        <w:rPr>
          <w:rFonts w:ascii="Arial" w:hAnsi="Arial" w:cs="Arial"/>
          <w:b/>
          <w:sz w:val="20"/>
          <w:szCs w:val="20"/>
          <w:lang w:val="fr-FR"/>
        </w:rPr>
      </w:pPr>
      <w:r w:rsidRPr="005D154E">
        <w:rPr>
          <w:rFonts w:ascii="Arial" w:hAnsi="Arial" w:cs="Arial"/>
          <w:b/>
          <w:sz w:val="20"/>
          <w:szCs w:val="20"/>
          <w:lang w:val="fr-FR"/>
        </w:rPr>
        <w:t xml:space="preserve">Exclusion de l'attribution de contrats </w:t>
      </w:r>
      <w:r>
        <w:rPr>
          <w:rFonts w:ascii="Arial" w:hAnsi="Arial" w:cs="Arial"/>
          <w:b/>
          <w:sz w:val="20"/>
          <w:szCs w:val="20"/>
          <w:lang w:val="fr-FR"/>
        </w:rPr>
        <w:t xml:space="preserve">/ </w:t>
      </w:r>
      <w:r w:rsidR="007A45CE" w:rsidRPr="005D154E">
        <w:rPr>
          <w:rFonts w:ascii="Arial" w:hAnsi="Arial" w:cs="Arial"/>
          <w:b/>
          <w:i/>
          <w:iCs/>
          <w:sz w:val="20"/>
          <w:szCs w:val="20"/>
          <w:lang w:val="fr-FR"/>
        </w:rPr>
        <w:t xml:space="preserve">Exclusion </w:t>
      </w:r>
      <w:proofErr w:type="spellStart"/>
      <w:r w:rsidR="007A45CE" w:rsidRPr="005D154E">
        <w:rPr>
          <w:rFonts w:ascii="Arial" w:hAnsi="Arial" w:cs="Arial"/>
          <w:b/>
          <w:i/>
          <w:iCs/>
          <w:sz w:val="20"/>
          <w:szCs w:val="20"/>
          <w:lang w:val="fr-FR"/>
        </w:rPr>
        <w:t>from</w:t>
      </w:r>
      <w:proofErr w:type="spellEnd"/>
      <w:r w:rsidR="007A45CE" w:rsidRPr="005D154E">
        <w:rPr>
          <w:rFonts w:ascii="Arial" w:hAnsi="Arial" w:cs="Arial"/>
          <w:b/>
          <w:i/>
          <w:iCs/>
          <w:sz w:val="20"/>
          <w:szCs w:val="20"/>
          <w:lang w:val="fr-FR"/>
        </w:rPr>
        <w:t xml:space="preserve"> </w:t>
      </w:r>
      <w:proofErr w:type="spellStart"/>
      <w:r w:rsidR="007A45CE" w:rsidRPr="005D154E">
        <w:rPr>
          <w:rFonts w:ascii="Arial" w:hAnsi="Arial" w:cs="Arial"/>
          <w:b/>
          <w:i/>
          <w:iCs/>
          <w:sz w:val="20"/>
          <w:szCs w:val="20"/>
          <w:lang w:val="fr-FR"/>
        </w:rPr>
        <w:t>award</w:t>
      </w:r>
      <w:proofErr w:type="spellEnd"/>
      <w:r w:rsidR="007A45CE" w:rsidRPr="005D154E">
        <w:rPr>
          <w:rFonts w:ascii="Arial" w:hAnsi="Arial" w:cs="Arial"/>
          <w:b/>
          <w:i/>
          <w:iCs/>
          <w:sz w:val="20"/>
          <w:szCs w:val="20"/>
          <w:lang w:val="fr-FR"/>
        </w:rPr>
        <w:t xml:space="preserve"> of </w:t>
      </w:r>
      <w:proofErr w:type="spellStart"/>
      <w:r w:rsidR="007A45CE" w:rsidRPr="005D154E">
        <w:rPr>
          <w:rFonts w:ascii="Arial" w:hAnsi="Arial" w:cs="Arial"/>
          <w:b/>
          <w:i/>
          <w:iCs/>
          <w:sz w:val="20"/>
          <w:szCs w:val="20"/>
          <w:lang w:val="fr-FR"/>
        </w:rPr>
        <w:t>contracts</w:t>
      </w:r>
      <w:proofErr w:type="spellEnd"/>
      <w:r w:rsidR="007A45CE" w:rsidRPr="005D154E">
        <w:rPr>
          <w:rFonts w:ascii="Arial" w:hAnsi="Arial" w:cs="Arial"/>
          <w:b/>
          <w:sz w:val="20"/>
          <w:szCs w:val="20"/>
          <w:lang w:val="fr-FR"/>
        </w:rPr>
        <w:t xml:space="preserve"> </w:t>
      </w:r>
    </w:p>
    <w:p w14:paraId="39C0E7B8" w14:textId="634AC76D" w:rsidR="007A45CE" w:rsidRPr="007E748A" w:rsidRDefault="007E748A" w:rsidP="007E748A">
      <w:pPr>
        <w:rPr>
          <w:rFonts w:ascii="Arial" w:hAnsi="Arial" w:cs="Arial"/>
          <w:i/>
          <w:iCs/>
          <w:sz w:val="20"/>
          <w:szCs w:val="20"/>
          <w:lang w:val="fr-FR"/>
        </w:rPr>
      </w:pPr>
      <w:r w:rsidRPr="007E748A">
        <w:rPr>
          <w:rFonts w:ascii="Arial" w:hAnsi="Arial" w:cs="Arial"/>
          <w:sz w:val="20"/>
          <w:szCs w:val="20"/>
          <w:lang w:val="fr-FR"/>
        </w:rPr>
        <w:t>Les contrats ne peuvent être attribués aux candidats qui, au cours de cette procédure :</w:t>
      </w:r>
      <w:r>
        <w:rPr>
          <w:rFonts w:ascii="Arial" w:hAnsi="Arial" w:cs="Arial"/>
          <w:sz w:val="20"/>
          <w:szCs w:val="20"/>
          <w:lang w:val="fr-FR"/>
        </w:rPr>
        <w:t xml:space="preserve"> / </w:t>
      </w:r>
      <w:proofErr w:type="spellStart"/>
      <w:r w:rsidR="007A45CE" w:rsidRPr="007E748A">
        <w:rPr>
          <w:rFonts w:ascii="Arial" w:hAnsi="Arial" w:cs="Arial"/>
          <w:i/>
          <w:iCs/>
          <w:sz w:val="20"/>
          <w:szCs w:val="20"/>
          <w:lang w:val="fr-FR"/>
        </w:rPr>
        <w:t>Contracts</w:t>
      </w:r>
      <w:proofErr w:type="spellEnd"/>
      <w:r w:rsidR="007A45CE" w:rsidRPr="007E748A">
        <w:rPr>
          <w:rFonts w:ascii="Arial" w:hAnsi="Arial" w:cs="Arial"/>
          <w:i/>
          <w:iCs/>
          <w:sz w:val="20"/>
          <w:szCs w:val="20"/>
          <w:lang w:val="fr-FR"/>
        </w:rPr>
        <w:t xml:space="preserve"> </w:t>
      </w:r>
      <w:proofErr w:type="spellStart"/>
      <w:r w:rsidR="007A45CE" w:rsidRPr="007E748A">
        <w:rPr>
          <w:rFonts w:ascii="Arial" w:hAnsi="Arial" w:cs="Arial"/>
          <w:i/>
          <w:iCs/>
          <w:sz w:val="20"/>
          <w:szCs w:val="20"/>
          <w:lang w:val="fr-FR"/>
        </w:rPr>
        <w:t>may</w:t>
      </w:r>
      <w:proofErr w:type="spellEnd"/>
      <w:r w:rsidR="007A45CE" w:rsidRPr="007E748A">
        <w:rPr>
          <w:rFonts w:ascii="Arial" w:hAnsi="Arial" w:cs="Arial"/>
          <w:i/>
          <w:iCs/>
          <w:sz w:val="20"/>
          <w:szCs w:val="20"/>
          <w:lang w:val="fr-FR"/>
        </w:rPr>
        <w:t xml:space="preserve"> not </w:t>
      </w:r>
      <w:proofErr w:type="spellStart"/>
      <w:r w:rsidR="007A45CE" w:rsidRPr="007E748A">
        <w:rPr>
          <w:rFonts w:ascii="Arial" w:hAnsi="Arial" w:cs="Arial"/>
          <w:i/>
          <w:iCs/>
          <w:sz w:val="20"/>
          <w:szCs w:val="20"/>
          <w:lang w:val="fr-FR"/>
        </w:rPr>
        <w:t>be</w:t>
      </w:r>
      <w:proofErr w:type="spellEnd"/>
      <w:r w:rsidR="007A45CE" w:rsidRPr="007E748A">
        <w:rPr>
          <w:rFonts w:ascii="Arial" w:hAnsi="Arial" w:cs="Arial"/>
          <w:i/>
          <w:iCs/>
          <w:sz w:val="20"/>
          <w:szCs w:val="20"/>
          <w:lang w:val="fr-FR"/>
        </w:rPr>
        <w:t xml:space="preserve"> </w:t>
      </w:r>
      <w:proofErr w:type="spellStart"/>
      <w:r w:rsidR="007A45CE" w:rsidRPr="007E748A">
        <w:rPr>
          <w:rFonts w:ascii="Arial" w:hAnsi="Arial" w:cs="Arial"/>
          <w:i/>
          <w:iCs/>
          <w:sz w:val="20"/>
          <w:szCs w:val="20"/>
          <w:lang w:val="fr-FR"/>
        </w:rPr>
        <w:t>awarded</w:t>
      </w:r>
      <w:proofErr w:type="spellEnd"/>
      <w:r w:rsidR="007A45CE" w:rsidRPr="007E748A">
        <w:rPr>
          <w:rFonts w:ascii="Arial" w:hAnsi="Arial" w:cs="Arial"/>
          <w:i/>
          <w:iCs/>
          <w:sz w:val="20"/>
          <w:szCs w:val="20"/>
          <w:lang w:val="fr-FR"/>
        </w:rPr>
        <w:t xml:space="preserve"> to </w:t>
      </w:r>
      <w:r w:rsidR="00947FE0" w:rsidRPr="007E748A">
        <w:rPr>
          <w:rFonts w:ascii="Arial" w:hAnsi="Arial" w:cs="Arial"/>
          <w:i/>
          <w:iCs/>
          <w:sz w:val="20"/>
          <w:szCs w:val="20"/>
          <w:lang w:val="fr-FR"/>
        </w:rPr>
        <w:t>Candidate</w:t>
      </w:r>
      <w:r w:rsidR="00BB1C8B" w:rsidRPr="007E748A">
        <w:rPr>
          <w:rFonts w:ascii="Arial" w:hAnsi="Arial" w:cs="Arial"/>
          <w:i/>
          <w:iCs/>
          <w:sz w:val="20"/>
          <w:szCs w:val="20"/>
          <w:lang w:val="fr-FR"/>
        </w:rPr>
        <w:t xml:space="preserve">s </w:t>
      </w:r>
      <w:proofErr w:type="spellStart"/>
      <w:r w:rsidR="007A45CE" w:rsidRPr="007E748A">
        <w:rPr>
          <w:rFonts w:ascii="Arial" w:hAnsi="Arial" w:cs="Arial"/>
          <w:i/>
          <w:iCs/>
          <w:sz w:val="20"/>
          <w:szCs w:val="20"/>
          <w:lang w:val="fr-FR"/>
        </w:rPr>
        <w:t>who</w:t>
      </w:r>
      <w:proofErr w:type="spellEnd"/>
      <w:r w:rsidR="007A45CE" w:rsidRPr="007E748A">
        <w:rPr>
          <w:rFonts w:ascii="Arial" w:hAnsi="Arial" w:cs="Arial"/>
          <w:i/>
          <w:iCs/>
          <w:sz w:val="20"/>
          <w:szCs w:val="20"/>
          <w:lang w:val="fr-FR"/>
        </w:rPr>
        <w:t xml:space="preserve">, </w:t>
      </w:r>
      <w:proofErr w:type="spellStart"/>
      <w:r w:rsidR="007A45CE" w:rsidRPr="007E748A">
        <w:rPr>
          <w:rFonts w:ascii="Arial" w:hAnsi="Arial" w:cs="Arial"/>
          <w:i/>
          <w:iCs/>
          <w:sz w:val="20"/>
          <w:szCs w:val="20"/>
          <w:lang w:val="fr-FR"/>
        </w:rPr>
        <w:t>during</w:t>
      </w:r>
      <w:proofErr w:type="spellEnd"/>
      <w:r w:rsidR="007A45CE" w:rsidRPr="007E748A">
        <w:rPr>
          <w:rFonts w:ascii="Arial" w:hAnsi="Arial" w:cs="Arial"/>
          <w:i/>
          <w:iCs/>
          <w:sz w:val="20"/>
          <w:szCs w:val="20"/>
          <w:lang w:val="fr-FR"/>
        </w:rPr>
        <w:t xml:space="preserve"> </w:t>
      </w:r>
      <w:proofErr w:type="spellStart"/>
      <w:r w:rsidR="007A45CE" w:rsidRPr="007E748A">
        <w:rPr>
          <w:rFonts w:ascii="Arial" w:hAnsi="Arial" w:cs="Arial"/>
          <w:i/>
          <w:iCs/>
          <w:sz w:val="20"/>
          <w:szCs w:val="20"/>
          <w:lang w:val="fr-FR"/>
        </w:rPr>
        <w:t>th</w:t>
      </w:r>
      <w:r w:rsidR="00D83BE6" w:rsidRPr="007E748A">
        <w:rPr>
          <w:rFonts w:ascii="Arial" w:hAnsi="Arial" w:cs="Arial"/>
          <w:i/>
          <w:iCs/>
          <w:sz w:val="20"/>
          <w:szCs w:val="20"/>
          <w:lang w:val="fr-FR"/>
        </w:rPr>
        <w:t>is</w:t>
      </w:r>
      <w:proofErr w:type="spellEnd"/>
      <w:r w:rsidR="00D83BE6" w:rsidRPr="007E748A">
        <w:rPr>
          <w:rFonts w:ascii="Arial" w:hAnsi="Arial" w:cs="Arial"/>
          <w:i/>
          <w:iCs/>
          <w:sz w:val="20"/>
          <w:szCs w:val="20"/>
          <w:lang w:val="fr-FR"/>
        </w:rPr>
        <w:t xml:space="preserve"> </w:t>
      </w:r>
      <w:proofErr w:type="spellStart"/>
      <w:proofErr w:type="gramStart"/>
      <w:r w:rsidR="007A45CE" w:rsidRPr="007E748A">
        <w:rPr>
          <w:rFonts w:ascii="Arial" w:hAnsi="Arial" w:cs="Arial"/>
          <w:i/>
          <w:iCs/>
          <w:sz w:val="20"/>
          <w:szCs w:val="20"/>
          <w:lang w:val="fr-FR"/>
        </w:rPr>
        <w:t>procedure</w:t>
      </w:r>
      <w:proofErr w:type="spellEnd"/>
      <w:r w:rsidR="007A45CE" w:rsidRPr="007E748A">
        <w:rPr>
          <w:rFonts w:ascii="Arial" w:hAnsi="Arial" w:cs="Arial"/>
          <w:i/>
          <w:iCs/>
          <w:sz w:val="20"/>
          <w:szCs w:val="20"/>
          <w:lang w:val="fr-FR"/>
        </w:rPr>
        <w:t>:</w:t>
      </w:r>
      <w:proofErr w:type="gramEnd"/>
    </w:p>
    <w:p w14:paraId="38864806" w14:textId="77777777" w:rsidR="007A45CE" w:rsidRPr="007E748A" w:rsidRDefault="007A45CE" w:rsidP="00D617E9">
      <w:pPr>
        <w:rPr>
          <w:rFonts w:ascii="Arial" w:hAnsi="Arial" w:cs="Arial"/>
          <w:sz w:val="20"/>
          <w:szCs w:val="20"/>
          <w:lang w:val="fr-FR"/>
        </w:rPr>
      </w:pPr>
    </w:p>
    <w:p w14:paraId="1285E147" w14:textId="46110441" w:rsidR="007A45CE" w:rsidRPr="00DD0583" w:rsidRDefault="00DD0583" w:rsidP="00DD0583">
      <w:pPr>
        <w:numPr>
          <w:ilvl w:val="0"/>
          <w:numId w:val="4"/>
        </w:numPr>
        <w:rPr>
          <w:rFonts w:ascii="Arial" w:hAnsi="Arial" w:cs="Arial"/>
          <w:sz w:val="20"/>
          <w:szCs w:val="20"/>
          <w:lang w:val="fr-FR"/>
        </w:rPr>
      </w:pPr>
      <w:proofErr w:type="gramStart"/>
      <w:r w:rsidRPr="00DD0583">
        <w:rPr>
          <w:rFonts w:ascii="Arial" w:hAnsi="Arial" w:cs="Arial"/>
          <w:sz w:val="20"/>
          <w:szCs w:val="20"/>
          <w:lang w:val="fr-FR"/>
        </w:rPr>
        <w:t>se</w:t>
      </w:r>
      <w:proofErr w:type="gramEnd"/>
      <w:r w:rsidRPr="00DD0583">
        <w:rPr>
          <w:rFonts w:ascii="Arial" w:hAnsi="Arial" w:cs="Arial"/>
          <w:sz w:val="20"/>
          <w:szCs w:val="20"/>
          <w:lang w:val="fr-FR"/>
        </w:rPr>
        <w:t xml:space="preserve"> trouvent en situation de conflit d'intérêts ; </w:t>
      </w:r>
      <w:r>
        <w:rPr>
          <w:rFonts w:ascii="Arial" w:hAnsi="Arial" w:cs="Arial"/>
          <w:sz w:val="20"/>
          <w:szCs w:val="20"/>
          <w:lang w:val="fr-FR"/>
        </w:rPr>
        <w:t xml:space="preserve">/ </w:t>
      </w:r>
      <w:r w:rsidR="007A45CE" w:rsidRPr="00DD0583">
        <w:rPr>
          <w:rFonts w:ascii="Arial" w:hAnsi="Arial" w:cs="Arial"/>
          <w:i/>
          <w:iCs/>
          <w:sz w:val="20"/>
          <w:szCs w:val="20"/>
          <w:lang w:val="fr-FR"/>
        </w:rPr>
        <w:t xml:space="preserve">are </w:t>
      </w:r>
      <w:proofErr w:type="spellStart"/>
      <w:r w:rsidR="007A45CE" w:rsidRPr="00DD0583">
        <w:rPr>
          <w:rFonts w:ascii="Arial" w:hAnsi="Arial" w:cs="Arial"/>
          <w:i/>
          <w:iCs/>
          <w:sz w:val="20"/>
          <w:szCs w:val="20"/>
          <w:lang w:val="fr-FR"/>
        </w:rPr>
        <w:t>subject</w:t>
      </w:r>
      <w:proofErr w:type="spellEnd"/>
      <w:r w:rsidR="007A45CE" w:rsidRPr="00DD0583">
        <w:rPr>
          <w:rFonts w:ascii="Arial" w:hAnsi="Arial" w:cs="Arial"/>
          <w:i/>
          <w:iCs/>
          <w:sz w:val="20"/>
          <w:szCs w:val="20"/>
          <w:lang w:val="fr-FR"/>
        </w:rPr>
        <w:t xml:space="preserve"> to </w:t>
      </w:r>
      <w:proofErr w:type="spellStart"/>
      <w:r w:rsidR="007A45CE" w:rsidRPr="00DD0583">
        <w:rPr>
          <w:rFonts w:ascii="Arial" w:hAnsi="Arial" w:cs="Arial"/>
          <w:i/>
          <w:iCs/>
          <w:sz w:val="20"/>
          <w:szCs w:val="20"/>
          <w:lang w:val="fr-FR"/>
        </w:rPr>
        <w:t>conflict</w:t>
      </w:r>
      <w:proofErr w:type="spellEnd"/>
      <w:r w:rsidR="007A45CE" w:rsidRPr="00DD0583">
        <w:rPr>
          <w:rFonts w:ascii="Arial" w:hAnsi="Arial" w:cs="Arial"/>
          <w:i/>
          <w:iCs/>
          <w:sz w:val="20"/>
          <w:szCs w:val="20"/>
          <w:lang w:val="fr-FR"/>
        </w:rPr>
        <w:t xml:space="preserve"> of </w:t>
      </w:r>
      <w:proofErr w:type="spellStart"/>
      <w:r w:rsidR="007A45CE" w:rsidRPr="00DD0583">
        <w:rPr>
          <w:rFonts w:ascii="Arial" w:hAnsi="Arial" w:cs="Arial"/>
          <w:i/>
          <w:iCs/>
          <w:sz w:val="20"/>
          <w:szCs w:val="20"/>
          <w:lang w:val="fr-FR"/>
        </w:rPr>
        <w:t>interest</w:t>
      </w:r>
      <w:proofErr w:type="spellEnd"/>
    </w:p>
    <w:p w14:paraId="35202521" w14:textId="192CE328" w:rsidR="007A45CE" w:rsidRDefault="0077715F" w:rsidP="0077715F">
      <w:pPr>
        <w:numPr>
          <w:ilvl w:val="0"/>
          <w:numId w:val="4"/>
        </w:numPr>
        <w:rPr>
          <w:rFonts w:ascii="Arial" w:hAnsi="Arial" w:cs="Arial"/>
          <w:i/>
          <w:iCs/>
          <w:sz w:val="20"/>
          <w:szCs w:val="20"/>
          <w:lang w:val="fr-FR"/>
        </w:rPr>
      </w:pPr>
      <w:proofErr w:type="gramStart"/>
      <w:r w:rsidRPr="0077715F">
        <w:rPr>
          <w:rFonts w:ascii="Arial" w:hAnsi="Arial" w:cs="Arial"/>
          <w:sz w:val="20"/>
          <w:szCs w:val="20"/>
          <w:lang w:val="fr-FR"/>
        </w:rPr>
        <w:t>se</w:t>
      </w:r>
      <w:proofErr w:type="gramEnd"/>
      <w:r w:rsidRPr="0077715F">
        <w:rPr>
          <w:rFonts w:ascii="Arial" w:hAnsi="Arial" w:cs="Arial"/>
          <w:sz w:val="20"/>
          <w:szCs w:val="20"/>
          <w:lang w:val="fr-FR"/>
        </w:rPr>
        <w:t xml:space="preserve"> sont rendus coupables de fausses déclarations en fournissant les renseignements exigés par le pouvoir adjudicateur dans le cadre de leur participation à la procédure de marché ou qui n'ont pas fourni ces renseignements.</w:t>
      </w:r>
      <w:r>
        <w:rPr>
          <w:rFonts w:ascii="Arial" w:hAnsi="Arial" w:cs="Arial"/>
          <w:sz w:val="20"/>
          <w:szCs w:val="20"/>
          <w:lang w:val="fr-FR"/>
        </w:rPr>
        <w:t xml:space="preserve"> / </w:t>
      </w:r>
      <w:r w:rsidR="007A45CE" w:rsidRPr="0077715F">
        <w:rPr>
          <w:rFonts w:ascii="Arial" w:hAnsi="Arial" w:cs="Arial"/>
          <w:i/>
          <w:iCs/>
          <w:sz w:val="20"/>
          <w:szCs w:val="20"/>
          <w:lang w:val="fr-FR"/>
        </w:rPr>
        <w:t xml:space="preserve">are </w:t>
      </w:r>
      <w:proofErr w:type="spellStart"/>
      <w:r w:rsidR="007A45CE" w:rsidRPr="0077715F">
        <w:rPr>
          <w:rFonts w:ascii="Arial" w:hAnsi="Arial" w:cs="Arial"/>
          <w:i/>
          <w:iCs/>
          <w:sz w:val="20"/>
          <w:szCs w:val="20"/>
          <w:lang w:val="fr-FR"/>
        </w:rPr>
        <w:t>guilty</w:t>
      </w:r>
      <w:proofErr w:type="spellEnd"/>
      <w:r w:rsidR="007A45CE" w:rsidRPr="0077715F">
        <w:rPr>
          <w:rFonts w:ascii="Arial" w:hAnsi="Arial" w:cs="Arial"/>
          <w:i/>
          <w:iCs/>
          <w:sz w:val="20"/>
          <w:szCs w:val="20"/>
          <w:lang w:val="fr-FR"/>
        </w:rPr>
        <w:t xml:space="preserve"> of </w:t>
      </w:r>
      <w:proofErr w:type="spellStart"/>
      <w:r w:rsidR="007A45CE" w:rsidRPr="0077715F">
        <w:rPr>
          <w:rFonts w:ascii="Arial" w:hAnsi="Arial" w:cs="Arial"/>
          <w:i/>
          <w:iCs/>
          <w:sz w:val="20"/>
          <w:szCs w:val="20"/>
          <w:lang w:val="fr-FR"/>
        </w:rPr>
        <w:t>misrepresentation</w:t>
      </w:r>
      <w:proofErr w:type="spellEnd"/>
      <w:r w:rsidR="007A45CE" w:rsidRPr="0077715F">
        <w:rPr>
          <w:rFonts w:ascii="Arial" w:hAnsi="Arial" w:cs="Arial"/>
          <w:i/>
          <w:iCs/>
          <w:sz w:val="20"/>
          <w:szCs w:val="20"/>
          <w:lang w:val="fr-FR"/>
        </w:rPr>
        <w:t xml:space="preserve"> </w:t>
      </w:r>
      <w:r w:rsidR="00D77C68" w:rsidRPr="0077715F">
        <w:rPr>
          <w:rFonts w:ascii="Arial" w:hAnsi="Arial" w:cs="Arial"/>
          <w:i/>
          <w:iCs/>
          <w:sz w:val="20"/>
          <w:szCs w:val="20"/>
          <w:lang w:val="fr-FR"/>
        </w:rPr>
        <w:t xml:space="preserve">in </w:t>
      </w:r>
      <w:proofErr w:type="spellStart"/>
      <w:r w:rsidR="00D77C68" w:rsidRPr="0077715F">
        <w:rPr>
          <w:rFonts w:ascii="Arial" w:hAnsi="Arial" w:cs="Arial"/>
          <w:i/>
          <w:iCs/>
          <w:sz w:val="20"/>
          <w:szCs w:val="20"/>
          <w:lang w:val="fr-FR"/>
        </w:rPr>
        <w:t>supplying</w:t>
      </w:r>
      <w:proofErr w:type="spellEnd"/>
      <w:r w:rsidR="00D77C68" w:rsidRPr="0077715F">
        <w:rPr>
          <w:rFonts w:ascii="Arial" w:hAnsi="Arial" w:cs="Arial"/>
          <w:i/>
          <w:iCs/>
          <w:sz w:val="20"/>
          <w:szCs w:val="20"/>
          <w:lang w:val="fr-FR"/>
        </w:rPr>
        <w:t xml:space="preserve"> the information </w:t>
      </w:r>
      <w:proofErr w:type="spellStart"/>
      <w:r w:rsidR="00D77C68" w:rsidRPr="0077715F">
        <w:rPr>
          <w:rFonts w:ascii="Arial" w:hAnsi="Arial" w:cs="Arial"/>
          <w:i/>
          <w:iCs/>
          <w:sz w:val="20"/>
          <w:szCs w:val="20"/>
          <w:lang w:val="fr-FR"/>
        </w:rPr>
        <w:t>required</w:t>
      </w:r>
      <w:proofErr w:type="spellEnd"/>
      <w:r w:rsidR="00D77C68" w:rsidRPr="0077715F">
        <w:rPr>
          <w:rFonts w:ascii="Arial" w:hAnsi="Arial" w:cs="Arial"/>
          <w:i/>
          <w:iCs/>
          <w:sz w:val="20"/>
          <w:szCs w:val="20"/>
          <w:lang w:val="fr-FR"/>
        </w:rPr>
        <w:t xml:space="preserve"> by the </w:t>
      </w:r>
      <w:proofErr w:type="spellStart"/>
      <w:r w:rsidR="00D77C68" w:rsidRPr="0077715F">
        <w:rPr>
          <w:rFonts w:ascii="Arial" w:hAnsi="Arial" w:cs="Arial"/>
          <w:i/>
          <w:iCs/>
          <w:sz w:val="20"/>
          <w:szCs w:val="20"/>
          <w:lang w:val="fr-FR"/>
        </w:rPr>
        <w:t>Contracting</w:t>
      </w:r>
      <w:proofErr w:type="spellEnd"/>
      <w:r w:rsidR="00D77C68" w:rsidRPr="0077715F">
        <w:rPr>
          <w:rFonts w:ascii="Arial" w:hAnsi="Arial" w:cs="Arial"/>
          <w:i/>
          <w:iCs/>
          <w:sz w:val="20"/>
          <w:szCs w:val="20"/>
          <w:lang w:val="fr-FR"/>
        </w:rPr>
        <w:t xml:space="preserve"> </w:t>
      </w:r>
      <w:proofErr w:type="spellStart"/>
      <w:r w:rsidR="00D77C68" w:rsidRPr="0077715F">
        <w:rPr>
          <w:rFonts w:ascii="Arial" w:hAnsi="Arial" w:cs="Arial"/>
          <w:i/>
          <w:iCs/>
          <w:sz w:val="20"/>
          <w:szCs w:val="20"/>
          <w:lang w:val="fr-FR"/>
        </w:rPr>
        <w:t>Authority</w:t>
      </w:r>
      <w:proofErr w:type="spellEnd"/>
      <w:r w:rsidR="00D77C68" w:rsidRPr="0077715F">
        <w:rPr>
          <w:rFonts w:ascii="Arial" w:hAnsi="Arial" w:cs="Arial"/>
          <w:i/>
          <w:iCs/>
          <w:sz w:val="20"/>
          <w:szCs w:val="20"/>
          <w:lang w:val="fr-FR"/>
        </w:rPr>
        <w:t xml:space="preserve"> as </w:t>
      </w:r>
      <w:proofErr w:type="gramStart"/>
      <w:r w:rsidR="00D77C68" w:rsidRPr="0077715F">
        <w:rPr>
          <w:rFonts w:ascii="Arial" w:hAnsi="Arial" w:cs="Arial"/>
          <w:i/>
          <w:iCs/>
          <w:sz w:val="20"/>
          <w:szCs w:val="20"/>
          <w:lang w:val="fr-FR"/>
        </w:rPr>
        <w:t>a</w:t>
      </w:r>
      <w:proofErr w:type="gramEnd"/>
      <w:r w:rsidR="00D77C68" w:rsidRPr="0077715F">
        <w:rPr>
          <w:rFonts w:ascii="Arial" w:hAnsi="Arial" w:cs="Arial"/>
          <w:i/>
          <w:iCs/>
          <w:sz w:val="20"/>
          <w:szCs w:val="20"/>
          <w:lang w:val="fr-FR"/>
        </w:rPr>
        <w:t xml:space="preserve"> condition of participation in </w:t>
      </w:r>
      <w:r w:rsidR="00864579" w:rsidRPr="0077715F">
        <w:rPr>
          <w:rFonts w:ascii="Arial" w:hAnsi="Arial" w:cs="Arial"/>
          <w:i/>
          <w:iCs/>
          <w:sz w:val="20"/>
          <w:szCs w:val="20"/>
          <w:lang w:val="fr-FR"/>
        </w:rPr>
        <w:t xml:space="preserve">the </w:t>
      </w:r>
      <w:proofErr w:type="spellStart"/>
      <w:r w:rsidR="00864579" w:rsidRPr="0077715F">
        <w:rPr>
          <w:rFonts w:ascii="Arial" w:hAnsi="Arial" w:cs="Arial"/>
          <w:i/>
          <w:iCs/>
          <w:sz w:val="20"/>
          <w:szCs w:val="20"/>
          <w:lang w:val="fr-FR"/>
        </w:rPr>
        <w:t>Contract</w:t>
      </w:r>
      <w:proofErr w:type="spellEnd"/>
      <w:r w:rsidR="00D77C68" w:rsidRPr="0077715F">
        <w:rPr>
          <w:rFonts w:ascii="Arial" w:hAnsi="Arial" w:cs="Arial"/>
          <w:i/>
          <w:iCs/>
          <w:sz w:val="20"/>
          <w:szCs w:val="20"/>
          <w:lang w:val="fr-FR"/>
        </w:rPr>
        <w:t xml:space="preserve"> </w:t>
      </w:r>
      <w:proofErr w:type="spellStart"/>
      <w:r w:rsidR="00D77C68" w:rsidRPr="0077715F">
        <w:rPr>
          <w:rFonts w:ascii="Arial" w:hAnsi="Arial" w:cs="Arial"/>
          <w:i/>
          <w:iCs/>
          <w:sz w:val="20"/>
          <w:szCs w:val="20"/>
          <w:lang w:val="fr-FR"/>
        </w:rPr>
        <w:t>procedure</w:t>
      </w:r>
      <w:proofErr w:type="spellEnd"/>
      <w:r w:rsidR="00D77C68" w:rsidRPr="0077715F">
        <w:rPr>
          <w:rFonts w:ascii="Arial" w:hAnsi="Arial" w:cs="Arial"/>
          <w:i/>
          <w:iCs/>
          <w:sz w:val="20"/>
          <w:szCs w:val="20"/>
          <w:lang w:val="fr-FR"/>
        </w:rPr>
        <w:t xml:space="preserve"> or fail to </w:t>
      </w:r>
      <w:proofErr w:type="spellStart"/>
      <w:r w:rsidR="00D77C68" w:rsidRPr="0077715F">
        <w:rPr>
          <w:rFonts w:ascii="Arial" w:hAnsi="Arial" w:cs="Arial"/>
          <w:i/>
          <w:iCs/>
          <w:sz w:val="20"/>
          <w:szCs w:val="20"/>
          <w:lang w:val="fr-FR"/>
        </w:rPr>
        <w:t>supply</w:t>
      </w:r>
      <w:proofErr w:type="spellEnd"/>
      <w:r w:rsidR="00D77C68" w:rsidRPr="0077715F">
        <w:rPr>
          <w:rFonts w:ascii="Arial" w:hAnsi="Arial" w:cs="Arial"/>
          <w:i/>
          <w:iCs/>
          <w:sz w:val="20"/>
          <w:szCs w:val="20"/>
          <w:lang w:val="fr-FR"/>
        </w:rPr>
        <w:t xml:space="preserve"> </w:t>
      </w:r>
      <w:proofErr w:type="spellStart"/>
      <w:r w:rsidR="00D77C68" w:rsidRPr="0077715F">
        <w:rPr>
          <w:rFonts w:ascii="Arial" w:hAnsi="Arial" w:cs="Arial"/>
          <w:i/>
          <w:iCs/>
          <w:sz w:val="20"/>
          <w:szCs w:val="20"/>
          <w:lang w:val="fr-FR"/>
        </w:rPr>
        <w:t>this</w:t>
      </w:r>
      <w:proofErr w:type="spellEnd"/>
      <w:r w:rsidR="00D77C68" w:rsidRPr="0077715F">
        <w:rPr>
          <w:rFonts w:ascii="Arial" w:hAnsi="Arial" w:cs="Arial"/>
          <w:i/>
          <w:iCs/>
          <w:sz w:val="20"/>
          <w:szCs w:val="20"/>
          <w:lang w:val="fr-FR"/>
        </w:rPr>
        <w:t xml:space="preserve"> information</w:t>
      </w:r>
    </w:p>
    <w:p w14:paraId="45B1CB87" w14:textId="47F55269" w:rsidR="00713CB0" w:rsidRPr="009A6D7D" w:rsidRDefault="009A6D7D" w:rsidP="00EF3F48">
      <w:pPr>
        <w:pStyle w:val="Paragraphedeliste"/>
        <w:numPr>
          <w:ilvl w:val="0"/>
          <w:numId w:val="4"/>
        </w:numPr>
        <w:rPr>
          <w:rFonts w:ascii="Arial" w:hAnsi="Arial" w:cs="Arial"/>
          <w:i/>
          <w:iCs/>
          <w:sz w:val="20"/>
          <w:szCs w:val="20"/>
          <w:lang w:val="fr-FR"/>
        </w:rPr>
      </w:pPr>
      <w:proofErr w:type="gramStart"/>
      <w:r>
        <w:rPr>
          <w:rFonts w:ascii="Arial" w:hAnsi="Arial" w:cs="Arial"/>
          <w:sz w:val="20"/>
          <w:szCs w:val="20"/>
          <w:lang w:val="fr-FR"/>
        </w:rPr>
        <w:t>o</w:t>
      </w:r>
      <w:r w:rsidR="00696176" w:rsidRPr="00696176">
        <w:rPr>
          <w:rFonts w:ascii="Arial" w:hAnsi="Arial" w:cs="Arial"/>
          <w:sz w:val="20"/>
          <w:szCs w:val="20"/>
          <w:lang w:val="fr-FR"/>
        </w:rPr>
        <w:t>nt</w:t>
      </w:r>
      <w:proofErr w:type="gramEnd"/>
      <w:r w:rsidR="00696176" w:rsidRPr="00696176">
        <w:rPr>
          <w:rFonts w:ascii="Arial" w:hAnsi="Arial" w:cs="Arial"/>
          <w:sz w:val="20"/>
          <w:szCs w:val="20"/>
          <w:lang w:val="fr-FR"/>
        </w:rPr>
        <w:t xml:space="preserve"> fait l'objet de mauvaises performances ou/et d'un mauvais comportement dans le cadre de contrats DCA précédents ou avec d'autres organisations (vérification des références)</w:t>
      </w:r>
      <w:r>
        <w:rPr>
          <w:rFonts w:ascii="Arial" w:hAnsi="Arial" w:cs="Arial"/>
          <w:sz w:val="20"/>
          <w:szCs w:val="20"/>
          <w:lang w:val="fr-FR"/>
        </w:rPr>
        <w:t xml:space="preserve"> / </w:t>
      </w:r>
      <w:r w:rsidR="00713CB0" w:rsidRPr="009A6D7D">
        <w:rPr>
          <w:rFonts w:ascii="Arial" w:hAnsi="Arial" w:cs="Arial"/>
          <w:i/>
          <w:iCs/>
          <w:sz w:val="20"/>
          <w:szCs w:val="20"/>
          <w:lang w:val="fr-FR"/>
        </w:rPr>
        <w:t xml:space="preserve">have been </w:t>
      </w:r>
      <w:proofErr w:type="spellStart"/>
      <w:r w:rsidR="00713CB0" w:rsidRPr="009A6D7D">
        <w:rPr>
          <w:rFonts w:ascii="Arial" w:hAnsi="Arial" w:cs="Arial"/>
          <w:i/>
          <w:iCs/>
          <w:sz w:val="20"/>
          <w:szCs w:val="20"/>
          <w:lang w:val="fr-FR"/>
        </w:rPr>
        <w:t>subject</w:t>
      </w:r>
      <w:proofErr w:type="spellEnd"/>
      <w:r w:rsidR="00713CB0" w:rsidRPr="009A6D7D">
        <w:rPr>
          <w:rFonts w:ascii="Arial" w:hAnsi="Arial" w:cs="Arial"/>
          <w:i/>
          <w:iCs/>
          <w:sz w:val="20"/>
          <w:szCs w:val="20"/>
          <w:lang w:val="fr-FR"/>
        </w:rPr>
        <w:t xml:space="preserve"> to </w:t>
      </w:r>
      <w:proofErr w:type="spellStart"/>
      <w:r w:rsidR="00713CB0" w:rsidRPr="009A6D7D">
        <w:rPr>
          <w:rFonts w:ascii="Arial" w:hAnsi="Arial" w:cs="Arial"/>
          <w:i/>
          <w:iCs/>
          <w:sz w:val="20"/>
          <w:szCs w:val="20"/>
          <w:lang w:val="fr-FR"/>
        </w:rPr>
        <w:t>bad</w:t>
      </w:r>
      <w:proofErr w:type="spellEnd"/>
      <w:r w:rsidR="00713CB0" w:rsidRPr="009A6D7D">
        <w:rPr>
          <w:rFonts w:ascii="Arial" w:hAnsi="Arial" w:cs="Arial"/>
          <w:i/>
          <w:iCs/>
          <w:sz w:val="20"/>
          <w:szCs w:val="20"/>
          <w:lang w:val="fr-FR"/>
        </w:rPr>
        <w:t xml:space="preserve"> performance or/and </w:t>
      </w:r>
      <w:proofErr w:type="spellStart"/>
      <w:r w:rsidR="00713CB0" w:rsidRPr="009A6D7D">
        <w:rPr>
          <w:rFonts w:ascii="Arial" w:hAnsi="Arial" w:cs="Arial"/>
          <w:i/>
          <w:iCs/>
          <w:sz w:val="20"/>
          <w:szCs w:val="20"/>
          <w:lang w:val="fr-FR"/>
        </w:rPr>
        <w:t>behaviour</w:t>
      </w:r>
      <w:proofErr w:type="spellEnd"/>
      <w:r w:rsidR="00713CB0" w:rsidRPr="009A6D7D">
        <w:rPr>
          <w:rFonts w:ascii="Arial" w:hAnsi="Arial" w:cs="Arial"/>
          <w:i/>
          <w:iCs/>
          <w:sz w:val="20"/>
          <w:szCs w:val="20"/>
          <w:lang w:val="fr-FR"/>
        </w:rPr>
        <w:t xml:space="preserve"> in </w:t>
      </w:r>
      <w:proofErr w:type="spellStart"/>
      <w:r w:rsidR="00713CB0" w:rsidRPr="009A6D7D">
        <w:rPr>
          <w:rFonts w:ascii="Arial" w:hAnsi="Arial" w:cs="Arial"/>
          <w:i/>
          <w:iCs/>
          <w:sz w:val="20"/>
          <w:szCs w:val="20"/>
          <w:lang w:val="fr-FR"/>
        </w:rPr>
        <w:t>previous</w:t>
      </w:r>
      <w:proofErr w:type="spellEnd"/>
      <w:r w:rsidR="00713CB0" w:rsidRPr="009A6D7D">
        <w:rPr>
          <w:rFonts w:ascii="Arial" w:hAnsi="Arial" w:cs="Arial"/>
          <w:i/>
          <w:iCs/>
          <w:sz w:val="20"/>
          <w:szCs w:val="20"/>
          <w:lang w:val="fr-FR"/>
        </w:rPr>
        <w:t xml:space="preserve"> DCA </w:t>
      </w:r>
      <w:proofErr w:type="spellStart"/>
      <w:r w:rsidR="00713CB0" w:rsidRPr="009A6D7D">
        <w:rPr>
          <w:rFonts w:ascii="Arial" w:hAnsi="Arial" w:cs="Arial"/>
          <w:i/>
          <w:iCs/>
          <w:sz w:val="20"/>
          <w:szCs w:val="20"/>
          <w:lang w:val="fr-FR"/>
        </w:rPr>
        <w:t>contracts</w:t>
      </w:r>
      <w:proofErr w:type="spellEnd"/>
      <w:r w:rsidR="00713CB0" w:rsidRPr="009A6D7D">
        <w:rPr>
          <w:rFonts w:ascii="Arial" w:hAnsi="Arial" w:cs="Arial"/>
          <w:i/>
          <w:iCs/>
          <w:sz w:val="20"/>
          <w:szCs w:val="20"/>
          <w:lang w:val="fr-FR"/>
        </w:rPr>
        <w:t xml:space="preserve"> or </w:t>
      </w:r>
      <w:proofErr w:type="spellStart"/>
      <w:r w:rsidR="00713CB0" w:rsidRPr="009A6D7D">
        <w:rPr>
          <w:rFonts w:ascii="Arial" w:hAnsi="Arial" w:cs="Arial"/>
          <w:i/>
          <w:iCs/>
          <w:sz w:val="20"/>
          <w:szCs w:val="20"/>
          <w:lang w:val="fr-FR"/>
        </w:rPr>
        <w:t>with</w:t>
      </w:r>
      <w:proofErr w:type="spellEnd"/>
      <w:r w:rsidR="00713CB0" w:rsidRPr="009A6D7D">
        <w:rPr>
          <w:rFonts w:ascii="Arial" w:hAnsi="Arial" w:cs="Arial"/>
          <w:i/>
          <w:iCs/>
          <w:sz w:val="20"/>
          <w:szCs w:val="20"/>
          <w:lang w:val="fr-FR"/>
        </w:rPr>
        <w:t xml:space="preserve"> </w:t>
      </w:r>
      <w:proofErr w:type="spellStart"/>
      <w:r w:rsidR="00713CB0" w:rsidRPr="009A6D7D">
        <w:rPr>
          <w:rFonts w:ascii="Arial" w:hAnsi="Arial" w:cs="Arial"/>
          <w:i/>
          <w:iCs/>
          <w:sz w:val="20"/>
          <w:szCs w:val="20"/>
          <w:lang w:val="fr-FR"/>
        </w:rPr>
        <w:t>other</w:t>
      </w:r>
      <w:proofErr w:type="spellEnd"/>
      <w:r w:rsidR="00713CB0" w:rsidRPr="009A6D7D">
        <w:rPr>
          <w:rFonts w:ascii="Arial" w:hAnsi="Arial" w:cs="Arial"/>
          <w:i/>
          <w:iCs/>
          <w:sz w:val="20"/>
          <w:szCs w:val="20"/>
          <w:lang w:val="fr-FR"/>
        </w:rPr>
        <w:t xml:space="preserve"> organisations (</w:t>
      </w:r>
      <w:proofErr w:type="spellStart"/>
      <w:r w:rsidR="00713CB0" w:rsidRPr="009A6D7D">
        <w:rPr>
          <w:rFonts w:ascii="Arial" w:hAnsi="Arial" w:cs="Arial"/>
          <w:i/>
          <w:iCs/>
          <w:sz w:val="20"/>
          <w:szCs w:val="20"/>
          <w:lang w:val="fr-FR"/>
        </w:rPr>
        <w:t>reference</w:t>
      </w:r>
      <w:proofErr w:type="spellEnd"/>
      <w:r w:rsidR="00713CB0" w:rsidRPr="009A6D7D">
        <w:rPr>
          <w:rFonts w:ascii="Arial" w:hAnsi="Arial" w:cs="Arial"/>
          <w:i/>
          <w:iCs/>
          <w:sz w:val="20"/>
          <w:szCs w:val="20"/>
          <w:lang w:val="fr-FR"/>
        </w:rPr>
        <w:t xml:space="preserve"> check)</w:t>
      </w:r>
    </w:p>
    <w:p w14:paraId="6186A035" w14:textId="77777777" w:rsidR="008E2A9E" w:rsidRPr="009A6D7D" w:rsidRDefault="008E2A9E" w:rsidP="00713CB0">
      <w:pPr>
        <w:ind w:left="360"/>
        <w:rPr>
          <w:rFonts w:ascii="Arial" w:hAnsi="Arial" w:cs="Arial"/>
          <w:i/>
          <w:iCs/>
          <w:sz w:val="20"/>
          <w:szCs w:val="20"/>
          <w:lang w:val="fr-FR"/>
        </w:rPr>
      </w:pPr>
    </w:p>
    <w:p w14:paraId="2D3D2FA4" w14:textId="77777777" w:rsidR="005C35EA" w:rsidRPr="00696176" w:rsidRDefault="005C35EA">
      <w:pPr>
        <w:rPr>
          <w:rFonts w:ascii="Arial" w:hAnsi="Arial" w:cs="Arial"/>
          <w:b/>
          <w:sz w:val="20"/>
          <w:szCs w:val="20"/>
          <w:lang w:val="fr-FR"/>
        </w:rPr>
      </w:pPr>
    </w:p>
    <w:p w14:paraId="1F597973" w14:textId="30D79053" w:rsidR="00FD4517" w:rsidRPr="00E95EB7" w:rsidRDefault="0077715F" w:rsidP="0077715F">
      <w:pPr>
        <w:numPr>
          <w:ilvl w:val="0"/>
          <w:numId w:val="3"/>
        </w:numPr>
        <w:spacing w:before="120"/>
        <w:ind w:left="714" w:hanging="357"/>
        <w:rPr>
          <w:rFonts w:ascii="Arial" w:hAnsi="Arial" w:cs="Arial"/>
          <w:b/>
          <w:i/>
          <w:iCs/>
          <w:sz w:val="20"/>
          <w:szCs w:val="20"/>
          <w:lang w:val="fr-FR"/>
        </w:rPr>
      </w:pPr>
      <w:r w:rsidRPr="00E95EB7">
        <w:rPr>
          <w:rFonts w:ascii="Arial" w:hAnsi="Arial" w:cs="Arial"/>
          <w:b/>
          <w:sz w:val="20"/>
          <w:szCs w:val="20"/>
          <w:lang w:val="fr-FR"/>
        </w:rPr>
        <w:t>Documents comprenant la demande de propositions</w:t>
      </w:r>
      <w:r w:rsidR="00E95EB7">
        <w:rPr>
          <w:rFonts w:ascii="Arial" w:hAnsi="Arial" w:cs="Arial"/>
          <w:b/>
          <w:sz w:val="20"/>
          <w:szCs w:val="20"/>
          <w:lang w:val="fr-FR"/>
        </w:rPr>
        <w:t xml:space="preserve"> / </w:t>
      </w:r>
      <w:r w:rsidR="00FD4517" w:rsidRPr="00E95EB7">
        <w:rPr>
          <w:rFonts w:ascii="Arial" w:hAnsi="Arial" w:cs="Arial"/>
          <w:b/>
          <w:i/>
          <w:iCs/>
          <w:sz w:val="20"/>
          <w:szCs w:val="20"/>
          <w:lang w:val="fr-FR"/>
        </w:rPr>
        <w:t xml:space="preserve">Documents </w:t>
      </w:r>
      <w:proofErr w:type="spellStart"/>
      <w:r w:rsidR="00FD4517" w:rsidRPr="00E95EB7">
        <w:rPr>
          <w:rFonts w:ascii="Arial" w:hAnsi="Arial" w:cs="Arial"/>
          <w:b/>
          <w:i/>
          <w:iCs/>
          <w:sz w:val="20"/>
          <w:szCs w:val="20"/>
          <w:lang w:val="fr-FR"/>
        </w:rPr>
        <w:t>comprising</w:t>
      </w:r>
      <w:proofErr w:type="spellEnd"/>
      <w:r w:rsidR="00FD4517" w:rsidRPr="00E95EB7">
        <w:rPr>
          <w:rFonts w:ascii="Arial" w:hAnsi="Arial" w:cs="Arial"/>
          <w:b/>
          <w:i/>
          <w:iCs/>
          <w:sz w:val="20"/>
          <w:szCs w:val="20"/>
          <w:lang w:val="fr-FR"/>
        </w:rPr>
        <w:t xml:space="preserve"> the </w:t>
      </w:r>
      <w:proofErr w:type="spellStart"/>
      <w:r w:rsidR="00BB1C8B" w:rsidRPr="00E95EB7">
        <w:rPr>
          <w:rFonts w:ascii="Arial" w:hAnsi="Arial" w:cs="Arial"/>
          <w:b/>
          <w:i/>
          <w:iCs/>
          <w:sz w:val="20"/>
          <w:szCs w:val="20"/>
          <w:lang w:val="fr-FR"/>
        </w:rPr>
        <w:t>Request</w:t>
      </w:r>
      <w:proofErr w:type="spellEnd"/>
      <w:r w:rsidR="00BB1C8B" w:rsidRPr="00E95EB7">
        <w:rPr>
          <w:rFonts w:ascii="Arial" w:hAnsi="Arial" w:cs="Arial"/>
          <w:b/>
          <w:i/>
          <w:iCs/>
          <w:sz w:val="20"/>
          <w:szCs w:val="20"/>
          <w:lang w:val="fr-FR"/>
        </w:rPr>
        <w:t xml:space="preserve"> for </w:t>
      </w:r>
      <w:proofErr w:type="spellStart"/>
      <w:r w:rsidR="008E20FD" w:rsidRPr="00E95EB7">
        <w:rPr>
          <w:rFonts w:ascii="Arial" w:hAnsi="Arial" w:cs="Arial"/>
          <w:b/>
          <w:i/>
          <w:iCs/>
          <w:sz w:val="20"/>
          <w:szCs w:val="20"/>
          <w:lang w:val="fr-FR"/>
        </w:rPr>
        <w:t>Proposal</w:t>
      </w:r>
      <w:proofErr w:type="spellEnd"/>
    </w:p>
    <w:p w14:paraId="46950692" w14:textId="5CE24E82" w:rsidR="00811B2A" w:rsidRPr="00E95EB7" w:rsidRDefault="00E95EB7" w:rsidP="00E95EB7">
      <w:pPr>
        <w:rPr>
          <w:rFonts w:ascii="Arial" w:hAnsi="Arial" w:cs="Arial"/>
          <w:i/>
          <w:iCs/>
          <w:sz w:val="20"/>
          <w:lang w:val="fr-FR"/>
        </w:rPr>
      </w:pPr>
      <w:r w:rsidRPr="00E95EB7">
        <w:rPr>
          <w:rFonts w:ascii="Arial" w:hAnsi="Arial" w:cs="Arial"/>
          <w:sz w:val="20"/>
          <w:lang w:val="fr-FR"/>
        </w:rPr>
        <w:t xml:space="preserve">Le candidat doit remplir et soumettre les documents </w:t>
      </w:r>
      <w:r w:rsidRPr="006B55D5">
        <w:rPr>
          <w:rFonts w:ascii="Arial" w:hAnsi="Arial" w:cs="Arial"/>
          <w:sz w:val="20"/>
          <w:lang w:val="fr-FR"/>
        </w:rPr>
        <w:t xml:space="preserve">suivants avec </w:t>
      </w:r>
      <w:r w:rsidR="005400BC" w:rsidRPr="006B55D5">
        <w:rPr>
          <w:rFonts w:ascii="Arial" w:hAnsi="Arial" w:cs="Arial"/>
          <w:sz w:val="20"/>
          <w:lang w:val="fr-FR"/>
        </w:rPr>
        <w:t>cette</w:t>
      </w:r>
      <w:r w:rsidRPr="006B55D5">
        <w:rPr>
          <w:rFonts w:ascii="Arial" w:hAnsi="Arial" w:cs="Arial"/>
          <w:sz w:val="20"/>
          <w:lang w:val="fr-FR"/>
        </w:rPr>
        <w:t xml:space="preserve"> proposition </w:t>
      </w:r>
      <w:r w:rsidRPr="00E95EB7">
        <w:rPr>
          <w:rFonts w:ascii="Arial" w:hAnsi="Arial" w:cs="Arial"/>
          <w:sz w:val="20"/>
          <w:lang w:val="fr-FR"/>
        </w:rPr>
        <w:t>:</w:t>
      </w:r>
      <w:r>
        <w:rPr>
          <w:rFonts w:ascii="Arial" w:hAnsi="Arial" w:cs="Arial"/>
          <w:sz w:val="20"/>
          <w:lang w:val="fr-FR"/>
        </w:rPr>
        <w:t xml:space="preserve"> / </w:t>
      </w:r>
      <w:r w:rsidR="00811B2A" w:rsidRPr="00E95EB7">
        <w:rPr>
          <w:rFonts w:ascii="Arial" w:hAnsi="Arial" w:cs="Arial"/>
          <w:i/>
          <w:iCs/>
          <w:sz w:val="20"/>
          <w:lang w:val="fr-FR"/>
        </w:rPr>
        <w:t xml:space="preserve">The </w:t>
      </w:r>
      <w:r w:rsidR="00947FE0" w:rsidRPr="00E95EB7">
        <w:rPr>
          <w:rFonts w:ascii="Arial" w:hAnsi="Arial" w:cs="Arial"/>
          <w:i/>
          <w:iCs/>
          <w:sz w:val="20"/>
          <w:lang w:val="fr-FR"/>
        </w:rPr>
        <w:t>Candidate</w:t>
      </w:r>
      <w:r w:rsidR="006E21D8" w:rsidRPr="00E95EB7">
        <w:rPr>
          <w:rFonts w:ascii="Arial" w:hAnsi="Arial" w:cs="Arial"/>
          <w:i/>
          <w:iCs/>
          <w:sz w:val="20"/>
          <w:lang w:val="fr-FR"/>
        </w:rPr>
        <w:t xml:space="preserve"> </w:t>
      </w:r>
      <w:proofErr w:type="spellStart"/>
      <w:r w:rsidR="006E21D8" w:rsidRPr="00E95EB7">
        <w:rPr>
          <w:rFonts w:ascii="Arial" w:hAnsi="Arial" w:cs="Arial"/>
          <w:i/>
          <w:iCs/>
          <w:sz w:val="20"/>
          <w:lang w:val="fr-FR"/>
        </w:rPr>
        <w:t>shall</w:t>
      </w:r>
      <w:proofErr w:type="spellEnd"/>
      <w:r w:rsidR="006E21D8" w:rsidRPr="00E95EB7">
        <w:rPr>
          <w:rFonts w:ascii="Arial" w:hAnsi="Arial" w:cs="Arial"/>
          <w:i/>
          <w:iCs/>
          <w:sz w:val="20"/>
          <w:lang w:val="fr-FR"/>
        </w:rPr>
        <w:t xml:space="preserve"> </w:t>
      </w:r>
      <w:proofErr w:type="spellStart"/>
      <w:r w:rsidR="006E21D8" w:rsidRPr="00E95EB7">
        <w:rPr>
          <w:rFonts w:ascii="Arial" w:hAnsi="Arial" w:cs="Arial"/>
          <w:i/>
          <w:iCs/>
          <w:sz w:val="20"/>
          <w:lang w:val="fr-FR"/>
        </w:rPr>
        <w:t>complete</w:t>
      </w:r>
      <w:proofErr w:type="spellEnd"/>
      <w:r w:rsidR="006E21D8" w:rsidRPr="00E95EB7">
        <w:rPr>
          <w:rFonts w:ascii="Arial" w:hAnsi="Arial" w:cs="Arial"/>
          <w:i/>
          <w:iCs/>
          <w:sz w:val="20"/>
          <w:lang w:val="fr-FR"/>
        </w:rPr>
        <w:t xml:space="preserve"> and </w:t>
      </w:r>
      <w:proofErr w:type="spellStart"/>
      <w:r w:rsidR="006E21D8" w:rsidRPr="00E95EB7">
        <w:rPr>
          <w:rFonts w:ascii="Arial" w:hAnsi="Arial" w:cs="Arial"/>
          <w:i/>
          <w:iCs/>
          <w:sz w:val="20"/>
          <w:lang w:val="fr-FR"/>
        </w:rPr>
        <w:t>submit</w:t>
      </w:r>
      <w:proofErr w:type="spellEnd"/>
      <w:r w:rsidR="006E21D8" w:rsidRPr="00E95EB7">
        <w:rPr>
          <w:rFonts w:ascii="Arial" w:hAnsi="Arial" w:cs="Arial"/>
          <w:i/>
          <w:iCs/>
          <w:sz w:val="20"/>
          <w:lang w:val="fr-FR"/>
        </w:rPr>
        <w:t xml:space="preserve"> the </w:t>
      </w:r>
      <w:proofErr w:type="spellStart"/>
      <w:r w:rsidR="006E21D8" w:rsidRPr="00E95EB7">
        <w:rPr>
          <w:rFonts w:ascii="Arial" w:hAnsi="Arial" w:cs="Arial"/>
          <w:i/>
          <w:iCs/>
          <w:sz w:val="20"/>
          <w:lang w:val="fr-FR"/>
        </w:rPr>
        <w:t>following</w:t>
      </w:r>
      <w:proofErr w:type="spellEnd"/>
      <w:r w:rsidR="006E21D8" w:rsidRPr="00E95EB7">
        <w:rPr>
          <w:rFonts w:ascii="Arial" w:hAnsi="Arial" w:cs="Arial"/>
          <w:i/>
          <w:iCs/>
          <w:sz w:val="20"/>
          <w:lang w:val="fr-FR"/>
        </w:rPr>
        <w:t xml:space="preserve"> documents </w:t>
      </w:r>
      <w:proofErr w:type="spellStart"/>
      <w:r w:rsidR="006E21D8" w:rsidRPr="00E95EB7">
        <w:rPr>
          <w:rFonts w:ascii="Arial" w:hAnsi="Arial" w:cs="Arial"/>
          <w:i/>
          <w:iCs/>
          <w:sz w:val="20"/>
          <w:lang w:val="fr-FR"/>
        </w:rPr>
        <w:t>with</w:t>
      </w:r>
      <w:proofErr w:type="spellEnd"/>
      <w:r w:rsidR="006E21D8" w:rsidRPr="00E95EB7">
        <w:rPr>
          <w:rFonts w:ascii="Arial" w:hAnsi="Arial" w:cs="Arial"/>
          <w:i/>
          <w:iCs/>
          <w:sz w:val="20"/>
          <w:lang w:val="fr-FR"/>
        </w:rPr>
        <w:t xml:space="preserve"> </w:t>
      </w:r>
      <w:proofErr w:type="spellStart"/>
      <w:r w:rsidR="00C220B6" w:rsidRPr="00E95EB7">
        <w:rPr>
          <w:rFonts w:ascii="Arial" w:hAnsi="Arial" w:cs="Arial"/>
          <w:i/>
          <w:iCs/>
          <w:sz w:val="20"/>
          <w:lang w:val="fr-FR"/>
        </w:rPr>
        <w:t>t</w:t>
      </w:r>
      <w:r w:rsidR="006E21D8" w:rsidRPr="00E95EB7">
        <w:rPr>
          <w:rFonts w:ascii="Arial" w:hAnsi="Arial" w:cs="Arial"/>
          <w:i/>
          <w:iCs/>
          <w:sz w:val="20"/>
          <w:lang w:val="fr-FR"/>
        </w:rPr>
        <w:t>his</w:t>
      </w:r>
      <w:proofErr w:type="spellEnd"/>
      <w:r w:rsidR="006E21D8" w:rsidRPr="00E95EB7">
        <w:rPr>
          <w:rFonts w:ascii="Arial" w:hAnsi="Arial" w:cs="Arial"/>
          <w:i/>
          <w:iCs/>
          <w:sz w:val="20"/>
          <w:lang w:val="fr-FR"/>
        </w:rPr>
        <w:t xml:space="preserve"> </w:t>
      </w:r>
      <w:proofErr w:type="spellStart"/>
      <w:proofErr w:type="gramStart"/>
      <w:r w:rsidR="005F2FD1" w:rsidRPr="00E95EB7">
        <w:rPr>
          <w:rFonts w:ascii="Arial" w:hAnsi="Arial" w:cs="Arial"/>
          <w:i/>
          <w:iCs/>
          <w:sz w:val="20"/>
          <w:lang w:val="fr-FR"/>
        </w:rPr>
        <w:t>proposal</w:t>
      </w:r>
      <w:proofErr w:type="spellEnd"/>
      <w:r w:rsidR="006E21D8" w:rsidRPr="00E95EB7">
        <w:rPr>
          <w:rFonts w:ascii="Arial" w:hAnsi="Arial" w:cs="Arial"/>
          <w:i/>
          <w:iCs/>
          <w:sz w:val="20"/>
          <w:lang w:val="fr-FR"/>
        </w:rPr>
        <w:t>:</w:t>
      </w:r>
      <w:proofErr w:type="gramEnd"/>
      <w:r w:rsidR="00A67EFE" w:rsidRPr="00E95EB7">
        <w:rPr>
          <w:rFonts w:ascii="Arial" w:hAnsi="Arial" w:cs="Arial"/>
          <w:i/>
          <w:iCs/>
          <w:sz w:val="20"/>
          <w:lang w:val="fr-FR"/>
        </w:rPr>
        <w:t xml:space="preserve"> </w:t>
      </w:r>
    </w:p>
    <w:p w14:paraId="5E29E80D" w14:textId="64B8C4A8" w:rsidR="00547F24" w:rsidRPr="00567D87" w:rsidRDefault="00567D87" w:rsidP="00567D87">
      <w:pPr>
        <w:numPr>
          <w:ilvl w:val="0"/>
          <w:numId w:val="5"/>
        </w:numPr>
        <w:rPr>
          <w:rFonts w:ascii="Arial" w:hAnsi="Arial" w:cs="Arial"/>
          <w:i/>
          <w:iCs/>
          <w:sz w:val="20"/>
          <w:lang w:val="fr-FR"/>
        </w:rPr>
      </w:pPr>
      <w:r w:rsidRPr="00567D87">
        <w:rPr>
          <w:rFonts w:ascii="Arial" w:hAnsi="Arial" w:cs="Arial"/>
          <w:sz w:val="20"/>
          <w:lang w:val="fr-FR"/>
        </w:rPr>
        <w:t>Formulaire de soumission (annexe 3) dûment rempli et signé par le candidat</w:t>
      </w:r>
      <w:r>
        <w:rPr>
          <w:rFonts w:ascii="Arial" w:hAnsi="Arial" w:cs="Arial"/>
          <w:sz w:val="20"/>
          <w:lang w:val="fr-FR"/>
        </w:rPr>
        <w:t xml:space="preserve"> / </w:t>
      </w:r>
      <w:proofErr w:type="spellStart"/>
      <w:r w:rsidR="005F2FD1" w:rsidRPr="00567D87">
        <w:rPr>
          <w:rFonts w:ascii="Arial" w:hAnsi="Arial" w:cs="Arial"/>
          <w:i/>
          <w:iCs/>
          <w:sz w:val="20"/>
          <w:lang w:val="fr-FR"/>
        </w:rPr>
        <w:t>Proposal</w:t>
      </w:r>
      <w:proofErr w:type="spellEnd"/>
      <w:r w:rsidR="005F2FD1" w:rsidRPr="00567D87">
        <w:rPr>
          <w:rFonts w:ascii="Arial" w:hAnsi="Arial" w:cs="Arial"/>
          <w:i/>
          <w:iCs/>
          <w:sz w:val="20"/>
          <w:lang w:val="fr-FR"/>
        </w:rPr>
        <w:t xml:space="preserve"> </w:t>
      </w:r>
      <w:proofErr w:type="spellStart"/>
      <w:r w:rsidR="005F2FD1" w:rsidRPr="00567D87">
        <w:rPr>
          <w:rFonts w:ascii="Arial" w:hAnsi="Arial" w:cs="Arial"/>
          <w:i/>
          <w:iCs/>
          <w:sz w:val="20"/>
          <w:lang w:val="fr-FR"/>
        </w:rPr>
        <w:t>S</w:t>
      </w:r>
      <w:r w:rsidR="00332B62" w:rsidRPr="00567D87">
        <w:rPr>
          <w:rFonts w:ascii="Arial" w:hAnsi="Arial" w:cs="Arial"/>
          <w:i/>
          <w:iCs/>
          <w:sz w:val="20"/>
          <w:lang w:val="fr-FR"/>
        </w:rPr>
        <w:t>ubmission</w:t>
      </w:r>
      <w:proofErr w:type="spellEnd"/>
      <w:r w:rsidR="00332B62" w:rsidRPr="00567D87">
        <w:rPr>
          <w:rFonts w:ascii="Arial" w:hAnsi="Arial" w:cs="Arial"/>
          <w:i/>
          <w:iCs/>
          <w:sz w:val="20"/>
          <w:lang w:val="fr-FR"/>
        </w:rPr>
        <w:t xml:space="preserve"> </w:t>
      </w:r>
      <w:proofErr w:type="spellStart"/>
      <w:r w:rsidR="00116136" w:rsidRPr="00567D87">
        <w:rPr>
          <w:rFonts w:ascii="Arial" w:hAnsi="Arial" w:cs="Arial"/>
          <w:i/>
          <w:iCs/>
          <w:sz w:val="20"/>
          <w:lang w:val="fr-FR"/>
        </w:rPr>
        <w:t>F</w:t>
      </w:r>
      <w:r w:rsidR="00332B62" w:rsidRPr="00567D87">
        <w:rPr>
          <w:rFonts w:ascii="Arial" w:hAnsi="Arial" w:cs="Arial"/>
          <w:i/>
          <w:iCs/>
          <w:sz w:val="20"/>
          <w:lang w:val="fr-FR"/>
        </w:rPr>
        <w:t>orm</w:t>
      </w:r>
      <w:proofErr w:type="spellEnd"/>
      <w:r w:rsidR="00332B62" w:rsidRPr="00567D87">
        <w:rPr>
          <w:rFonts w:ascii="Arial" w:hAnsi="Arial" w:cs="Arial"/>
          <w:i/>
          <w:iCs/>
          <w:sz w:val="20"/>
          <w:lang w:val="fr-FR"/>
        </w:rPr>
        <w:t xml:space="preserve"> </w:t>
      </w:r>
      <w:r w:rsidR="00DE2961" w:rsidRPr="00567D87">
        <w:rPr>
          <w:rFonts w:ascii="Arial" w:hAnsi="Arial" w:cs="Arial"/>
          <w:i/>
          <w:iCs/>
          <w:sz w:val="20"/>
          <w:lang w:val="fr-FR"/>
        </w:rPr>
        <w:t>(</w:t>
      </w:r>
      <w:r w:rsidR="005A2EE0" w:rsidRPr="00567D87">
        <w:rPr>
          <w:rFonts w:ascii="Arial" w:hAnsi="Arial" w:cs="Arial"/>
          <w:i/>
          <w:iCs/>
          <w:sz w:val="20"/>
          <w:lang w:val="fr-FR"/>
        </w:rPr>
        <w:t xml:space="preserve">Annex </w:t>
      </w:r>
      <w:proofErr w:type="gramStart"/>
      <w:r w:rsidR="008B51F9">
        <w:rPr>
          <w:rFonts w:ascii="Arial" w:hAnsi="Arial" w:cs="Arial"/>
          <w:i/>
          <w:iCs/>
          <w:sz w:val="20"/>
          <w:lang w:val="fr-FR"/>
        </w:rPr>
        <w:t xml:space="preserve">2 </w:t>
      </w:r>
      <w:r w:rsidR="00DE2961" w:rsidRPr="00567D87">
        <w:rPr>
          <w:rFonts w:ascii="Arial" w:hAnsi="Arial" w:cs="Arial"/>
          <w:i/>
          <w:iCs/>
          <w:sz w:val="20"/>
          <w:lang w:val="fr-FR"/>
        </w:rPr>
        <w:t>)</w:t>
      </w:r>
      <w:proofErr w:type="gramEnd"/>
      <w:r w:rsidR="00DE2961" w:rsidRPr="00567D87">
        <w:rPr>
          <w:rFonts w:ascii="Arial" w:hAnsi="Arial" w:cs="Arial"/>
          <w:i/>
          <w:iCs/>
          <w:sz w:val="20"/>
          <w:lang w:val="fr-FR"/>
        </w:rPr>
        <w:t xml:space="preserve"> </w:t>
      </w:r>
      <w:proofErr w:type="spellStart"/>
      <w:r w:rsidR="00332B62" w:rsidRPr="00567D87">
        <w:rPr>
          <w:rFonts w:ascii="Arial" w:hAnsi="Arial" w:cs="Arial"/>
          <w:i/>
          <w:iCs/>
          <w:sz w:val="20"/>
          <w:lang w:val="fr-FR"/>
        </w:rPr>
        <w:t>duly</w:t>
      </w:r>
      <w:proofErr w:type="spellEnd"/>
      <w:r w:rsidR="00332B62" w:rsidRPr="00567D87">
        <w:rPr>
          <w:rFonts w:ascii="Arial" w:hAnsi="Arial" w:cs="Arial"/>
          <w:i/>
          <w:iCs/>
          <w:sz w:val="20"/>
          <w:lang w:val="fr-FR"/>
        </w:rPr>
        <w:t xml:space="preserve"> </w:t>
      </w:r>
      <w:proofErr w:type="spellStart"/>
      <w:r w:rsidR="00332B62" w:rsidRPr="00567D87">
        <w:rPr>
          <w:rFonts w:ascii="Arial" w:hAnsi="Arial" w:cs="Arial"/>
          <w:i/>
          <w:iCs/>
          <w:sz w:val="20"/>
          <w:lang w:val="fr-FR"/>
        </w:rPr>
        <w:t>completed</w:t>
      </w:r>
      <w:proofErr w:type="spellEnd"/>
      <w:r w:rsidR="00332B62" w:rsidRPr="00567D87">
        <w:rPr>
          <w:rFonts w:ascii="Arial" w:hAnsi="Arial" w:cs="Arial"/>
          <w:i/>
          <w:iCs/>
          <w:sz w:val="20"/>
          <w:lang w:val="fr-FR"/>
        </w:rPr>
        <w:t xml:space="preserve"> and </w:t>
      </w:r>
      <w:proofErr w:type="spellStart"/>
      <w:r w:rsidR="00332B62" w:rsidRPr="00567D87">
        <w:rPr>
          <w:rFonts w:ascii="Arial" w:hAnsi="Arial" w:cs="Arial"/>
          <w:i/>
          <w:iCs/>
          <w:sz w:val="20"/>
          <w:lang w:val="fr-FR"/>
        </w:rPr>
        <w:t>signed</w:t>
      </w:r>
      <w:proofErr w:type="spellEnd"/>
      <w:r w:rsidR="00332B62" w:rsidRPr="00567D87">
        <w:rPr>
          <w:rFonts w:ascii="Arial" w:hAnsi="Arial" w:cs="Arial"/>
          <w:i/>
          <w:iCs/>
          <w:sz w:val="20"/>
          <w:lang w:val="fr-FR"/>
        </w:rPr>
        <w:t xml:space="preserve"> by the </w:t>
      </w:r>
      <w:r w:rsidR="00947FE0" w:rsidRPr="00567D87">
        <w:rPr>
          <w:rFonts w:ascii="Arial" w:hAnsi="Arial" w:cs="Arial"/>
          <w:i/>
          <w:iCs/>
          <w:sz w:val="20"/>
          <w:lang w:val="fr-FR"/>
        </w:rPr>
        <w:t>Candidate</w:t>
      </w:r>
      <w:r w:rsidR="00391D03" w:rsidRPr="00567D87">
        <w:rPr>
          <w:rFonts w:ascii="Arial" w:hAnsi="Arial" w:cs="Arial"/>
          <w:i/>
          <w:iCs/>
          <w:sz w:val="20"/>
          <w:lang w:val="fr-FR"/>
        </w:rPr>
        <w:t xml:space="preserve"> </w:t>
      </w:r>
    </w:p>
    <w:p w14:paraId="1D82F5BD" w14:textId="7D9AB042" w:rsidR="003D7776" w:rsidRPr="00206977" w:rsidRDefault="005A244F" w:rsidP="005A244F">
      <w:pPr>
        <w:numPr>
          <w:ilvl w:val="0"/>
          <w:numId w:val="5"/>
        </w:numPr>
        <w:jc w:val="both"/>
        <w:rPr>
          <w:rFonts w:ascii="Arial" w:hAnsi="Arial" w:cs="Arial"/>
          <w:i/>
          <w:iCs/>
          <w:sz w:val="20"/>
          <w:lang w:val="fr-FR"/>
        </w:rPr>
      </w:pPr>
      <w:r w:rsidRPr="005A244F">
        <w:rPr>
          <w:rFonts w:ascii="Arial" w:hAnsi="Arial" w:cs="Arial"/>
          <w:sz w:val="20"/>
          <w:szCs w:val="20"/>
          <w:lang w:val="fr-FR"/>
        </w:rPr>
        <w:t>CV mettant en évidence l'expérience du candidat dans le domaine spécifique des services et son expérience spécifique dans le pays/région où les services doivent être exécutés ;</w:t>
      </w:r>
      <w:r>
        <w:rPr>
          <w:rFonts w:ascii="Arial" w:hAnsi="Arial" w:cs="Arial"/>
          <w:sz w:val="20"/>
          <w:szCs w:val="20"/>
          <w:lang w:val="fr-FR"/>
        </w:rPr>
        <w:t xml:space="preserve"> / </w:t>
      </w:r>
      <w:r w:rsidR="003D7776" w:rsidRPr="005A244F">
        <w:rPr>
          <w:rFonts w:ascii="Arial" w:hAnsi="Arial" w:cs="Arial"/>
          <w:i/>
          <w:iCs/>
          <w:sz w:val="20"/>
          <w:szCs w:val="20"/>
          <w:lang w:val="fr-FR"/>
        </w:rPr>
        <w:t xml:space="preserve">CV. </w:t>
      </w:r>
      <w:proofErr w:type="spellStart"/>
      <w:proofErr w:type="gramStart"/>
      <w:r w:rsidR="003D7776" w:rsidRPr="005A244F">
        <w:rPr>
          <w:rFonts w:ascii="Arial" w:hAnsi="Arial" w:cs="Arial"/>
          <w:i/>
          <w:iCs/>
          <w:sz w:val="20"/>
          <w:szCs w:val="20"/>
          <w:lang w:val="fr-FR"/>
        </w:rPr>
        <w:t>highlighting</w:t>
      </w:r>
      <w:proofErr w:type="spellEnd"/>
      <w:proofErr w:type="gramEnd"/>
      <w:r w:rsidR="003D7776" w:rsidRPr="005A244F">
        <w:rPr>
          <w:rFonts w:ascii="Arial" w:hAnsi="Arial" w:cs="Arial"/>
          <w:i/>
          <w:iCs/>
          <w:sz w:val="20"/>
          <w:szCs w:val="20"/>
          <w:lang w:val="fr-FR"/>
        </w:rPr>
        <w:t xml:space="preserve"> the </w:t>
      </w:r>
      <w:proofErr w:type="spellStart"/>
      <w:r w:rsidR="00947FE0" w:rsidRPr="005A244F">
        <w:rPr>
          <w:rFonts w:ascii="Arial" w:hAnsi="Arial" w:cs="Arial"/>
          <w:i/>
          <w:iCs/>
          <w:sz w:val="20"/>
          <w:szCs w:val="20"/>
          <w:lang w:val="fr-FR"/>
        </w:rPr>
        <w:t>Candidate</w:t>
      </w:r>
      <w:r w:rsidR="003D7776" w:rsidRPr="005A244F">
        <w:rPr>
          <w:rFonts w:ascii="Arial" w:hAnsi="Arial" w:cs="Arial"/>
          <w:i/>
          <w:iCs/>
          <w:sz w:val="20"/>
          <w:szCs w:val="20"/>
          <w:lang w:val="fr-FR"/>
        </w:rPr>
        <w:t>’s</w:t>
      </w:r>
      <w:proofErr w:type="spellEnd"/>
      <w:r w:rsidR="003D7776" w:rsidRPr="005A244F">
        <w:rPr>
          <w:rFonts w:ascii="Arial" w:hAnsi="Arial" w:cs="Arial"/>
          <w:i/>
          <w:iCs/>
          <w:sz w:val="20"/>
          <w:szCs w:val="20"/>
          <w:lang w:val="fr-FR"/>
        </w:rPr>
        <w:t xml:space="preserve"> </w:t>
      </w:r>
      <w:proofErr w:type="spellStart"/>
      <w:r w:rsidR="003D7776" w:rsidRPr="005A244F">
        <w:rPr>
          <w:rFonts w:ascii="Arial" w:hAnsi="Arial" w:cs="Arial"/>
          <w:i/>
          <w:iCs/>
          <w:sz w:val="20"/>
          <w:szCs w:val="20"/>
          <w:lang w:val="fr-FR"/>
        </w:rPr>
        <w:t>experience</w:t>
      </w:r>
      <w:proofErr w:type="spellEnd"/>
      <w:r w:rsidR="003D7776" w:rsidRPr="005A244F">
        <w:rPr>
          <w:rFonts w:ascii="Arial" w:hAnsi="Arial" w:cs="Arial"/>
          <w:i/>
          <w:iCs/>
          <w:sz w:val="20"/>
          <w:szCs w:val="20"/>
          <w:lang w:val="fr-FR"/>
        </w:rPr>
        <w:t xml:space="preserve"> in the </w:t>
      </w:r>
      <w:proofErr w:type="spellStart"/>
      <w:r w:rsidR="003D7776" w:rsidRPr="005A244F">
        <w:rPr>
          <w:rFonts w:ascii="Arial" w:hAnsi="Arial" w:cs="Arial"/>
          <w:i/>
          <w:iCs/>
          <w:sz w:val="20"/>
          <w:szCs w:val="20"/>
          <w:lang w:val="fr-FR"/>
        </w:rPr>
        <w:t>specific</w:t>
      </w:r>
      <w:proofErr w:type="spellEnd"/>
      <w:r w:rsidR="003D7776" w:rsidRPr="005A244F">
        <w:rPr>
          <w:rFonts w:ascii="Arial" w:hAnsi="Arial" w:cs="Arial"/>
          <w:i/>
          <w:iCs/>
          <w:sz w:val="20"/>
          <w:szCs w:val="20"/>
          <w:lang w:val="fr-FR"/>
        </w:rPr>
        <w:t xml:space="preserve"> </w:t>
      </w:r>
      <w:proofErr w:type="spellStart"/>
      <w:r w:rsidR="003D7776" w:rsidRPr="005A244F">
        <w:rPr>
          <w:rFonts w:ascii="Arial" w:hAnsi="Arial" w:cs="Arial"/>
          <w:i/>
          <w:iCs/>
          <w:sz w:val="20"/>
          <w:szCs w:val="20"/>
          <w:lang w:val="fr-FR"/>
        </w:rPr>
        <w:t>field</w:t>
      </w:r>
      <w:proofErr w:type="spellEnd"/>
      <w:r w:rsidR="003D7776" w:rsidRPr="005A244F">
        <w:rPr>
          <w:rFonts w:ascii="Arial" w:hAnsi="Arial" w:cs="Arial"/>
          <w:i/>
          <w:iCs/>
          <w:sz w:val="20"/>
          <w:szCs w:val="20"/>
          <w:lang w:val="fr-FR"/>
        </w:rPr>
        <w:t xml:space="preserve"> of the </w:t>
      </w:r>
      <w:r w:rsidR="00116136" w:rsidRPr="005A244F">
        <w:rPr>
          <w:rFonts w:ascii="Arial" w:hAnsi="Arial" w:cs="Arial"/>
          <w:i/>
          <w:iCs/>
          <w:sz w:val="20"/>
          <w:szCs w:val="20"/>
          <w:lang w:val="fr-FR"/>
        </w:rPr>
        <w:t xml:space="preserve">Services </w:t>
      </w:r>
      <w:r w:rsidR="003D7776" w:rsidRPr="005A244F">
        <w:rPr>
          <w:rFonts w:ascii="Arial" w:hAnsi="Arial" w:cs="Arial"/>
          <w:i/>
          <w:iCs/>
          <w:sz w:val="20"/>
          <w:szCs w:val="20"/>
          <w:lang w:val="fr-FR"/>
        </w:rPr>
        <w:t xml:space="preserve">and </w:t>
      </w:r>
      <w:proofErr w:type="spellStart"/>
      <w:r w:rsidR="003D7776" w:rsidRPr="005A244F">
        <w:rPr>
          <w:rFonts w:ascii="Arial" w:hAnsi="Arial" w:cs="Arial"/>
          <w:i/>
          <w:iCs/>
          <w:sz w:val="20"/>
          <w:szCs w:val="20"/>
          <w:lang w:val="fr-FR"/>
        </w:rPr>
        <w:t>his</w:t>
      </w:r>
      <w:proofErr w:type="spellEnd"/>
      <w:r w:rsidR="003D7776" w:rsidRPr="005A244F">
        <w:rPr>
          <w:rFonts w:ascii="Arial" w:hAnsi="Arial" w:cs="Arial"/>
          <w:i/>
          <w:iCs/>
          <w:sz w:val="20"/>
          <w:szCs w:val="20"/>
          <w:lang w:val="fr-FR"/>
        </w:rPr>
        <w:t>/</w:t>
      </w:r>
      <w:proofErr w:type="spellStart"/>
      <w:r w:rsidR="003D7776" w:rsidRPr="005A244F">
        <w:rPr>
          <w:rFonts w:ascii="Arial" w:hAnsi="Arial" w:cs="Arial"/>
          <w:i/>
          <w:iCs/>
          <w:sz w:val="20"/>
          <w:szCs w:val="20"/>
          <w:lang w:val="fr-FR"/>
        </w:rPr>
        <w:t>her</w:t>
      </w:r>
      <w:proofErr w:type="spellEnd"/>
      <w:r w:rsidR="003D7776" w:rsidRPr="005A244F">
        <w:rPr>
          <w:rFonts w:ascii="Arial" w:hAnsi="Arial" w:cs="Arial"/>
          <w:i/>
          <w:iCs/>
          <w:sz w:val="20"/>
          <w:szCs w:val="20"/>
          <w:lang w:val="fr-FR"/>
        </w:rPr>
        <w:t xml:space="preserve"> </w:t>
      </w:r>
      <w:proofErr w:type="spellStart"/>
      <w:r w:rsidR="003D7776" w:rsidRPr="005A244F">
        <w:rPr>
          <w:rFonts w:ascii="Arial" w:hAnsi="Arial" w:cs="Arial"/>
          <w:i/>
          <w:iCs/>
          <w:sz w:val="20"/>
          <w:szCs w:val="20"/>
          <w:lang w:val="fr-FR"/>
        </w:rPr>
        <w:t>specific</w:t>
      </w:r>
      <w:proofErr w:type="spellEnd"/>
      <w:r w:rsidR="003D7776" w:rsidRPr="005A244F">
        <w:rPr>
          <w:rFonts w:ascii="Arial" w:hAnsi="Arial" w:cs="Arial"/>
          <w:i/>
          <w:iCs/>
          <w:sz w:val="20"/>
          <w:szCs w:val="20"/>
          <w:lang w:val="fr-FR"/>
        </w:rPr>
        <w:t xml:space="preserve"> </w:t>
      </w:r>
      <w:proofErr w:type="spellStart"/>
      <w:r w:rsidR="003D7776" w:rsidRPr="005A244F">
        <w:rPr>
          <w:rFonts w:ascii="Arial" w:hAnsi="Arial" w:cs="Arial"/>
          <w:i/>
          <w:iCs/>
          <w:sz w:val="20"/>
          <w:szCs w:val="20"/>
          <w:lang w:val="fr-FR"/>
        </w:rPr>
        <w:t>experience</w:t>
      </w:r>
      <w:proofErr w:type="spellEnd"/>
      <w:r w:rsidR="003D7776" w:rsidRPr="005A244F">
        <w:rPr>
          <w:rFonts w:ascii="Arial" w:hAnsi="Arial" w:cs="Arial"/>
          <w:i/>
          <w:iCs/>
          <w:sz w:val="20"/>
          <w:szCs w:val="20"/>
          <w:lang w:val="fr-FR"/>
        </w:rPr>
        <w:t xml:space="preserve"> in the country/</w:t>
      </w:r>
      <w:proofErr w:type="spellStart"/>
      <w:r w:rsidR="003D7776" w:rsidRPr="005A244F">
        <w:rPr>
          <w:rFonts w:ascii="Arial" w:hAnsi="Arial" w:cs="Arial"/>
          <w:i/>
          <w:iCs/>
          <w:sz w:val="20"/>
          <w:szCs w:val="20"/>
          <w:lang w:val="fr-FR"/>
        </w:rPr>
        <w:t>region</w:t>
      </w:r>
      <w:proofErr w:type="spellEnd"/>
      <w:r w:rsidR="003D7776" w:rsidRPr="005A244F">
        <w:rPr>
          <w:rFonts w:ascii="Arial" w:hAnsi="Arial" w:cs="Arial"/>
          <w:i/>
          <w:iCs/>
          <w:sz w:val="20"/>
          <w:szCs w:val="20"/>
          <w:lang w:val="fr-FR"/>
        </w:rPr>
        <w:t xml:space="preserve"> </w:t>
      </w:r>
      <w:proofErr w:type="spellStart"/>
      <w:r w:rsidR="003D7776" w:rsidRPr="005A244F">
        <w:rPr>
          <w:rFonts w:ascii="Arial" w:hAnsi="Arial" w:cs="Arial"/>
          <w:i/>
          <w:iCs/>
          <w:sz w:val="20"/>
          <w:szCs w:val="20"/>
          <w:lang w:val="fr-FR"/>
        </w:rPr>
        <w:t>where</w:t>
      </w:r>
      <w:proofErr w:type="spellEnd"/>
      <w:r w:rsidR="003D7776" w:rsidRPr="005A244F">
        <w:rPr>
          <w:rFonts w:ascii="Arial" w:hAnsi="Arial" w:cs="Arial"/>
          <w:i/>
          <w:iCs/>
          <w:sz w:val="20"/>
          <w:szCs w:val="20"/>
          <w:lang w:val="fr-FR"/>
        </w:rPr>
        <w:t xml:space="preserve"> the </w:t>
      </w:r>
      <w:r w:rsidR="00116136" w:rsidRPr="005A244F">
        <w:rPr>
          <w:rFonts w:ascii="Arial" w:hAnsi="Arial" w:cs="Arial"/>
          <w:i/>
          <w:iCs/>
          <w:sz w:val="20"/>
          <w:szCs w:val="20"/>
          <w:lang w:val="fr-FR"/>
        </w:rPr>
        <w:t>S</w:t>
      </w:r>
      <w:r w:rsidR="003D7776" w:rsidRPr="005A244F">
        <w:rPr>
          <w:rFonts w:ascii="Arial" w:hAnsi="Arial" w:cs="Arial"/>
          <w:i/>
          <w:iCs/>
          <w:sz w:val="20"/>
          <w:szCs w:val="20"/>
          <w:lang w:val="fr-FR"/>
        </w:rPr>
        <w:t xml:space="preserve">ervices are to </w:t>
      </w:r>
      <w:proofErr w:type="spellStart"/>
      <w:r w:rsidR="003D7776" w:rsidRPr="005A244F">
        <w:rPr>
          <w:rFonts w:ascii="Arial" w:hAnsi="Arial" w:cs="Arial"/>
          <w:i/>
          <w:iCs/>
          <w:sz w:val="20"/>
          <w:szCs w:val="20"/>
          <w:lang w:val="fr-FR"/>
        </w:rPr>
        <w:t>be</w:t>
      </w:r>
      <w:proofErr w:type="spellEnd"/>
      <w:r w:rsidR="003D7776" w:rsidRPr="005A244F">
        <w:rPr>
          <w:rFonts w:ascii="Arial" w:hAnsi="Arial" w:cs="Arial"/>
          <w:i/>
          <w:iCs/>
          <w:sz w:val="20"/>
          <w:szCs w:val="20"/>
          <w:lang w:val="fr-FR"/>
        </w:rPr>
        <w:t xml:space="preserve"> </w:t>
      </w:r>
      <w:proofErr w:type="spellStart"/>
      <w:proofErr w:type="gramStart"/>
      <w:r w:rsidR="003D7776" w:rsidRPr="005A244F">
        <w:rPr>
          <w:rFonts w:ascii="Arial" w:hAnsi="Arial" w:cs="Arial"/>
          <w:i/>
          <w:iCs/>
          <w:sz w:val="20"/>
          <w:szCs w:val="20"/>
          <w:lang w:val="fr-FR"/>
        </w:rPr>
        <w:t>performed</w:t>
      </w:r>
      <w:proofErr w:type="spellEnd"/>
      <w:r w:rsidR="003D7776" w:rsidRPr="005A244F">
        <w:rPr>
          <w:rFonts w:ascii="Arial" w:hAnsi="Arial" w:cs="Arial"/>
          <w:i/>
          <w:iCs/>
          <w:sz w:val="20"/>
          <w:szCs w:val="20"/>
          <w:lang w:val="fr-FR"/>
        </w:rPr>
        <w:t>;</w:t>
      </w:r>
      <w:proofErr w:type="gramEnd"/>
    </w:p>
    <w:p w14:paraId="6A13A5FF" w14:textId="6D17E036" w:rsidR="00206977" w:rsidRPr="0044498D" w:rsidRDefault="004230E2" w:rsidP="005A244F">
      <w:pPr>
        <w:numPr>
          <w:ilvl w:val="0"/>
          <w:numId w:val="5"/>
        </w:numPr>
        <w:jc w:val="both"/>
        <w:rPr>
          <w:rFonts w:ascii="Arial" w:hAnsi="Arial" w:cs="Arial"/>
          <w:i/>
          <w:iCs/>
          <w:color w:val="000000" w:themeColor="text1"/>
          <w:sz w:val="20"/>
          <w:lang w:val="fr-FR"/>
        </w:rPr>
      </w:pPr>
      <w:proofErr w:type="spellStart"/>
      <w:r w:rsidRPr="0044498D">
        <w:rPr>
          <w:rFonts w:ascii="Arial" w:hAnsi="Arial" w:cs="Arial"/>
          <w:i/>
          <w:iCs/>
          <w:color w:val="000000" w:themeColor="text1"/>
          <w:sz w:val="20"/>
          <w:szCs w:val="20"/>
          <w:lang w:val="fr-FR"/>
        </w:rPr>
        <w:t>P</w:t>
      </w:r>
      <w:r w:rsidR="00B3689A" w:rsidRPr="0044498D">
        <w:rPr>
          <w:rFonts w:ascii="Arial" w:hAnsi="Arial" w:cs="Arial"/>
          <w:i/>
          <w:iCs/>
          <w:color w:val="000000" w:themeColor="text1"/>
          <w:sz w:val="20"/>
          <w:szCs w:val="20"/>
          <w:lang w:val="fr-FR"/>
        </w:rPr>
        <w:t>emis</w:t>
      </w:r>
      <w:proofErr w:type="spellEnd"/>
      <w:r w:rsidR="00B3689A" w:rsidRPr="0044498D">
        <w:rPr>
          <w:rFonts w:ascii="Arial" w:hAnsi="Arial" w:cs="Arial"/>
          <w:i/>
          <w:iCs/>
          <w:color w:val="000000" w:themeColor="text1"/>
          <w:sz w:val="20"/>
          <w:szCs w:val="20"/>
          <w:lang w:val="fr-FR"/>
        </w:rPr>
        <w:t xml:space="preserve"> de conduire / </w:t>
      </w:r>
      <w:r w:rsidR="00206977" w:rsidRPr="0044498D">
        <w:rPr>
          <w:rFonts w:ascii="Arial" w:hAnsi="Arial" w:cs="Arial"/>
          <w:i/>
          <w:iCs/>
          <w:color w:val="000000" w:themeColor="text1"/>
          <w:sz w:val="20"/>
          <w:szCs w:val="20"/>
          <w:lang w:val="fr-FR"/>
        </w:rPr>
        <w:t>Driving Licence</w:t>
      </w:r>
    </w:p>
    <w:p w14:paraId="78ABB22C" w14:textId="208D1243" w:rsidR="00206977" w:rsidRPr="0044498D" w:rsidRDefault="00B3689A" w:rsidP="005A244F">
      <w:pPr>
        <w:numPr>
          <w:ilvl w:val="0"/>
          <w:numId w:val="5"/>
        </w:numPr>
        <w:jc w:val="both"/>
        <w:rPr>
          <w:rFonts w:ascii="Arial" w:hAnsi="Arial" w:cs="Arial"/>
          <w:i/>
          <w:iCs/>
          <w:color w:val="000000" w:themeColor="text1"/>
          <w:sz w:val="20"/>
          <w:lang w:val="fr-FR"/>
        </w:rPr>
      </w:pPr>
      <w:r w:rsidRPr="0044498D">
        <w:rPr>
          <w:rFonts w:ascii="Arial" w:hAnsi="Arial" w:cs="Arial"/>
          <w:i/>
          <w:iCs/>
          <w:color w:val="000000" w:themeColor="text1"/>
          <w:sz w:val="20"/>
          <w:lang w:val="fr-FR"/>
        </w:rPr>
        <w:t xml:space="preserve">Documents personnels du </w:t>
      </w:r>
      <w:proofErr w:type="spellStart"/>
      <w:r w:rsidRPr="0044498D">
        <w:rPr>
          <w:rFonts w:ascii="Arial" w:hAnsi="Arial" w:cs="Arial"/>
          <w:i/>
          <w:iCs/>
          <w:color w:val="000000" w:themeColor="text1"/>
          <w:sz w:val="20"/>
          <w:lang w:val="fr-FR"/>
        </w:rPr>
        <w:t>proprietaire</w:t>
      </w:r>
      <w:proofErr w:type="spellEnd"/>
      <w:r w:rsidRPr="0044498D">
        <w:rPr>
          <w:rFonts w:ascii="Arial" w:hAnsi="Arial" w:cs="Arial"/>
          <w:i/>
          <w:iCs/>
          <w:color w:val="000000" w:themeColor="text1"/>
          <w:sz w:val="20"/>
          <w:lang w:val="fr-FR"/>
        </w:rPr>
        <w:t xml:space="preserve"> / </w:t>
      </w:r>
      <w:proofErr w:type="spellStart"/>
      <w:r w:rsidR="00BC28C1" w:rsidRPr="0044498D">
        <w:rPr>
          <w:rFonts w:ascii="Arial" w:hAnsi="Arial" w:cs="Arial"/>
          <w:i/>
          <w:iCs/>
          <w:color w:val="000000" w:themeColor="text1"/>
          <w:sz w:val="20"/>
          <w:lang w:val="fr-FR"/>
        </w:rPr>
        <w:t>Vehicle</w:t>
      </w:r>
      <w:proofErr w:type="spellEnd"/>
      <w:r w:rsidR="00BC28C1" w:rsidRPr="0044498D">
        <w:rPr>
          <w:rFonts w:ascii="Arial" w:hAnsi="Arial" w:cs="Arial"/>
          <w:i/>
          <w:iCs/>
          <w:color w:val="000000" w:themeColor="text1"/>
          <w:sz w:val="20"/>
          <w:lang w:val="fr-FR"/>
        </w:rPr>
        <w:t xml:space="preserve"> </w:t>
      </w:r>
      <w:proofErr w:type="spellStart"/>
      <w:r w:rsidR="00BC28C1" w:rsidRPr="0044498D">
        <w:rPr>
          <w:rFonts w:ascii="Arial" w:hAnsi="Arial" w:cs="Arial"/>
          <w:i/>
          <w:iCs/>
          <w:color w:val="000000" w:themeColor="text1"/>
          <w:sz w:val="20"/>
          <w:lang w:val="fr-FR"/>
        </w:rPr>
        <w:t>Ownership</w:t>
      </w:r>
      <w:proofErr w:type="spellEnd"/>
      <w:r w:rsidR="00BC28C1" w:rsidRPr="0044498D">
        <w:rPr>
          <w:rFonts w:ascii="Arial" w:hAnsi="Arial" w:cs="Arial"/>
          <w:i/>
          <w:iCs/>
          <w:color w:val="000000" w:themeColor="text1"/>
          <w:sz w:val="20"/>
          <w:lang w:val="fr-FR"/>
        </w:rPr>
        <w:t xml:space="preserve"> documents</w:t>
      </w:r>
    </w:p>
    <w:p w14:paraId="1B707EF3" w14:textId="4B542681" w:rsidR="00BC28C1" w:rsidRPr="0044498D" w:rsidRDefault="00713146" w:rsidP="005A244F">
      <w:pPr>
        <w:numPr>
          <w:ilvl w:val="0"/>
          <w:numId w:val="5"/>
        </w:numPr>
        <w:jc w:val="both"/>
        <w:rPr>
          <w:rFonts w:ascii="Arial" w:hAnsi="Arial" w:cs="Arial"/>
          <w:i/>
          <w:iCs/>
          <w:color w:val="000000" w:themeColor="text1"/>
          <w:sz w:val="20"/>
          <w:lang w:val="en-GB"/>
        </w:rPr>
      </w:pPr>
      <w:proofErr w:type="spellStart"/>
      <w:r w:rsidRPr="0044498D">
        <w:rPr>
          <w:rFonts w:ascii="Arial" w:hAnsi="Arial" w:cs="Arial"/>
          <w:i/>
          <w:iCs/>
          <w:color w:val="000000" w:themeColor="text1"/>
          <w:sz w:val="20"/>
          <w:lang w:val="en-GB"/>
        </w:rPr>
        <w:t>Preuve</w:t>
      </w:r>
      <w:proofErr w:type="spellEnd"/>
      <w:r w:rsidRPr="0044498D">
        <w:rPr>
          <w:rFonts w:ascii="Arial" w:hAnsi="Arial" w:cs="Arial"/>
          <w:i/>
          <w:iCs/>
          <w:color w:val="000000" w:themeColor="text1"/>
          <w:sz w:val="20"/>
          <w:lang w:val="en-GB"/>
        </w:rPr>
        <w:t xml:space="preserve"> de service </w:t>
      </w:r>
      <w:proofErr w:type="spellStart"/>
      <w:r w:rsidRPr="0044498D">
        <w:rPr>
          <w:rFonts w:ascii="Arial" w:hAnsi="Arial" w:cs="Arial"/>
          <w:i/>
          <w:iCs/>
          <w:color w:val="000000" w:themeColor="text1"/>
          <w:sz w:val="20"/>
          <w:lang w:val="en-GB"/>
        </w:rPr>
        <w:t>regulier</w:t>
      </w:r>
      <w:proofErr w:type="spellEnd"/>
      <w:r w:rsidR="001E524D" w:rsidRPr="0044498D">
        <w:rPr>
          <w:rFonts w:ascii="Arial" w:hAnsi="Arial" w:cs="Arial"/>
          <w:i/>
          <w:iCs/>
          <w:color w:val="000000" w:themeColor="text1"/>
          <w:sz w:val="20"/>
          <w:lang w:val="en-GB"/>
        </w:rPr>
        <w:t xml:space="preserve"> (</w:t>
      </w:r>
      <w:proofErr w:type="spellStart"/>
      <w:r w:rsidR="001E524D" w:rsidRPr="0044498D">
        <w:rPr>
          <w:rFonts w:ascii="Arial" w:hAnsi="Arial" w:cs="Arial"/>
          <w:i/>
          <w:iCs/>
          <w:color w:val="000000" w:themeColor="text1"/>
          <w:sz w:val="20"/>
          <w:lang w:val="en-GB"/>
        </w:rPr>
        <w:t>s’il</w:t>
      </w:r>
      <w:proofErr w:type="spellEnd"/>
      <w:r w:rsidR="001E524D" w:rsidRPr="0044498D">
        <w:rPr>
          <w:rFonts w:ascii="Arial" w:hAnsi="Arial" w:cs="Arial"/>
          <w:i/>
          <w:iCs/>
          <w:color w:val="000000" w:themeColor="text1"/>
          <w:sz w:val="20"/>
          <w:lang w:val="en-GB"/>
        </w:rPr>
        <w:t xml:space="preserve"> y </w:t>
      </w:r>
      <w:proofErr w:type="spellStart"/>
      <w:r w:rsidR="001E524D" w:rsidRPr="0044498D">
        <w:rPr>
          <w:rFonts w:ascii="Arial" w:hAnsi="Arial" w:cs="Arial"/>
          <w:i/>
          <w:iCs/>
          <w:color w:val="000000" w:themeColor="text1"/>
          <w:sz w:val="20"/>
          <w:lang w:val="en-GB"/>
        </w:rPr>
        <w:t>en</w:t>
      </w:r>
      <w:proofErr w:type="spellEnd"/>
      <w:r w:rsidR="001E524D" w:rsidRPr="0044498D">
        <w:rPr>
          <w:rFonts w:ascii="Arial" w:hAnsi="Arial" w:cs="Arial"/>
          <w:i/>
          <w:iCs/>
          <w:color w:val="000000" w:themeColor="text1"/>
          <w:sz w:val="20"/>
          <w:lang w:val="en-GB"/>
        </w:rPr>
        <w:t xml:space="preserve"> a) / </w:t>
      </w:r>
      <w:r w:rsidR="000F75F5" w:rsidRPr="0044498D">
        <w:rPr>
          <w:rFonts w:ascii="Arial" w:hAnsi="Arial" w:cs="Arial"/>
          <w:i/>
          <w:iCs/>
          <w:color w:val="000000" w:themeColor="text1"/>
          <w:sz w:val="20"/>
          <w:lang w:val="en-GB"/>
        </w:rPr>
        <w:t>Proof of regular service (if any)</w:t>
      </w:r>
    </w:p>
    <w:p w14:paraId="63BFE8BD" w14:textId="0216A041" w:rsidR="000F75F5" w:rsidRPr="0044498D" w:rsidRDefault="00F211BD" w:rsidP="005A244F">
      <w:pPr>
        <w:numPr>
          <w:ilvl w:val="0"/>
          <w:numId w:val="5"/>
        </w:numPr>
        <w:jc w:val="both"/>
        <w:rPr>
          <w:rFonts w:ascii="Arial" w:hAnsi="Arial" w:cs="Arial"/>
          <w:i/>
          <w:iCs/>
          <w:color w:val="000000" w:themeColor="text1"/>
          <w:sz w:val="20"/>
          <w:lang w:val="en-GB"/>
        </w:rPr>
      </w:pPr>
      <w:r w:rsidRPr="0044498D">
        <w:rPr>
          <w:rFonts w:ascii="Arial" w:hAnsi="Arial" w:cs="Arial"/>
          <w:i/>
          <w:iCs/>
          <w:color w:val="000000" w:themeColor="text1"/>
          <w:sz w:val="20"/>
          <w:lang w:val="en-GB"/>
        </w:rPr>
        <w:t xml:space="preserve">Photos </w:t>
      </w:r>
      <w:proofErr w:type="spellStart"/>
      <w:r w:rsidRPr="0044498D">
        <w:rPr>
          <w:rFonts w:ascii="Arial" w:hAnsi="Arial" w:cs="Arial"/>
          <w:i/>
          <w:iCs/>
          <w:color w:val="000000" w:themeColor="text1"/>
          <w:sz w:val="20"/>
          <w:lang w:val="en-GB"/>
        </w:rPr>
        <w:t>interieures</w:t>
      </w:r>
      <w:proofErr w:type="spellEnd"/>
      <w:r w:rsidRPr="0044498D">
        <w:rPr>
          <w:rFonts w:ascii="Arial" w:hAnsi="Arial" w:cs="Arial"/>
          <w:i/>
          <w:iCs/>
          <w:color w:val="000000" w:themeColor="text1"/>
          <w:sz w:val="20"/>
          <w:lang w:val="en-GB"/>
        </w:rPr>
        <w:t xml:space="preserve"> </w:t>
      </w:r>
      <w:r w:rsidR="00BC0AA2" w:rsidRPr="0044498D">
        <w:rPr>
          <w:rFonts w:ascii="Arial" w:hAnsi="Arial" w:cs="Arial"/>
          <w:i/>
          <w:iCs/>
          <w:color w:val="000000" w:themeColor="text1"/>
          <w:sz w:val="20"/>
          <w:lang w:val="en-GB"/>
        </w:rPr>
        <w:t>–</w:t>
      </w:r>
      <w:r w:rsidRPr="0044498D">
        <w:rPr>
          <w:rFonts w:ascii="Arial" w:hAnsi="Arial" w:cs="Arial"/>
          <w:i/>
          <w:iCs/>
          <w:color w:val="000000" w:themeColor="text1"/>
          <w:sz w:val="20"/>
          <w:lang w:val="en-GB"/>
        </w:rPr>
        <w:t xml:space="preserve"> </w:t>
      </w:r>
      <w:proofErr w:type="spellStart"/>
      <w:r w:rsidR="00BC0AA2" w:rsidRPr="0044498D">
        <w:rPr>
          <w:rFonts w:ascii="Arial" w:hAnsi="Arial" w:cs="Arial"/>
          <w:i/>
          <w:iCs/>
          <w:color w:val="000000" w:themeColor="text1"/>
          <w:sz w:val="20"/>
          <w:lang w:val="en-GB"/>
        </w:rPr>
        <w:t>inclus</w:t>
      </w:r>
      <w:proofErr w:type="spellEnd"/>
      <w:r w:rsidR="00BC0AA2" w:rsidRPr="0044498D">
        <w:rPr>
          <w:rFonts w:ascii="Arial" w:hAnsi="Arial" w:cs="Arial"/>
          <w:i/>
          <w:iCs/>
          <w:color w:val="000000" w:themeColor="text1"/>
          <w:sz w:val="20"/>
          <w:lang w:val="en-GB"/>
        </w:rPr>
        <w:t xml:space="preserve"> le kilometrage, les sieges</w:t>
      </w:r>
      <w:r w:rsidR="002F012F" w:rsidRPr="0044498D">
        <w:rPr>
          <w:rFonts w:ascii="Arial" w:hAnsi="Arial" w:cs="Arial"/>
          <w:i/>
          <w:iCs/>
          <w:color w:val="000000" w:themeColor="text1"/>
          <w:sz w:val="20"/>
          <w:lang w:val="en-GB"/>
        </w:rPr>
        <w:t xml:space="preserve"> et les ceintures de </w:t>
      </w:r>
      <w:proofErr w:type="spellStart"/>
      <w:r w:rsidR="002F012F" w:rsidRPr="0044498D">
        <w:rPr>
          <w:rFonts w:ascii="Arial" w:hAnsi="Arial" w:cs="Arial"/>
          <w:i/>
          <w:iCs/>
          <w:color w:val="000000" w:themeColor="text1"/>
          <w:sz w:val="20"/>
          <w:lang w:val="en-GB"/>
        </w:rPr>
        <w:t>securite</w:t>
      </w:r>
      <w:proofErr w:type="spellEnd"/>
      <w:r w:rsidR="002F012F" w:rsidRPr="0044498D">
        <w:rPr>
          <w:rFonts w:ascii="Arial" w:hAnsi="Arial" w:cs="Arial"/>
          <w:i/>
          <w:iCs/>
          <w:color w:val="000000" w:themeColor="text1"/>
          <w:sz w:val="20"/>
          <w:lang w:val="en-GB"/>
        </w:rPr>
        <w:t xml:space="preserve"> / </w:t>
      </w:r>
      <w:r w:rsidR="000F75F5" w:rsidRPr="0044498D">
        <w:rPr>
          <w:rFonts w:ascii="Arial" w:hAnsi="Arial" w:cs="Arial"/>
          <w:i/>
          <w:iCs/>
          <w:color w:val="000000" w:themeColor="text1"/>
          <w:sz w:val="20"/>
          <w:lang w:val="en-GB"/>
        </w:rPr>
        <w:t xml:space="preserve">Photos of interior – including </w:t>
      </w:r>
      <w:r w:rsidR="00512129" w:rsidRPr="0044498D">
        <w:rPr>
          <w:rFonts w:ascii="Arial" w:hAnsi="Arial" w:cs="Arial"/>
          <w:i/>
          <w:iCs/>
          <w:color w:val="000000" w:themeColor="text1"/>
          <w:sz w:val="20"/>
          <w:lang w:val="en-GB"/>
        </w:rPr>
        <w:t>odometer kms, seats and seatbelts.</w:t>
      </w:r>
    </w:p>
    <w:p w14:paraId="07E9369C" w14:textId="1FE24780" w:rsidR="00512129" w:rsidRPr="0044498D" w:rsidRDefault="00BE1E5E" w:rsidP="005A244F">
      <w:pPr>
        <w:numPr>
          <w:ilvl w:val="0"/>
          <w:numId w:val="5"/>
        </w:numPr>
        <w:jc w:val="both"/>
        <w:rPr>
          <w:rFonts w:ascii="Arial" w:hAnsi="Arial" w:cs="Arial"/>
          <w:i/>
          <w:iCs/>
          <w:color w:val="000000" w:themeColor="text1"/>
          <w:sz w:val="20"/>
          <w:lang w:val="fr-FR"/>
        </w:rPr>
      </w:pPr>
      <w:r w:rsidRPr="0044498D">
        <w:rPr>
          <w:rFonts w:ascii="Arial" w:hAnsi="Arial" w:cs="Arial"/>
          <w:i/>
          <w:iCs/>
          <w:color w:val="000000" w:themeColor="text1"/>
          <w:sz w:val="20"/>
          <w:lang w:val="fr-FR"/>
        </w:rPr>
        <w:t>Photos de l’</w:t>
      </w:r>
      <w:r w:rsidR="004D7174" w:rsidRPr="0044498D">
        <w:rPr>
          <w:rFonts w:ascii="Arial" w:hAnsi="Arial" w:cs="Arial"/>
          <w:i/>
          <w:iCs/>
          <w:color w:val="000000" w:themeColor="text1"/>
          <w:sz w:val="20"/>
          <w:lang w:val="fr-FR"/>
        </w:rPr>
        <w:t>extérieures</w:t>
      </w:r>
      <w:r w:rsidRPr="0044498D">
        <w:rPr>
          <w:rFonts w:ascii="Arial" w:hAnsi="Arial" w:cs="Arial"/>
          <w:i/>
          <w:iCs/>
          <w:color w:val="000000" w:themeColor="text1"/>
          <w:sz w:val="20"/>
          <w:lang w:val="fr-FR"/>
        </w:rPr>
        <w:t xml:space="preserve"> inclus les </w:t>
      </w:r>
      <w:r w:rsidR="00BB054A" w:rsidRPr="0044498D">
        <w:rPr>
          <w:rFonts w:ascii="Arial" w:hAnsi="Arial" w:cs="Arial"/>
          <w:i/>
          <w:iCs/>
          <w:color w:val="000000" w:themeColor="text1"/>
          <w:sz w:val="20"/>
          <w:lang w:val="fr-FR"/>
        </w:rPr>
        <w:t xml:space="preserve">pneus et pneus de </w:t>
      </w:r>
      <w:r w:rsidR="004D7174" w:rsidRPr="0044498D">
        <w:rPr>
          <w:rFonts w:ascii="Arial" w:hAnsi="Arial" w:cs="Arial"/>
          <w:i/>
          <w:iCs/>
          <w:color w:val="000000" w:themeColor="text1"/>
          <w:sz w:val="20"/>
          <w:lang w:val="fr-FR"/>
        </w:rPr>
        <w:t>réserve</w:t>
      </w:r>
      <w:r w:rsidR="005E2427" w:rsidRPr="0044498D">
        <w:rPr>
          <w:rFonts w:ascii="Arial" w:hAnsi="Arial" w:cs="Arial"/>
          <w:i/>
          <w:iCs/>
          <w:color w:val="000000" w:themeColor="text1"/>
          <w:sz w:val="20"/>
          <w:lang w:val="fr-FR"/>
        </w:rPr>
        <w:t xml:space="preserve"> </w:t>
      </w:r>
      <w:r w:rsidR="00620E50" w:rsidRPr="0044498D">
        <w:rPr>
          <w:rFonts w:ascii="Arial" w:hAnsi="Arial" w:cs="Arial"/>
          <w:i/>
          <w:iCs/>
          <w:color w:val="000000" w:themeColor="text1"/>
          <w:sz w:val="20"/>
          <w:lang w:val="fr-FR"/>
        </w:rPr>
        <w:t xml:space="preserve">avant, </w:t>
      </w:r>
      <w:r w:rsidR="004D7174" w:rsidRPr="0044498D">
        <w:rPr>
          <w:rFonts w:ascii="Arial" w:hAnsi="Arial" w:cs="Arial"/>
          <w:i/>
          <w:iCs/>
          <w:color w:val="000000" w:themeColor="text1"/>
          <w:sz w:val="20"/>
          <w:lang w:val="fr-FR"/>
        </w:rPr>
        <w:t>arrière</w:t>
      </w:r>
      <w:r w:rsidR="00620E50" w:rsidRPr="0044498D">
        <w:rPr>
          <w:rFonts w:ascii="Arial" w:hAnsi="Arial" w:cs="Arial"/>
          <w:i/>
          <w:iCs/>
          <w:color w:val="000000" w:themeColor="text1"/>
          <w:sz w:val="20"/>
          <w:lang w:val="fr-FR"/>
        </w:rPr>
        <w:t xml:space="preserve"> de deux </w:t>
      </w:r>
      <w:r w:rsidR="004D7174" w:rsidRPr="0044498D">
        <w:rPr>
          <w:rFonts w:ascii="Arial" w:hAnsi="Arial" w:cs="Arial"/>
          <w:i/>
          <w:iCs/>
          <w:color w:val="000000" w:themeColor="text1"/>
          <w:sz w:val="20"/>
          <w:lang w:val="fr-FR"/>
        </w:rPr>
        <w:t xml:space="preserve">côtés / </w:t>
      </w:r>
      <w:r w:rsidR="00512129" w:rsidRPr="0044498D">
        <w:rPr>
          <w:rFonts w:ascii="Arial" w:hAnsi="Arial" w:cs="Arial"/>
          <w:i/>
          <w:iCs/>
          <w:color w:val="000000" w:themeColor="text1"/>
          <w:sz w:val="20"/>
          <w:lang w:val="fr-FR"/>
        </w:rPr>
        <w:t xml:space="preserve">Photos of </w:t>
      </w:r>
      <w:proofErr w:type="spellStart"/>
      <w:r w:rsidR="00512129" w:rsidRPr="0044498D">
        <w:rPr>
          <w:rFonts w:ascii="Arial" w:hAnsi="Arial" w:cs="Arial"/>
          <w:i/>
          <w:iCs/>
          <w:color w:val="000000" w:themeColor="text1"/>
          <w:sz w:val="20"/>
          <w:lang w:val="fr-FR"/>
        </w:rPr>
        <w:t>exterior</w:t>
      </w:r>
      <w:proofErr w:type="spellEnd"/>
      <w:r w:rsidR="00512129" w:rsidRPr="0044498D">
        <w:rPr>
          <w:rFonts w:ascii="Arial" w:hAnsi="Arial" w:cs="Arial"/>
          <w:i/>
          <w:iCs/>
          <w:color w:val="000000" w:themeColor="text1"/>
          <w:sz w:val="20"/>
          <w:lang w:val="fr-FR"/>
        </w:rPr>
        <w:t xml:space="preserve"> </w:t>
      </w:r>
      <w:proofErr w:type="spellStart"/>
      <w:r w:rsidR="00512129" w:rsidRPr="0044498D">
        <w:rPr>
          <w:rFonts w:ascii="Arial" w:hAnsi="Arial" w:cs="Arial"/>
          <w:i/>
          <w:iCs/>
          <w:color w:val="000000" w:themeColor="text1"/>
          <w:sz w:val="20"/>
          <w:lang w:val="fr-FR"/>
        </w:rPr>
        <w:t>including</w:t>
      </w:r>
      <w:proofErr w:type="spellEnd"/>
      <w:r w:rsidR="00512129" w:rsidRPr="0044498D">
        <w:rPr>
          <w:rFonts w:ascii="Arial" w:hAnsi="Arial" w:cs="Arial"/>
          <w:i/>
          <w:iCs/>
          <w:color w:val="000000" w:themeColor="text1"/>
          <w:sz w:val="20"/>
          <w:lang w:val="fr-FR"/>
        </w:rPr>
        <w:t xml:space="preserve"> </w:t>
      </w:r>
      <w:proofErr w:type="spellStart"/>
      <w:r w:rsidR="00512129" w:rsidRPr="0044498D">
        <w:rPr>
          <w:rFonts w:ascii="Arial" w:hAnsi="Arial" w:cs="Arial"/>
          <w:i/>
          <w:iCs/>
          <w:color w:val="000000" w:themeColor="text1"/>
          <w:sz w:val="20"/>
          <w:lang w:val="fr-FR"/>
        </w:rPr>
        <w:t>tyres</w:t>
      </w:r>
      <w:proofErr w:type="spellEnd"/>
      <w:r w:rsidR="00BC6812" w:rsidRPr="0044498D">
        <w:rPr>
          <w:rFonts w:ascii="Arial" w:hAnsi="Arial" w:cs="Arial"/>
          <w:i/>
          <w:iCs/>
          <w:color w:val="000000" w:themeColor="text1"/>
          <w:sz w:val="20"/>
          <w:lang w:val="fr-FR"/>
        </w:rPr>
        <w:t xml:space="preserve"> plus </w:t>
      </w:r>
      <w:proofErr w:type="spellStart"/>
      <w:r w:rsidR="00BC6812" w:rsidRPr="0044498D">
        <w:rPr>
          <w:rFonts w:ascii="Arial" w:hAnsi="Arial" w:cs="Arial"/>
          <w:i/>
          <w:iCs/>
          <w:color w:val="000000" w:themeColor="text1"/>
          <w:sz w:val="20"/>
          <w:lang w:val="fr-FR"/>
        </w:rPr>
        <w:t>spare</w:t>
      </w:r>
      <w:proofErr w:type="spellEnd"/>
      <w:r w:rsidR="00BC6812" w:rsidRPr="0044498D">
        <w:rPr>
          <w:rFonts w:ascii="Arial" w:hAnsi="Arial" w:cs="Arial"/>
          <w:i/>
          <w:iCs/>
          <w:color w:val="000000" w:themeColor="text1"/>
          <w:sz w:val="20"/>
          <w:lang w:val="fr-FR"/>
        </w:rPr>
        <w:t xml:space="preserve"> </w:t>
      </w:r>
      <w:proofErr w:type="spellStart"/>
      <w:r w:rsidR="00BC6812" w:rsidRPr="0044498D">
        <w:rPr>
          <w:rFonts w:ascii="Arial" w:hAnsi="Arial" w:cs="Arial"/>
          <w:i/>
          <w:iCs/>
          <w:color w:val="000000" w:themeColor="text1"/>
          <w:sz w:val="20"/>
          <w:lang w:val="fr-FR"/>
        </w:rPr>
        <w:t>tyre</w:t>
      </w:r>
      <w:proofErr w:type="spellEnd"/>
      <w:r w:rsidR="00512129" w:rsidRPr="0044498D">
        <w:rPr>
          <w:rFonts w:ascii="Arial" w:hAnsi="Arial" w:cs="Arial"/>
          <w:i/>
          <w:iCs/>
          <w:color w:val="000000" w:themeColor="text1"/>
          <w:sz w:val="20"/>
          <w:lang w:val="fr-FR"/>
        </w:rPr>
        <w:t xml:space="preserve">, front back and </w:t>
      </w:r>
      <w:proofErr w:type="spellStart"/>
      <w:r w:rsidR="00512129" w:rsidRPr="0044498D">
        <w:rPr>
          <w:rFonts w:ascii="Arial" w:hAnsi="Arial" w:cs="Arial"/>
          <w:i/>
          <w:iCs/>
          <w:color w:val="000000" w:themeColor="text1"/>
          <w:sz w:val="20"/>
          <w:lang w:val="fr-FR"/>
        </w:rPr>
        <w:t>two</w:t>
      </w:r>
      <w:proofErr w:type="spellEnd"/>
      <w:r w:rsidR="00512129" w:rsidRPr="0044498D">
        <w:rPr>
          <w:rFonts w:ascii="Arial" w:hAnsi="Arial" w:cs="Arial"/>
          <w:i/>
          <w:iCs/>
          <w:color w:val="000000" w:themeColor="text1"/>
          <w:sz w:val="20"/>
          <w:lang w:val="fr-FR"/>
        </w:rPr>
        <w:t xml:space="preserve"> </w:t>
      </w:r>
      <w:proofErr w:type="spellStart"/>
      <w:r w:rsidR="00512129" w:rsidRPr="0044498D">
        <w:rPr>
          <w:rFonts w:ascii="Arial" w:hAnsi="Arial" w:cs="Arial"/>
          <w:i/>
          <w:iCs/>
          <w:color w:val="000000" w:themeColor="text1"/>
          <w:sz w:val="20"/>
          <w:lang w:val="fr-FR"/>
        </w:rPr>
        <w:t>sides</w:t>
      </w:r>
      <w:proofErr w:type="spellEnd"/>
    </w:p>
    <w:p w14:paraId="38F4B455" w14:textId="77777777" w:rsidR="005E0A9F" w:rsidRPr="004D7174" w:rsidRDefault="005E0A9F" w:rsidP="00C8324D">
      <w:pPr>
        <w:rPr>
          <w:rFonts w:ascii="Arial" w:hAnsi="Arial" w:cs="Arial"/>
          <w:sz w:val="20"/>
          <w:szCs w:val="20"/>
          <w:lang w:val="fr-FR"/>
        </w:rPr>
      </w:pPr>
    </w:p>
    <w:p w14:paraId="1EB6E956" w14:textId="1B51EE6E" w:rsidR="004A4AE0" w:rsidRPr="0051166B" w:rsidRDefault="00D5704E" w:rsidP="00625364">
      <w:pPr>
        <w:jc w:val="both"/>
        <w:rPr>
          <w:rFonts w:ascii="Arial" w:hAnsi="Arial" w:cs="Arial"/>
          <w:i/>
          <w:iCs/>
          <w:color w:val="000000" w:themeColor="text1"/>
          <w:lang w:val="fr-FR"/>
        </w:rPr>
      </w:pPr>
      <w:r w:rsidRPr="00D5704E">
        <w:rPr>
          <w:rFonts w:ascii="Arial" w:hAnsi="Arial" w:cs="Arial"/>
          <w:sz w:val="20"/>
          <w:szCs w:val="20"/>
          <w:lang w:val="fr-FR"/>
        </w:rPr>
        <w:t xml:space="preserve">La proposition et toute la correspondance et les documents relatifs à la demande de proposition échangés entre le candidat et le </w:t>
      </w:r>
      <w:r w:rsidR="00997B5B">
        <w:rPr>
          <w:rFonts w:ascii="Arial" w:hAnsi="Arial" w:cs="Arial"/>
          <w:sz w:val="20"/>
          <w:szCs w:val="20"/>
          <w:lang w:val="fr-FR"/>
        </w:rPr>
        <w:t>P</w:t>
      </w:r>
      <w:r w:rsidRPr="00D5704E">
        <w:rPr>
          <w:rFonts w:ascii="Arial" w:hAnsi="Arial" w:cs="Arial"/>
          <w:sz w:val="20"/>
          <w:szCs w:val="20"/>
          <w:lang w:val="fr-FR"/>
        </w:rPr>
        <w:t xml:space="preserve">ouvoir </w:t>
      </w:r>
      <w:r w:rsidR="00997B5B">
        <w:rPr>
          <w:rFonts w:ascii="Arial" w:hAnsi="Arial" w:cs="Arial"/>
          <w:sz w:val="20"/>
          <w:szCs w:val="20"/>
          <w:lang w:val="fr-FR"/>
        </w:rPr>
        <w:t>A</w:t>
      </w:r>
      <w:r w:rsidRPr="00D5704E">
        <w:rPr>
          <w:rFonts w:ascii="Arial" w:hAnsi="Arial" w:cs="Arial"/>
          <w:sz w:val="20"/>
          <w:szCs w:val="20"/>
          <w:lang w:val="fr-FR"/>
        </w:rPr>
        <w:t xml:space="preserve">djudicateur doivent être rédigés dans la langue de la procédure, qui est </w:t>
      </w:r>
      <w:r w:rsidR="00130A9D">
        <w:rPr>
          <w:rFonts w:ascii="Arial" w:hAnsi="Arial" w:cs="Arial"/>
          <w:sz w:val="20"/>
          <w:szCs w:val="20"/>
          <w:lang w:val="fr-FR"/>
        </w:rPr>
        <w:t xml:space="preserve">Français / </w:t>
      </w:r>
      <w:r w:rsidRPr="00D5704E">
        <w:rPr>
          <w:rFonts w:ascii="Arial" w:hAnsi="Arial" w:cs="Arial"/>
          <w:sz w:val="20"/>
          <w:szCs w:val="20"/>
          <w:lang w:val="fr-FR"/>
        </w:rPr>
        <w:t>l'</w:t>
      </w:r>
      <w:r w:rsidR="00DE4E77">
        <w:rPr>
          <w:rFonts w:ascii="Arial" w:hAnsi="Arial" w:cs="Arial"/>
          <w:sz w:val="20"/>
          <w:szCs w:val="20"/>
          <w:lang w:val="fr-FR"/>
        </w:rPr>
        <w:t>A</w:t>
      </w:r>
      <w:r w:rsidRPr="00D5704E">
        <w:rPr>
          <w:rFonts w:ascii="Arial" w:hAnsi="Arial" w:cs="Arial"/>
          <w:sz w:val="20"/>
          <w:szCs w:val="20"/>
          <w:lang w:val="fr-FR"/>
        </w:rPr>
        <w:t>nglais.</w:t>
      </w:r>
      <w:r>
        <w:rPr>
          <w:rFonts w:ascii="Arial" w:hAnsi="Arial" w:cs="Arial"/>
          <w:sz w:val="20"/>
          <w:szCs w:val="20"/>
          <w:lang w:val="fr-FR"/>
        </w:rPr>
        <w:t xml:space="preserve"> / </w:t>
      </w:r>
      <w:r w:rsidR="004A4AE0" w:rsidRPr="00D5704E">
        <w:rPr>
          <w:rFonts w:ascii="Arial" w:hAnsi="Arial" w:cs="Arial"/>
          <w:i/>
          <w:iCs/>
          <w:sz w:val="20"/>
          <w:szCs w:val="20"/>
          <w:lang w:val="fr-FR"/>
        </w:rPr>
        <w:t xml:space="preserve">The </w:t>
      </w:r>
      <w:proofErr w:type="spellStart"/>
      <w:r w:rsidR="004A4AE0" w:rsidRPr="00D5704E">
        <w:rPr>
          <w:rFonts w:ascii="Arial" w:hAnsi="Arial" w:cs="Arial"/>
          <w:i/>
          <w:iCs/>
          <w:sz w:val="20"/>
          <w:szCs w:val="20"/>
          <w:lang w:val="fr-FR"/>
        </w:rPr>
        <w:t>proposal</w:t>
      </w:r>
      <w:proofErr w:type="spellEnd"/>
      <w:r w:rsidR="004A4AE0" w:rsidRPr="00D5704E">
        <w:rPr>
          <w:rFonts w:ascii="Arial" w:hAnsi="Arial" w:cs="Arial"/>
          <w:i/>
          <w:iCs/>
          <w:sz w:val="20"/>
          <w:szCs w:val="20"/>
          <w:lang w:val="fr-FR"/>
        </w:rPr>
        <w:t xml:space="preserve"> and all </w:t>
      </w:r>
      <w:proofErr w:type="spellStart"/>
      <w:r w:rsidR="004A4AE0" w:rsidRPr="00D5704E">
        <w:rPr>
          <w:rFonts w:ascii="Arial" w:hAnsi="Arial" w:cs="Arial"/>
          <w:i/>
          <w:iCs/>
          <w:sz w:val="20"/>
          <w:szCs w:val="20"/>
          <w:lang w:val="fr-FR"/>
        </w:rPr>
        <w:t>correspondence</w:t>
      </w:r>
      <w:proofErr w:type="spellEnd"/>
      <w:r w:rsidR="004A4AE0" w:rsidRPr="00D5704E">
        <w:rPr>
          <w:rFonts w:ascii="Arial" w:hAnsi="Arial" w:cs="Arial"/>
          <w:i/>
          <w:iCs/>
          <w:sz w:val="20"/>
          <w:szCs w:val="20"/>
          <w:lang w:val="fr-FR"/>
        </w:rPr>
        <w:t xml:space="preserve"> and documents </w:t>
      </w:r>
      <w:proofErr w:type="spellStart"/>
      <w:r w:rsidR="004A4AE0" w:rsidRPr="00D5704E">
        <w:rPr>
          <w:rFonts w:ascii="Arial" w:hAnsi="Arial" w:cs="Arial"/>
          <w:i/>
          <w:iCs/>
          <w:sz w:val="20"/>
          <w:szCs w:val="20"/>
          <w:lang w:val="fr-FR"/>
        </w:rPr>
        <w:t>related</w:t>
      </w:r>
      <w:proofErr w:type="spellEnd"/>
      <w:r w:rsidR="004A4AE0" w:rsidRPr="00D5704E">
        <w:rPr>
          <w:rFonts w:ascii="Arial" w:hAnsi="Arial" w:cs="Arial"/>
          <w:i/>
          <w:iCs/>
          <w:sz w:val="20"/>
          <w:szCs w:val="20"/>
          <w:lang w:val="fr-FR"/>
        </w:rPr>
        <w:t xml:space="preserve"> to the </w:t>
      </w:r>
      <w:proofErr w:type="spellStart"/>
      <w:r w:rsidR="004A4AE0" w:rsidRPr="00D5704E">
        <w:rPr>
          <w:rFonts w:ascii="Arial" w:hAnsi="Arial" w:cs="Arial"/>
          <w:i/>
          <w:iCs/>
          <w:sz w:val="20"/>
          <w:szCs w:val="20"/>
          <w:lang w:val="fr-FR"/>
        </w:rPr>
        <w:t>R</w:t>
      </w:r>
      <w:r w:rsidR="00114BE0" w:rsidRPr="00D5704E">
        <w:rPr>
          <w:rFonts w:ascii="Arial" w:hAnsi="Arial" w:cs="Arial"/>
          <w:i/>
          <w:iCs/>
          <w:sz w:val="20"/>
          <w:szCs w:val="20"/>
          <w:lang w:val="fr-FR"/>
        </w:rPr>
        <w:t>equest</w:t>
      </w:r>
      <w:proofErr w:type="spellEnd"/>
      <w:r w:rsidR="00114BE0" w:rsidRPr="00D5704E">
        <w:rPr>
          <w:rFonts w:ascii="Arial" w:hAnsi="Arial" w:cs="Arial"/>
          <w:i/>
          <w:iCs/>
          <w:sz w:val="20"/>
          <w:szCs w:val="20"/>
          <w:lang w:val="fr-FR"/>
        </w:rPr>
        <w:t xml:space="preserve"> for </w:t>
      </w:r>
      <w:proofErr w:type="spellStart"/>
      <w:r w:rsidR="00114BE0" w:rsidRPr="00D5704E">
        <w:rPr>
          <w:rFonts w:ascii="Arial" w:hAnsi="Arial" w:cs="Arial"/>
          <w:i/>
          <w:iCs/>
          <w:sz w:val="20"/>
          <w:szCs w:val="20"/>
          <w:lang w:val="fr-FR"/>
        </w:rPr>
        <w:t>Proposal</w:t>
      </w:r>
      <w:proofErr w:type="spellEnd"/>
      <w:r w:rsidR="004A4AE0" w:rsidRPr="00D5704E">
        <w:rPr>
          <w:rFonts w:ascii="Arial" w:hAnsi="Arial" w:cs="Arial"/>
          <w:i/>
          <w:iCs/>
          <w:sz w:val="20"/>
          <w:szCs w:val="20"/>
          <w:lang w:val="fr-FR"/>
        </w:rPr>
        <w:t xml:space="preserve"> </w:t>
      </w:r>
      <w:proofErr w:type="spellStart"/>
      <w:r w:rsidR="004A4AE0" w:rsidRPr="00D5704E">
        <w:rPr>
          <w:rFonts w:ascii="Arial" w:hAnsi="Arial" w:cs="Arial"/>
          <w:i/>
          <w:iCs/>
          <w:sz w:val="20"/>
          <w:szCs w:val="20"/>
          <w:lang w:val="fr-FR"/>
        </w:rPr>
        <w:t>exchanged</w:t>
      </w:r>
      <w:proofErr w:type="spellEnd"/>
      <w:r w:rsidR="004A4AE0" w:rsidRPr="00D5704E">
        <w:rPr>
          <w:rFonts w:ascii="Arial" w:hAnsi="Arial" w:cs="Arial"/>
          <w:i/>
          <w:iCs/>
          <w:sz w:val="20"/>
          <w:szCs w:val="20"/>
          <w:lang w:val="fr-FR"/>
        </w:rPr>
        <w:t xml:space="preserve"> </w:t>
      </w:r>
      <w:r w:rsidR="004A4AE0" w:rsidRPr="0051166B">
        <w:rPr>
          <w:rFonts w:ascii="Arial" w:hAnsi="Arial" w:cs="Arial"/>
          <w:i/>
          <w:iCs/>
          <w:color w:val="000000" w:themeColor="text1"/>
          <w:sz w:val="20"/>
          <w:szCs w:val="20"/>
          <w:lang w:val="fr-FR"/>
        </w:rPr>
        <w:t xml:space="preserve">by the </w:t>
      </w:r>
      <w:r w:rsidR="00947FE0" w:rsidRPr="0051166B">
        <w:rPr>
          <w:rFonts w:ascii="Arial" w:hAnsi="Arial" w:cs="Arial"/>
          <w:i/>
          <w:iCs/>
          <w:color w:val="000000" w:themeColor="text1"/>
          <w:sz w:val="20"/>
          <w:szCs w:val="20"/>
          <w:lang w:val="fr-FR"/>
        </w:rPr>
        <w:t>Candidate</w:t>
      </w:r>
      <w:r w:rsidR="004A4AE0" w:rsidRPr="0051166B">
        <w:rPr>
          <w:rFonts w:ascii="Arial" w:hAnsi="Arial" w:cs="Arial"/>
          <w:i/>
          <w:iCs/>
          <w:color w:val="000000" w:themeColor="text1"/>
          <w:sz w:val="20"/>
          <w:szCs w:val="20"/>
          <w:lang w:val="fr-FR"/>
        </w:rPr>
        <w:t xml:space="preserve"> and the </w:t>
      </w:r>
      <w:proofErr w:type="spellStart"/>
      <w:r w:rsidR="004A4AE0" w:rsidRPr="0051166B">
        <w:rPr>
          <w:rFonts w:ascii="Arial" w:hAnsi="Arial" w:cs="Arial"/>
          <w:i/>
          <w:iCs/>
          <w:color w:val="000000" w:themeColor="text1"/>
          <w:sz w:val="20"/>
          <w:szCs w:val="20"/>
          <w:lang w:val="fr-FR"/>
        </w:rPr>
        <w:t>Contracting</w:t>
      </w:r>
      <w:proofErr w:type="spellEnd"/>
      <w:r w:rsidR="004A4AE0" w:rsidRPr="0051166B">
        <w:rPr>
          <w:rFonts w:ascii="Arial" w:hAnsi="Arial" w:cs="Arial"/>
          <w:i/>
          <w:iCs/>
          <w:color w:val="000000" w:themeColor="text1"/>
          <w:sz w:val="20"/>
          <w:szCs w:val="20"/>
          <w:lang w:val="fr-FR"/>
        </w:rPr>
        <w:t xml:space="preserve"> </w:t>
      </w:r>
      <w:proofErr w:type="spellStart"/>
      <w:r w:rsidR="004A4AE0" w:rsidRPr="0051166B">
        <w:rPr>
          <w:rFonts w:ascii="Arial" w:hAnsi="Arial" w:cs="Arial"/>
          <w:i/>
          <w:iCs/>
          <w:color w:val="000000" w:themeColor="text1"/>
          <w:sz w:val="20"/>
          <w:szCs w:val="20"/>
          <w:lang w:val="fr-FR"/>
        </w:rPr>
        <w:t>Authority</w:t>
      </w:r>
      <w:proofErr w:type="spellEnd"/>
      <w:r w:rsidR="004A4AE0" w:rsidRPr="0051166B">
        <w:rPr>
          <w:rFonts w:ascii="Arial" w:hAnsi="Arial" w:cs="Arial"/>
          <w:i/>
          <w:iCs/>
          <w:color w:val="000000" w:themeColor="text1"/>
          <w:sz w:val="20"/>
          <w:szCs w:val="20"/>
          <w:lang w:val="fr-FR"/>
        </w:rPr>
        <w:t xml:space="preserve"> must </w:t>
      </w:r>
      <w:proofErr w:type="spellStart"/>
      <w:r w:rsidR="004A4AE0" w:rsidRPr="0051166B">
        <w:rPr>
          <w:rFonts w:ascii="Arial" w:hAnsi="Arial" w:cs="Arial"/>
          <w:i/>
          <w:iCs/>
          <w:color w:val="000000" w:themeColor="text1"/>
          <w:sz w:val="20"/>
          <w:szCs w:val="20"/>
          <w:lang w:val="fr-FR"/>
        </w:rPr>
        <w:t>be</w:t>
      </w:r>
      <w:proofErr w:type="spellEnd"/>
      <w:r w:rsidR="004A4AE0" w:rsidRPr="0051166B">
        <w:rPr>
          <w:rFonts w:ascii="Arial" w:hAnsi="Arial" w:cs="Arial"/>
          <w:i/>
          <w:iCs/>
          <w:color w:val="000000" w:themeColor="text1"/>
          <w:sz w:val="20"/>
          <w:szCs w:val="20"/>
          <w:lang w:val="fr-FR"/>
        </w:rPr>
        <w:t xml:space="preserve"> </w:t>
      </w:r>
      <w:proofErr w:type="spellStart"/>
      <w:r w:rsidR="004A4AE0" w:rsidRPr="0051166B">
        <w:rPr>
          <w:rFonts w:ascii="Arial" w:hAnsi="Arial" w:cs="Arial"/>
          <w:i/>
          <w:iCs/>
          <w:color w:val="000000" w:themeColor="text1"/>
          <w:sz w:val="20"/>
          <w:szCs w:val="20"/>
          <w:lang w:val="fr-FR"/>
        </w:rPr>
        <w:t>written</w:t>
      </w:r>
      <w:proofErr w:type="spellEnd"/>
      <w:r w:rsidR="004A4AE0" w:rsidRPr="0051166B">
        <w:rPr>
          <w:rFonts w:ascii="Arial" w:hAnsi="Arial" w:cs="Arial"/>
          <w:i/>
          <w:iCs/>
          <w:color w:val="000000" w:themeColor="text1"/>
          <w:sz w:val="20"/>
          <w:szCs w:val="20"/>
          <w:lang w:val="fr-FR"/>
        </w:rPr>
        <w:t xml:space="preserve"> in the </w:t>
      </w:r>
      <w:proofErr w:type="spellStart"/>
      <w:r w:rsidR="004A4AE0" w:rsidRPr="0051166B">
        <w:rPr>
          <w:rFonts w:ascii="Arial" w:hAnsi="Arial" w:cs="Arial"/>
          <w:i/>
          <w:iCs/>
          <w:color w:val="000000" w:themeColor="text1"/>
          <w:sz w:val="20"/>
          <w:szCs w:val="20"/>
          <w:lang w:val="fr-FR"/>
        </w:rPr>
        <w:t>language</w:t>
      </w:r>
      <w:proofErr w:type="spellEnd"/>
      <w:r w:rsidR="004A4AE0" w:rsidRPr="0051166B">
        <w:rPr>
          <w:rFonts w:ascii="Arial" w:hAnsi="Arial" w:cs="Arial"/>
          <w:i/>
          <w:iCs/>
          <w:color w:val="000000" w:themeColor="text1"/>
          <w:sz w:val="20"/>
          <w:szCs w:val="20"/>
          <w:lang w:val="fr-FR"/>
        </w:rPr>
        <w:t xml:space="preserve"> of the </w:t>
      </w:r>
      <w:proofErr w:type="spellStart"/>
      <w:r w:rsidR="004A4AE0" w:rsidRPr="0051166B">
        <w:rPr>
          <w:rFonts w:ascii="Arial" w:hAnsi="Arial" w:cs="Arial"/>
          <w:i/>
          <w:iCs/>
          <w:color w:val="000000" w:themeColor="text1"/>
          <w:sz w:val="20"/>
          <w:szCs w:val="20"/>
          <w:lang w:val="fr-FR"/>
        </w:rPr>
        <w:t>procedure</w:t>
      </w:r>
      <w:proofErr w:type="spellEnd"/>
      <w:r w:rsidR="001A0459" w:rsidRPr="0051166B">
        <w:rPr>
          <w:rFonts w:ascii="Arial" w:hAnsi="Arial" w:cs="Arial"/>
          <w:i/>
          <w:iCs/>
          <w:color w:val="000000" w:themeColor="text1"/>
          <w:sz w:val="20"/>
          <w:szCs w:val="20"/>
          <w:lang w:val="fr-FR"/>
        </w:rPr>
        <w:t>,</w:t>
      </w:r>
      <w:r w:rsidR="004A4AE0" w:rsidRPr="0051166B">
        <w:rPr>
          <w:rFonts w:ascii="Arial" w:hAnsi="Arial" w:cs="Arial"/>
          <w:i/>
          <w:iCs/>
          <w:color w:val="000000" w:themeColor="text1"/>
          <w:sz w:val="20"/>
          <w:szCs w:val="20"/>
          <w:lang w:val="fr-FR"/>
        </w:rPr>
        <w:t xml:space="preserve"> </w:t>
      </w:r>
      <w:proofErr w:type="spellStart"/>
      <w:r w:rsidR="004A4AE0" w:rsidRPr="0051166B">
        <w:rPr>
          <w:rFonts w:ascii="Arial" w:hAnsi="Arial" w:cs="Arial"/>
          <w:i/>
          <w:iCs/>
          <w:color w:val="000000" w:themeColor="text1"/>
          <w:sz w:val="20"/>
          <w:szCs w:val="20"/>
          <w:lang w:val="fr-FR"/>
        </w:rPr>
        <w:t>which</w:t>
      </w:r>
      <w:proofErr w:type="spellEnd"/>
      <w:r w:rsidR="004A4AE0" w:rsidRPr="0051166B">
        <w:rPr>
          <w:rFonts w:ascii="Arial" w:hAnsi="Arial" w:cs="Arial"/>
          <w:i/>
          <w:iCs/>
          <w:color w:val="000000" w:themeColor="text1"/>
          <w:sz w:val="20"/>
          <w:szCs w:val="20"/>
          <w:lang w:val="fr-FR"/>
        </w:rPr>
        <w:t xml:space="preserve"> </w:t>
      </w:r>
      <w:proofErr w:type="spellStart"/>
      <w:r w:rsidR="004A4AE0" w:rsidRPr="0051166B">
        <w:rPr>
          <w:rFonts w:ascii="Arial" w:hAnsi="Arial" w:cs="Arial"/>
          <w:i/>
          <w:iCs/>
          <w:color w:val="000000" w:themeColor="text1"/>
          <w:sz w:val="20"/>
          <w:szCs w:val="20"/>
          <w:lang w:val="fr-FR"/>
        </w:rPr>
        <w:t>is</w:t>
      </w:r>
      <w:proofErr w:type="spellEnd"/>
      <w:r w:rsidR="004A4AE0" w:rsidRPr="0051166B">
        <w:rPr>
          <w:rFonts w:ascii="Arial" w:hAnsi="Arial" w:cs="Arial"/>
          <w:i/>
          <w:iCs/>
          <w:color w:val="000000" w:themeColor="text1"/>
          <w:sz w:val="20"/>
          <w:szCs w:val="20"/>
          <w:lang w:val="fr-FR"/>
        </w:rPr>
        <w:t xml:space="preserve"> </w:t>
      </w:r>
      <w:r w:rsidR="00FB53C4" w:rsidRPr="0051166B">
        <w:rPr>
          <w:rFonts w:ascii="Arial" w:hAnsi="Arial" w:cs="Arial"/>
          <w:i/>
          <w:iCs/>
          <w:color w:val="000000" w:themeColor="text1"/>
          <w:sz w:val="20"/>
          <w:szCs w:val="20"/>
          <w:lang w:val="fr-FR"/>
        </w:rPr>
        <w:t>Frenc</w:t>
      </w:r>
      <w:r w:rsidR="00130A9D" w:rsidRPr="0051166B">
        <w:rPr>
          <w:rFonts w:ascii="Arial" w:hAnsi="Arial" w:cs="Arial"/>
          <w:i/>
          <w:iCs/>
          <w:color w:val="000000" w:themeColor="text1"/>
          <w:sz w:val="20"/>
          <w:szCs w:val="20"/>
          <w:lang w:val="fr-FR"/>
        </w:rPr>
        <w:t xml:space="preserve">h </w:t>
      </w:r>
      <w:r w:rsidR="00DE4E77" w:rsidRPr="0051166B">
        <w:rPr>
          <w:rFonts w:ascii="Arial" w:hAnsi="Arial" w:cs="Arial"/>
          <w:i/>
          <w:iCs/>
          <w:color w:val="000000" w:themeColor="text1"/>
          <w:sz w:val="20"/>
          <w:szCs w:val="20"/>
          <w:lang w:val="fr-FR"/>
        </w:rPr>
        <w:t>/ English</w:t>
      </w:r>
    </w:p>
    <w:p w14:paraId="6A225484" w14:textId="77777777" w:rsidR="00444429" w:rsidRPr="0051166B" w:rsidRDefault="00444429" w:rsidP="00C8324D">
      <w:pPr>
        <w:rPr>
          <w:rFonts w:ascii="Arial" w:hAnsi="Arial" w:cs="Arial"/>
          <w:color w:val="000000" w:themeColor="text1"/>
          <w:sz w:val="20"/>
          <w:szCs w:val="20"/>
          <w:lang w:val="fr-FR"/>
        </w:rPr>
      </w:pPr>
    </w:p>
    <w:p w14:paraId="421148B5" w14:textId="37BFCAFF" w:rsidR="0074546D" w:rsidRPr="005C59E8" w:rsidRDefault="00D24813" w:rsidP="00D24813">
      <w:pPr>
        <w:numPr>
          <w:ilvl w:val="0"/>
          <w:numId w:val="3"/>
        </w:numPr>
        <w:spacing w:before="120"/>
        <w:ind w:left="714" w:hanging="357"/>
        <w:rPr>
          <w:rFonts w:ascii="Arial" w:hAnsi="Arial" w:cs="Arial"/>
          <w:b/>
          <w:sz w:val="20"/>
          <w:szCs w:val="20"/>
          <w:lang w:val="en-GB"/>
        </w:rPr>
      </w:pPr>
      <w:r w:rsidRPr="00D24813">
        <w:rPr>
          <w:rFonts w:ascii="Arial" w:hAnsi="Arial" w:cs="Arial"/>
          <w:b/>
          <w:sz w:val="20"/>
          <w:szCs w:val="20"/>
        </w:rPr>
        <w:t>Proposition financière</w:t>
      </w:r>
      <w:r>
        <w:rPr>
          <w:rFonts w:ascii="Arial" w:hAnsi="Arial" w:cs="Arial"/>
          <w:b/>
          <w:sz w:val="20"/>
          <w:szCs w:val="20"/>
        </w:rPr>
        <w:t xml:space="preserve"> / </w:t>
      </w:r>
      <w:r w:rsidR="008A5B8B" w:rsidRPr="00B21D89">
        <w:rPr>
          <w:rFonts w:ascii="Arial" w:hAnsi="Arial" w:cs="Arial"/>
          <w:b/>
          <w:i/>
          <w:iCs/>
          <w:sz w:val="20"/>
          <w:szCs w:val="20"/>
          <w:lang w:val="en-GB"/>
        </w:rPr>
        <w:t>Financial proposal</w:t>
      </w:r>
    </w:p>
    <w:p w14:paraId="2C1F3227" w14:textId="0CC9B646" w:rsidR="004B5A1A" w:rsidRPr="0051166B" w:rsidRDefault="00D24813" w:rsidP="00E61B85">
      <w:pPr>
        <w:jc w:val="both"/>
        <w:rPr>
          <w:rFonts w:ascii="Arial" w:hAnsi="Arial" w:cs="Arial"/>
          <w:b/>
          <w:bCs/>
          <w:color w:val="000000" w:themeColor="text1"/>
          <w:sz w:val="20"/>
          <w:szCs w:val="20"/>
          <w:lang w:val="en-GB"/>
        </w:rPr>
      </w:pPr>
      <w:r w:rsidRPr="0051166B">
        <w:rPr>
          <w:rFonts w:ascii="Arial" w:hAnsi="Arial" w:cs="Arial"/>
          <w:color w:val="000000" w:themeColor="text1"/>
          <w:sz w:val="20"/>
          <w:szCs w:val="20"/>
          <w:lang w:val="fr-FR"/>
        </w:rPr>
        <w:t xml:space="preserve">La proposition financière doit être présentée sous forme de montant en </w:t>
      </w:r>
      <w:r w:rsidR="00F75CE8" w:rsidRPr="0051166B">
        <w:rPr>
          <w:rFonts w:ascii="Arial" w:hAnsi="Arial" w:cs="Arial"/>
          <w:color w:val="000000" w:themeColor="text1"/>
          <w:sz w:val="20"/>
          <w:szCs w:val="20"/>
          <w:lang w:val="fr-FR"/>
        </w:rPr>
        <w:t>USD</w:t>
      </w:r>
      <w:r w:rsidRPr="0051166B">
        <w:rPr>
          <w:rFonts w:ascii="Arial" w:hAnsi="Arial" w:cs="Arial"/>
          <w:color w:val="000000" w:themeColor="text1"/>
          <w:sz w:val="20"/>
          <w:szCs w:val="20"/>
          <w:lang w:val="fr-FR"/>
        </w:rPr>
        <w:t xml:space="preserve"> dans le formulaire de soumission à l'annexe </w:t>
      </w:r>
      <w:r w:rsidR="00743972" w:rsidRPr="0051166B">
        <w:rPr>
          <w:rFonts w:ascii="Arial" w:hAnsi="Arial" w:cs="Arial"/>
          <w:color w:val="000000" w:themeColor="text1"/>
          <w:sz w:val="20"/>
          <w:szCs w:val="20"/>
          <w:lang w:val="fr-FR"/>
        </w:rPr>
        <w:t>3</w:t>
      </w:r>
      <w:r w:rsidRPr="0051166B">
        <w:rPr>
          <w:rFonts w:ascii="Arial" w:hAnsi="Arial" w:cs="Arial"/>
          <w:color w:val="000000" w:themeColor="text1"/>
          <w:sz w:val="20"/>
          <w:szCs w:val="20"/>
          <w:lang w:val="fr-FR"/>
        </w:rPr>
        <w:t xml:space="preserve">. </w:t>
      </w:r>
      <w:r w:rsidRPr="0051166B">
        <w:rPr>
          <w:rFonts w:ascii="Arial" w:hAnsi="Arial" w:cs="Arial"/>
          <w:color w:val="000000" w:themeColor="text1"/>
          <w:sz w:val="20"/>
          <w:szCs w:val="20"/>
          <w:lang w:val="en-GB"/>
        </w:rPr>
        <w:t xml:space="preserve">La </w:t>
      </w:r>
      <w:proofErr w:type="spellStart"/>
      <w:r w:rsidRPr="0051166B">
        <w:rPr>
          <w:rFonts w:ascii="Arial" w:hAnsi="Arial" w:cs="Arial"/>
          <w:color w:val="000000" w:themeColor="text1"/>
          <w:sz w:val="20"/>
          <w:szCs w:val="20"/>
          <w:lang w:val="en-GB"/>
        </w:rPr>
        <w:t>rémunération</w:t>
      </w:r>
      <w:proofErr w:type="spellEnd"/>
      <w:r w:rsidRPr="0051166B">
        <w:rPr>
          <w:rFonts w:ascii="Arial" w:hAnsi="Arial" w:cs="Arial"/>
          <w:color w:val="000000" w:themeColor="text1"/>
          <w:sz w:val="20"/>
          <w:szCs w:val="20"/>
          <w:lang w:val="en-GB"/>
        </w:rPr>
        <w:t xml:space="preserve"> du </w:t>
      </w:r>
      <w:proofErr w:type="spellStart"/>
      <w:r w:rsidRPr="0051166B">
        <w:rPr>
          <w:rFonts w:ascii="Arial" w:hAnsi="Arial" w:cs="Arial"/>
          <w:color w:val="000000" w:themeColor="text1"/>
          <w:sz w:val="20"/>
          <w:szCs w:val="20"/>
          <w:lang w:val="en-GB"/>
        </w:rPr>
        <w:t>candidat</w:t>
      </w:r>
      <w:proofErr w:type="spellEnd"/>
      <w:r w:rsidRPr="0051166B">
        <w:rPr>
          <w:rFonts w:ascii="Arial" w:hAnsi="Arial" w:cs="Arial"/>
          <w:color w:val="000000" w:themeColor="text1"/>
          <w:sz w:val="20"/>
          <w:szCs w:val="20"/>
          <w:lang w:val="en-GB"/>
        </w:rPr>
        <w:t xml:space="preserve"> </w:t>
      </w:r>
      <w:proofErr w:type="spellStart"/>
      <w:r w:rsidRPr="0051166B">
        <w:rPr>
          <w:rFonts w:ascii="Arial" w:hAnsi="Arial" w:cs="Arial"/>
          <w:color w:val="000000" w:themeColor="text1"/>
          <w:sz w:val="20"/>
          <w:szCs w:val="20"/>
          <w:lang w:val="en-GB"/>
        </w:rPr>
        <w:t>en</w:t>
      </w:r>
      <w:proofErr w:type="spellEnd"/>
      <w:r w:rsidRPr="0051166B">
        <w:rPr>
          <w:rFonts w:ascii="Arial" w:hAnsi="Arial" w:cs="Arial"/>
          <w:color w:val="000000" w:themeColor="text1"/>
          <w:sz w:val="20"/>
          <w:szCs w:val="20"/>
          <w:lang w:val="en-GB"/>
        </w:rPr>
        <w:t xml:space="preserve"> vertu du </w:t>
      </w:r>
      <w:proofErr w:type="spellStart"/>
      <w:r w:rsidRPr="0051166B">
        <w:rPr>
          <w:rFonts w:ascii="Arial" w:hAnsi="Arial" w:cs="Arial"/>
          <w:color w:val="000000" w:themeColor="text1"/>
          <w:sz w:val="20"/>
          <w:szCs w:val="20"/>
          <w:lang w:val="en-GB"/>
        </w:rPr>
        <w:t>contrat</w:t>
      </w:r>
      <w:proofErr w:type="spellEnd"/>
      <w:r w:rsidRPr="0051166B">
        <w:rPr>
          <w:rFonts w:ascii="Arial" w:hAnsi="Arial" w:cs="Arial"/>
          <w:color w:val="000000" w:themeColor="text1"/>
          <w:sz w:val="20"/>
          <w:szCs w:val="20"/>
          <w:lang w:val="en-GB"/>
        </w:rPr>
        <w:t xml:space="preserve"> doit </w:t>
      </w:r>
      <w:proofErr w:type="spellStart"/>
      <w:r w:rsidRPr="0051166B">
        <w:rPr>
          <w:rFonts w:ascii="Arial" w:hAnsi="Arial" w:cs="Arial"/>
          <w:color w:val="000000" w:themeColor="text1"/>
          <w:sz w:val="20"/>
          <w:szCs w:val="20"/>
          <w:lang w:val="en-GB"/>
        </w:rPr>
        <w:t>être</w:t>
      </w:r>
      <w:proofErr w:type="spellEnd"/>
      <w:r w:rsidRPr="0051166B">
        <w:rPr>
          <w:rFonts w:ascii="Arial" w:hAnsi="Arial" w:cs="Arial"/>
          <w:color w:val="000000" w:themeColor="text1"/>
          <w:sz w:val="20"/>
          <w:szCs w:val="20"/>
          <w:lang w:val="en-GB"/>
        </w:rPr>
        <w:t xml:space="preserve"> </w:t>
      </w:r>
      <w:proofErr w:type="spellStart"/>
      <w:r w:rsidRPr="0051166B">
        <w:rPr>
          <w:rFonts w:ascii="Arial" w:hAnsi="Arial" w:cs="Arial"/>
          <w:color w:val="000000" w:themeColor="text1"/>
          <w:sz w:val="20"/>
          <w:szCs w:val="20"/>
          <w:lang w:val="en-GB"/>
        </w:rPr>
        <w:t>déterminée</w:t>
      </w:r>
      <w:proofErr w:type="spellEnd"/>
      <w:r w:rsidRPr="0051166B">
        <w:rPr>
          <w:rFonts w:ascii="Arial" w:hAnsi="Arial" w:cs="Arial"/>
          <w:color w:val="000000" w:themeColor="text1"/>
          <w:sz w:val="20"/>
          <w:szCs w:val="20"/>
          <w:lang w:val="en-GB"/>
        </w:rPr>
        <w:t xml:space="preserve"> </w:t>
      </w:r>
      <w:proofErr w:type="spellStart"/>
      <w:r w:rsidRPr="0051166B">
        <w:rPr>
          <w:rFonts w:ascii="Arial" w:hAnsi="Arial" w:cs="Arial"/>
          <w:color w:val="000000" w:themeColor="text1"/>
          <w:sz w:val="20"/>
          <w:szCs w:val="20"/>
          <w:lang w:val="en-GB"/>
        </w:rPr>
        <w:t>comme</w:t>
      </w:r>
      <w:proofErr w:type="spellEnd"/>
      <w:r w:rsidRPr="0051166B">
        <w:rPr>
          <w:rFonts w:ascii="Arial" w:hAnsi="Arial" w:cs="Arial"/>
          <w:color w:val="000000" w:themeColor="text1"/>
          <w:sz w:val="20"/>
          <w:szCs w:val="20"/>
          <w:lang w:val="en-GB"/>
        </w:rPr>
        <w:t xml:space="preserve"> suit </w:t>
      </w:r>
      <w:proofErr w:type="gramStart"/>
      <w:r w:rsidRPr="0051166B">
        <w:rPr>
          <w:rFonts w:ascii="Arial" w:hAnsi="Arial" w:cs="Arial"/>
          <w:color w:val="000000" w:themeColor="text1"/>
          <w:sz w:val="20"/>
          <w:szCs w:val="20"/>
          <w:lang w:val="en-GB"/>
        </w:rPr>
        <w:t>/</w:t>
      </w:r>
      <w:r w:rsidR="00BF244B" w:rsidRPr="0051166B">
        <w:rPr>
          <w:rFonts w:ascii="Arial" w:hAnsi="Arial" w:cs="Arial"/>
          <w:color w:val="000000" w:themeColor="text1"/>
          <w:sz w:val="20"/>
          <w:szCs w:val="20"/>
          <w:lang w:val="en-GB"/>
        </w:rPr>
        <w:t xml:space="preserve"> :</w:t>
      </w:r>
      <w:proofErr w:type="gramEnd"/>
      <w:r w:rsidR="00BF244B" w:rsidRPr="0051166B">
        <w:rPr>
          <w:rFonts w:ascii="Arial" w:hAnsi="Arial" w:cs="Arial"/>
          <w:i/>
          <w:iCs/>
          <w:color w:val="000000" w:themeColor="text1"/>
          <w:sz w:val="20"/>
          <w:szCs w:val="20"/>
          <w:lang w:val="en-GB"/>
        </w:rPr>
        <w:t xml:space="preserve"> The</w:t>
      </w:r>
      <w:r w:rsidR="001A4662" w:rsidRPr="0051166B">
        <w:rPr>
          <w:rFonts w:ascii="Arial" w:hAnsi="Arial" w:cs="Arial"/>
          <w:i/>
          <w:iCs/>
          <w:color w:val="000000" w:themeColor="text1"/>
          <w:sz w:val="20"/>
          <w:szCs w:val="20"/>
          <w:lang w:val="en-GB"/>
        </w:rPr>
        <w:t xml:space="preserve"> Financial Proposal </w:t>
      </w:r>
      <w:r w:rsidR="00AE6093" w:rsidRPr="0051166B">
        <w:rPr>
          <w:rFonts w:ascii="Arial" w:hAnsi="Arial" w:cs="Arial"/>
          <w:i/>
          <w:iCs/>
          <w:color w:val="000000" w:themeColor="text1"/>
          <w:sz w:val="20"/>
          <w:szCs w:val="20"/>
          <w:lang w:val="en-GB"/>
        </w:rPr>
        <w:t>shall</w:t>
      </w:r>
      <w:r w:rsidR="001A4662" w:rsidRPr="0051166B">
        <w:rPr>
          <w:rFonts w:ascii="Arial" w:hAnsi="Arial" w:cs="Arial"/>
          <w:i/>
          <w:iCs/>
          <w:color w:val="000000" w:themeColor="text1"/>
          <w:sz w:val="20"/>
          <w:szCs w:val="20"/>
          <w:lang w:val="en-GB"/>
        </w:rPr>
        <w:t xml:space="preserve"> be presented as an </w:t>
      </w:r>
      <w:r w:rsidR="00E61B85" w:rsidRPr="0051166B">
        <w:rPr>
          <w:rFonts w:ascii="Arial" w:hAnsi="Arial" w:cs="Arial"/>
          <w:i/>
          <w:iCs/>
          <w:color w:val="000000" w:themeColor="text1"/>
          <w:sz w:val="20"/>
          <w:szCs w:val="20"/>
          <w:lang w:val="en-GB"/>
        </w:rPr>
        <w:t>amount USD</w:t>
      </w:r>
      <w:r w:rsidR="001A4662" w:rsidRPr="0051166B">
        <w:rPr>
          <w:rFonts w:ascii="Arial" w:hAnsi="Arial" w:cs="Arial"/>
          <w:i/>
          <w:iCs/>
          <w:color w:val="000000" w:themeColor="text1"/>
          <w:sz w:val="20"/>
          <w:szCs w:val="20"/>
          <w:lang w:val="en-GB"/>
        </w:rPr>
        <w:t xml:space="preserve"> in the </w:t>
      </w:r>
      <w:r w:rsidR="005F2FD1" w:rsidRPr="0051166B">
        <w:rPr>
          <w:rFonts w:ascii="Arial" w:hAnsi="Arial" w:cs="Arial"/>
          <w:i/>
          <w:iCs/>
          <w:color w:val="000000" w:themeColor="text1"/>
          <w:sz w:val="20"/>
          <w:szCs w:val="20"/>
          <w:lang w:val="en-GB"/>
        </w:rPr>
        <w:t>Proposal Submission Form</w:t>
      </w:r>
      <w:r w:rsidR="001A4662" w:rsidRPr="0051166B">
        <w:rPr>
          <w:rFonts w:ascii="Arial" w:hAnsi="Arial" w:cs="Arial"/>
          <w:i/>
          <w:iCs/>
          <w:color w:val="000000" w:themeColor="text1"/>
          <w:sz w:val="20"/>
          <w:szCs w:val="20"/>
          <w:lang w:val="en-GB"/>
        </w:rPr>
        <w:t xml:space="preserve"> in </w:t>
      </w:r>
      <w:r w:rsidR="005A2EE0" w:rsidRPr="0051166B">
        <w:rPr>
          <w:rFonts w:ascii="Arial" w:hAnsi="Arial" w:cs="Arial"/>
          <w:i/>
          <w:iCs/>
          <w:color w:val="000000" w:themeColor="text1"/>
          <w:sz w:val="20"/>
          <w:szCs w:val="20"/>
          <w:lang w:val="en-GB"/>
        </w:rPr>
        <w:t xml:space="preserve">Annex </w:t>
      </w:r>
      <w:r w:rsidR="00E61B85" w:rsidRPr="0051166B">
        <w:rPr>
          <w:rFonts w:ascii="Arial" w:hAnsi="Arial" w:cs="Arial"/>
          <w:i/>
          <w:iCs/>
          <w:color w:val="000000" w:themeColor="text1"/>
          <w:sz w:val="20"/>
          <w:szCs w:val="20"/>
          <w:lang w:val="en-GB"/>
        </w:rPr>
        <w:t>2</w:t>
      </w:r>
      <w:r w:rsidR="001A4662" w:rsidRPr="0051166B">
        <w:rPr>
          <w:rFonts w:ascii="Arial" w:hAnsi="Arial" w:cs="Arial"/>
          <w:i/>
          <w:iCs/>
          <w:color w:val="000000" w:themeColor="text1"/>
          <w:sz w:val="20"/>
          <w:szCs w:val="20"/>
          <w:lang w:val="en-GB"/>
        </w:rPr>
        <w:t xml:space="preserve"> </w:t>
      </w:r>
      <w:r w:rsidR="004B5A1A" w:rsidRPr="0051166B">
        <w:rPr>
          <w:rFonts w:ascii="Arial" w:hAnsi="Arial" w:cs="Arial"/>
          <w:i/>
          <w:iCs/>
          <w:color w:val="000000" w:themeColor="text1"/>
          <w:sz w:val="20"/>
          <w:szCs w:val="20"/>
          <w:lang w:val="en-GB"/>
        </w:rPr>
        <w:t xml:space="preserve">The remuneration of the </w:t>
      </w:r>
      <w:r w:rsidR="00947FE0" w:rsidRPr="0051166B">
        <w:rPr>
          <w:rFonts w:ascii="Arial" w:hAnsi="Arial" w:cs="Arial"/>
          <w:i/>
          <w:iCs/>
          <w:color w:val="000000" w:themeColor="text1"/>
          <w:sz w:val="20"/>
          <w:szCs w:val="20"/>
          <w:lang w:val="en-GB"/>
        </w:rPr>
        <w:t>Candidate</w:t>
      </w:r>
      <w:r w:rsidR="004B5A1A" w:rsidRPr="0051166B">
        <w:rPr>
          <w:rFonts w:ascii="Arial" w:hAnsi="Arial" w:cs="Arial"/>
          <w:i/>
          <w:iCs/>
          <w:color w:val="000000" w:themeColor="text1"/>
          <w:sz w:val="20"/>
          <w:szCs w:val="20"/>
          <w:lang w:val="en-GB"/>
        </w:rPr>
        <w:t xml:space="preserve"> under </w:t>
      </w:r>
      <w:r w:rsidR="00864579" w:rsidRPr="0051166B">
        <w:rPr>
          <w:rFonts w:ascii="Arial" w:hAnsi="Arial" w:cs="Arial"/>
          <w:i/>
          <w:iCs/>
          <w:color w:val="000000" w:themeColor="text1"/>
          <w:sz w:val="20"/>
          <w:szCs w:val="20"/>
          <w:lang w:val="en-GB"/>
        </w:rPr>
        <w:t>the Contract</w:t>
      </w:r>
      <w:r w:rsidR="004B5A1A" w:rsidRPr="0051166B">
        <w:rPr>
          <w:rFonts w:ascii="Arial" w:hAnsi="Arial" w:cs="Arial"/>
          <w:i/>
          <w:iCs/>
          <w:color w:val="000000" w:themeColor="text1"/>
          <w:sz w:val="20"/>
          <w:szCs w:val="20"/>
          <w:lang w:val="en-GB"/>
        </w:rPr>
        <w:t xml:space="preserve"> shall be determined as follows:</w:t>
      </w:r>
      <w:r w:rsidR="00524716" w:rsidRPr="0051166B">
        <w:rPr>
          <w:color w:val="000000" w:themeColor="text1"/>
          <w:sz w:val="27"/>
          <w:szCs w:val="27"/>
          <w:lang w:val="en-GB"/>
        </w:rPr>
        <w:t xml:space="preserve"> </w:t>
      </w:r>
    </w:p>
    <w:p w14:paraId="04641EE3" w14:textId="77777777" w:rsidR="009E2277" w:rsidRPr="0051166B" w:rsidRDefault="009E2277" w:rsidP="00DB6D90">
      <w:pPr>
        <w:jc w:val="both"/>
        <w:rPr>
          <w:rFonts w:ascii="Arial" w:hAnsi="Arial" w:cs="Arial"/>
          <w:b/>
          <w:i/>
          <w:iCs/>
          <w:color w:val="000000" w:themeColor="text1"/>
          <w:sz w:val="20"/>
          <w:szCs w:val="20"/>
          <w:lang w:val="en-GB"/>
        </w:rPr>
      </w:pPr>
    </w:p>
    <w:p w14:paraId="5516AE5B" w14:textId="08689591" w:rsidR="00FD4517" w:rsidRPr="0051166B" w:rsidRDefault="00EA3952" w:rsidP="00EA3952">
      <w:pPr>
        <w:numPr>
          <w:ilvl w:val="0"/>
          <w:numId w:val="3"/>
        </w:numPr>
        <w:spacing w:before="120"/>
        <w:ind w:left="714" w:hanging="357"/>
        <w:rPr>
          <w:rFonts w:ascii="Arial" w:hAnsi="Arial" w:cs="Arial"/>
          <w:b/>
          <w:color w:val="000000" w:themeColor="text1"/>
          <w:sz w:val="20"/>
          <w:szCs w:val="20"/>
          <w:lang w:val="en-GB"/>
        </w:rPr>
      </w:pPr>
      <w:r w:rsidRPr="0051166B">
        <w:rPr>
          <w:rFonts w:ascii="Arial" w:hAnsi="Arial" w:cs="Arial"/>
          <w:b/>
          <w:color w:val="000000" w:themeColor="text1"/>
          <w:sz w:val="20"/>
          <w:szCs w:val="20"/>
        </w:rPr>
        <w:t xml:space="preserve">Validité / </w:t>
      </w:r>
      <w:r w:rsidR="00FD4517" w:rsidRPr="0051166B">
        <w:rPr>
          <w:rFonts w:ascii="Arial" w:hAnsi="Arial" w:cs="Arial"/>
          <w:b/>
          <w:i/>
          <w:iCs/>
          <w:color w:val="000000" w:themeColor="text1"/>
          <w:sz w:val="20"/>
          <w:szCs w:val="20"/>
          <w:lang w:val="en-GB"/>
        </w:rPr>
        <w:t>Validity</w:t>
      </w:r>
    </w:p>
    <w:p w14:paraId="622BC015" w14:textId="0AFA49F0" w:rsidR="00FD4517" w:rsidRPr="0051166B" w:rsidRDefault="00FE53DE" w:rsidP="00FE53DE">
      <w:pPr>
        <w:rPr>
          <w:rFonts w:ascii="Arial" w:hAnsi="Arial" w:cs="Arial"/>
          <w:b/>
          <w:i/>
          <w:iCs/>
          <w:color w:val="000000" w:themeColor="text1"/>
          <w:sz w:val="20"/>
          <w:szCs w:val="20"/>
          <w:lang w:val="en-GB"/>
        </w:rPr>
      </w:pPr>
      <w:r w:rsidRPr="0051166B">
        <w:rPr>
          <w:rFonts w:ascii="Arial" w:hAnsi="Arial" w:cs="Arial"/>
          <w:color w:val="000000" w:themeColor="text1"/>
          <w:sz w:val="20"/>
          <w:szCs w:val="20"/>
          <w:lang w:val="en-GB"/>
        </w:rPr>
        <w:t xml:space="preserve">Les propositions </w:t>
      </w:r>
      <w:proofErr w:type="spellStart"/>
      <w:r w:rsidRPr="0051166B">
        <w:rPr>
          <w:rFonts w:ascii="Arial" w:hAnsi="Arial" w:cs="Arial"/>
          <w:color w:val="000000" w:themeColor="text1"/>
          <w:sz w:val="20"/>
          <w:szCs w:val="20"/>
          <w:lang w:val="en-GB"/>
        </w:rPr>
        <w:t>resteront</w:t>
      </w:r>
      <w:proofErr w:type="spellEnd"/>
      <w:r w:rsidRPr="0051166B">
        <w:rPr>
          <w:rFonts w:ascii="Arial" w:hAnsi="Arial" w:cs="Arial"/>
          <w:color w:val="000000" w:themeColor="text1"/>
          <w:sz w:val="20"/>
          <w:szCs w:val="20"/>
          <w:lang w:val="en-GB"/>
        </w:rPr>
        <w:t xml:space="preserve"> </w:t>
      </w:r>
      <w:proofErr w:type="spellStart"/>
      <w:r w:rsidRPr="0051166B">
        <w:rPr>
          <w:rFonts w:ascii="Arial" w:hAnsi="Arial" w:cs="Arial"/>
          <w:color w:val="000000" w:themeColor="text1"/>
          <w:sz w:val="20"/>
          <w:szCs w:val="20"/>
          <w:lang w:val="en-GB"/>
        </w:rPr>
        <w:t>valides</w:t>
      </w:r>
      <w:proofErr w:type="spellEnd"/>
      <w:r w:rsidRPr="0051166B">
        <w:rPr>
          <w:rFonts w:ascii="Arial" w:hAnsi="Arial" w:cs="Arial"/>
          <w:color w:val="000000" w:themeColor="text1"/>
          <w:sz w:val="20"/>
          <w:szCs w:val="20"/>
          <w:lang w:val="en-GB"/>
        </w:rPr>
        <w:t xml:space="preserve"> et ouvertes à </w:t>
      </w:r>
      <w:proofErr w:type="spellStart"/>
      <w:r w:rsidRPr="0051166B">
        <w:rPr>
          <w:rFonts w:ascii="Arial" w:hAnsi="Arial" w:cs="Arial"/>
          <w:color w:val="000000" w:themeColor="text1"/>
          <w:sz w:val="20"/>
          <w:szCs w:val="20"/>
          <w:lang w:val="en-GB"/>
        </w:rPr>
        <w:t>l'acceptation</w:t>
      </w:r>
      <w:proofErr w:type="spellEnd"/>
      <w:r w:rsidRPr="0051166B">
        <w:rPr>
          <w:rFonts w:ascii="Arial" w:hAnsi="Arial" w:cs="Arial"/>
          <w:color w:val="000000" w:themeColor="text1"/>
          <w:sz w:val="20"/>
          <w:szCs w:val="20"/>
          <w:lang w:val="en-GB"/>
        </w:rPr>
        <w:t xml:space="preserve"> pendant </w:t>
      </w:r>
      <w:r w:rsidR="00BB7EF4" w:rsidRPr="0051166B">
        <w:rPr>
          <w:rFonts w:ascii="Arial" w:hAnsi="Arial" w:cs="Arial"/>
          <w:color w:val="000000" w:themeColor="text1"/>
          <w:sz w:val="20"/>
          <w:szCs w:val="20"/>
          <w:lang w:val="en-GB"/>
        </w:rPr>
        <w:t>90</w:t>
      </w:r>
      <w:r w:rsidRPr="0051166B">
        <w:rPr>
          <w:rFonts w:ascii="Arial" w:hAnsi="Arial" w:cs="Arial"/>
          <w:color w:val="000000" w:themeColor="text1"/>
          <w:sz w:val="20"/>
          <w:szCs w:val="20"/>
          <w:lang w:val="en-GB"/>
        </w:rPr>
        <w:t xml:space="preserve"> </w:t>
      </w:r>
      <w:proofErr w:type="spellStart"/>
      <w:r w:rsidRPr="0051166B">
        <w:rPr>
          <w:rFonts w:ascii="Arial" w:hAnsi="Arial" w:cs="Arial"/>
          <w:color w:val="000000" w:themeColor="text1"/>
          <w:sz w:val="20"/>
          <w:szCs w:val="20"/>
          <w:lang w:val="en-GB"/>
        </w:rPr>
        <w:t>jours</w:t>
      </w:r>
      <w:proofErr w:type="spellEnd"/>
      <w:r w:rsidRPr="0051166B">
        <w:rPr>
          <w:rFonts w:ascii="Arial" w:hAnsi="Arial" w:cs="Arial"/>
          <w:color w:val="000000" w:themeColor="text1"/>
          <w:sz w:val="20"/>
          <w:szCs w:val="20"/>
          <w:lang w:val="en-GB"/>
        </w:rPr>
        <w:t xml:space="preserve"> après la date de cloture / </w:t>
      </w:r>
      <w:r w:rsidR="00574E9C" w:rsidRPr="0051166B">
        <w:rPr>
          <w:rFonts w:ascii="Arial" w:hAnsi="Arial" w:cs="Arial"/>
          <w:i/>
          <w:iCs/>
          <w:color w:val="000000" w:themeColor="text1"/>
          <w:sz w:val="20"/>
          <w:szCs w:val="20"/>
          <w:lang w:val="en-GB"/>
        </w:rPr>
        <w:t>Proposal</w:t>
      </w:r>
      <w:r w:rsidR="006F5FEA" w:rsidRPr="0051166B">
        <w:rPr>
          <w:rFonts w:ascii="Arial" w:hAnsi="Arial" w:cs="Arial"/>
          <w:i/>
          <w:iCs/>
          <w:color w:val="000000" w:themeColor="text1"/>
          <w:sz w:val="20"/>
          <w:szCs w:val="20"/>
          <w:lang w:val="en-GB"/>
        </w:rPr>
        <w:t>s</w:t>
      </w:r>
      <w:r w:rsidR="00FD4517" w:rsidRPr="0051166B">
        <w:rPr>
          <w:rFonts w:ascii="Arial" w:hAnsi="Arial" w:cs="Arial"/>
          <w:i/>
          <w:iCs/>
          <w:color w:val="000000" w:themeColor="text1"/>
          <w:sz w:val="20"/>
          <w:szCs w:val="20"/>
          <w:lang w:val="en-GB"/>
        </w:rPr>
        <w:t xml:space="preserve"> shall remain valid and open f</w:t>
      </w:r>
      <w:r w:rsidR="005C35EA" w:rsidRPr="0051166B">
        <w:rPr>
          <w:rFonts w:ascii="Arial" w:hAnsi="Arial" w:cs="Arial"/>
          <w:i/>
          <w:iCs/>
          <w:color w:val="000000" w:themeColor="text1"/>
          <w:sz w:val="20"/>
          <w:szCs w:val="20"/>
          <w:lang w:val="en-GB"/>
        </w:rPr>
        <w:t xml:space="preserve">or acceptance for </w:t>
      </w:r>
      <w:r w:rsidR="00041AE9" w:rsidRPr="0051166B">
        <w:rPr>
          <w:rFonts w:ascii="Arial" w:hAnsi="Arial" w:cs="Arial"/>
          <w:i/>
          <w:iCs/>
          <w:color w:val="000000" w:themeColor="text1"/>
          <w:sz w:val="20"/>
          <w:szCs w:val="20"/>
          <w:lang w:val="en-GB"/>
        </w:rPr>
        <w:t>9</w:t>
      </w:r>
      <w:r w:rsidR="005C35EA" w:rsidRPr="0051166B">
        <w:rPr>
          <w:rFonts w:ascii="Arial" w:hAnsi="Arial" w:cs="Arial"/>
          <w:i/>
          <w:iCs/>
          <w:color w:val="000000" w:themeColor="text1"/>
          <w:sz w:val="20"/>
          <w:szCs w:val="20"/>
          <w:lang w:val="en-GB"/>
        </w:rPr>
        <w:t>0</w:t>
      </w:r>
      <w:r w:rsidR="00FD4517" w:rsidRPr="0051166B">
        <w:rPr>
          <w:rFonts w:ascii="Arial" w:hAnsi="Arial" w:cs="Arial"/>
          <w:i/>
          <w:iCs/>
          <w:color w:val="000000" w:themeColor="text1"/>
          <w:sz w:val="20"/>
          <w:szCs w:val="20"/>
          <w:lang w:val="en-GB"/>
        </w:rPr>
        <w:t xml:space="preserve"> days after the closing date.</w:t>
      </w:r>
    </w:p>
    <w:p w14:paraId="4374DC77" w14:textId="77777777" w:rsidR="001A69BE" w:rsidRPr="005C59E8" w:rsidRDefault="001A69BE">
      <w:pPr>
        <w:rPr>
          <w:rFonts w:ascii="Arial" w:hAnsi="Arial" w:cs="Arial"/>
          <w:color w:val="FF0000"/>
          <w:sz w:val="20"/>
          <w:szCs w:val="20"/>
          <w:lang w:val="en-GB"/>
        </w:rPr>
      </w:pPr>
    </w:p>
    <w:p w14:paraId="753A9E37" w14:textId="6EFCC541" w:rsidR="00FD4517" w:rsidRPr="00E74833" w:rsidRDefault="00812134" w:rsidP="00E74833">
      <w:pPr>
        <w:numPr>
          <w:ilvl w:val="0"/>
          <w:numId w:val="3"/>
        </w:numPr>
        <w:spacing w:before="120"/>
        <w:ind w:left="714" w:hanging="624"/>
        <w:rPr>
          <w:rFonts w:ascii="Arial" w:hAnsi="Arial" w:cs="Arial"/>
          <w:b/>
          <w:i/>
          <w:iCs/>
          <w:lang w:val="en-GB"/>
        </w:rPr>
      </w:pPr>
      <w:r w:rsidRPr="00E74833">
        <w:rPr>
          <w:rFonts w:ascii="Arial" w:hAnsi="Arial" w:cs="Arial"/>
          <w:b/>
        </w:rPr>
        <w:t xml:space="preserve">Soumission des propositions et date de clôture / </w:t>
      </w:r>
      <w:r w:rsidR="00EF68C5" w:rsidRPr="00E74833">
        <w:rPr>
          <w:rFonts w:ascii="Arial" w:hAnsi="Arial" w:cs="Arial"/>
          <w:b/>
          <w:i/>
          <w:iCs/>
          <w:lang w:val="en-GB"/>
        </w:rPr>
        <w:t xml:space="preserve">Submission of </w:t>
      </w:r>
      <w:r w:rsidR="00574E9C" w:rsidRPr="00E74833">
        <w:rPr>
          <w:rFonts w:ascii="Arial" w:hAnsi="Arial" w:cs="Arial"/>
          <w:b/>
          <w:i/>
          <w:iCs/>
          <w:lang w:val="en-GB"/>
        </w:rPr>
        <w:t>proposal</w:t>
      </w:r>
      <w:r w:rsidR="001D3A99" w:rsidRPr="00E74833">
        <w:rPr>
          <w:rFonts w:ascii="Arial" w:hAnsi="Arial" w:cs="Arial"/>
          <w:b/>
          <w:i/>
          <w:iCs/>
          <w:lang w:val="en-GB"/>
        </w:rPr>
        <w:t>s</w:t>
      </w:r>
      <w:r w:rsidR="00EF68C5" w:rsidRPr="00E74833">
        <w:rPr>
          <w:rFonts w:ascii="Arial" w:hAnsi="Arial" w:cs="Arial"/>
          <w:b/>
          <w:i/>
          <w:iCs/>
          <w:lang w:val="en-GB"/>
        </w:rPr>
        <w:t xml:space="preserve"> and c</w:t>
      </w:r>
      <w:r w:rsidR="00FD4517" w:rsidRPr="00E74833">
        <w:rPr>
          <w:rFonts w:ascii="Arial" w:hAnsi="Arial" w:cs="Arial"/>
          <w:b/>
          <w:i/>
          <w:iCs/>
          <w:lang w:val="en-GB"/>
        </w:rPr>
        <w:t>losing date</w:t>
      </w:r>
    </w:p>
    <w:p w14:paraId="64D48DC7" w14:textId="3C5F94DF" w:rsidR="00EF68C5" w:rsidRPr="008C094C" w:rsidRDefault="00812134" w:rsidP="00812134">
      <w:pPr>
        <w:pStyle w:val="Textebrut"/>
        <w:rPr>
          <w:rFonts w:ascii="Arial" w:hAnsi="Arial" w:cs="Arial"/>
          <w:i/>
          <w:iCs/>
          <w:lang w:val="fr-FR"/>
        </w:rPr>
      </w:pPr>
      <w:r w:rsidRPr="008C094C">
        <w:rPr>
          <w:rFonts w:ascii="Arial" w:hAnsi="Arial" w:cs="Arial"/>
          <w:lang w:val="fr-FR"/>
        </w:rPr>
        <w:lastRenderedPageBreak/>
        <w:t>Les propositions doivent être reçues à l'adresse indiquée en page de couverture par e-mail</w:t>
      </w:r>
      <w:r w:rsidR="00D12095" w:rsidRPr="00D12095">
        <w:rPr>
          <w:rFonts w:ascii="Times New Roman" w:hAnsi="Times New Roman" w:cs="Times New Roman"/>
          <w:b/>
          <w:bCs/>
          <w:color w:val="4C94D8"/>
          <w:sz w:val="24"/>
          <w:szCs w:val="24"/>
          <w:u w:val="single"/>
          <w:lang w:val="fr-FR" w:eastAsia="fr-FR"/>
        </w:rPr>
        <w:t xml:space="preserve"> cdprocurement@dca.dk</w:t>
      </w:r>
      <w:r w:rsidR="00484251" w:rsidRPr="008C094C">
        <w:rPr>
          <w:rFonts w:ascii="Arial" w:hAnsi="Arial" w:cs="Arial"/>
          <w:i/>
          <w:iCs/>
          <w:color w:val="000000" w:themeColor="text1"/>
          <w:lang w:val="fr-FR"/>
        </w:rPr>
        <w:t xml:space="preserve"> </w:t>
      </w:r>
      <w:r w:rsidRPr="008C094C">
        <w:rPr>
          <w:rFonts w:ascii="Arial" w:hAnsi="Arial" w:cs="Arial"/>
          <w:lang w:val="fr-FR"/>
        </w:rPr>
        <w:t xml:space="preserve">au plus tard à la date et heure de clôture indiquées sur la page de couverture. / </w:t>
      </w:r>
      <w:proofErr w:type="spellStart"/>
      <w:r w:rsidR="00574E9C" w:rsidRPr="008C094C">
        <w:rPr>
          <w:rFonts w:ascii="Arial" w:hAnsi="Arial" w:cs="Arial"/>
          <w:i/>
          <w:iCs/>
          <w:lang w:val="fr-FR"/>
        </w:rPr>
        <w:t>Proposal</w:t>
      </w:r>
      <w:r w:rsidR="001D3A99" w:rsidRPr="008C094C">
        <w:rPr>
          <w:rFonts w:ascii="Arial" w:hAnsi="Arial" w:cs="Arial"/>
          <w:i/>
          <w:iCs/>
          <w:lang w:val="fr-FR"/>
        </w:rPr>
        <w:t>s</w:t>
      </w:r>
      <w:proofErr w:type="spellEnd"/>
      <w:r w:rsidR="00FD4517" w:rsidRPr="008C094C">
        <w:rPr>
          <w:rFonts w:ascii="Arial" w:hAnsi="Arial" w:cs="Arial"/>
          <w:i/>
          <w:iCs/>
          <w:lang w:val="fr-FR"/>
        </w:rPr>
        <w:t xml:space="preserve"> must </w:t>
      </w:r>
      <w:proofErr w:type="spellStart"/>
      <w:r w:rsidR="00FD4517" w:rsidRPr="008C094C">
        <w:rPr>
          <w:rFonts w:ascii="Arial" w:hAnsi="Arial" w:cs="Arial"/>
          <w:i/>
          <w:iCs/>
          <w:lang w:val="fr-FR"/>
        </w:rPr>
        <w:t>be</w:t>
      </w:r>
      <w:proofErr w:type="spellEnd"/>
      <w:r w:rsidR="00FD4517" w:rsidRPr="008C094C">
        <w:rPr>
          <w:rFonts w:ascii="Arial" w:hAnsi="Arial" w:cs="Arial"/>
          <w:i/>
          <w:iCs/>
          <w:lang w:val="fr-FR"/>
        </w:rPr>
        <w:t xml:space="preserve"> </w:t>
      </w:r>
      <w:proofErr w:type="spellStart"/>
      <w:r w:rsidR="00FD4517" w:rsidRPr="008C094C">
        <w:rPr>
          <w:rFonts w:ascii="Arial" w:hAnsi="Arial" w:cs="Arial"/>
          <w:i/>
          <w:iCs/>
          <w:lang w:val="fr-FR"/>
        </w:rPr>
        <w:t>received</w:t>
      </w:r>
      <w:proofErr w:type="spellEnd"/>
      <w:r w:rsidR="00FD4517" w:rsidRPr="008C094C">
        <w:rPr>
          <w:rFonts w:ascii="Arial" w:hAnsi="Arial" w:cs="Arial"/>
          <w:i/>
          <w:iCs/>
          <w:lang w:val="fr-FR"/>
        </w:rPr>
        <w:t xml:space="preserve"> </w:t>
      </w:r>
      <w:r w:rsidR="005C35EA" w:rsidRPr="008C094C">
        <w:rPr>
          <w:rFonts w:ascii="Arial" w:hAnsi="Arial" w:cs="Arial"/>
          <w:i/>
          <w:iCs/>
          <w:lang w:val="fr-FR"/>
        </w:rPr>
        <w:t xml:space="preserve">at the </w:t>
      </w:r>
      <w:proofErr w:type="spellStart"/>
      <w:r w:rsidR="005C35EA" w:rsidRPr="008C094C">
        <w:rPr>
          <w:rFonts w:ascii="Arial" w:hAnsi="Arial" w:cs="Arial"/>
          <w:i/>
          <w:iCs/>
          <w:lang w:val="fr-FR"/>
        </w:rPr>
        <w:t>address</w:t>
      </w:r>
      <w:proofErr w:type="spellEnd"/>
      <w:r w:rsidR="005C35EA" w:rsidRPr="008C094C">
        <w:rPr>
          <w:rFonts w:ascii="Arial" w:hAnsi="Arial" w:cs="Arial"/>
          <w:i/>
          <w:iCs/>
          <w:lang w:val="fr-FR"/>
        </w:rPr>
        <w:t xml:space="preserve"> </w:t>
      </w:r>
      <w:proofErr w:type="spellStart"/>
      <w:r w:rsidR="005C35EA" w:rsidRPr="008C094C">
        <w:rPr>
          <w:rFonts w:ascii="Arial" w:hAnsi="Arial" w:cs="Arial"/>
          <w:i/>
          <w:iCs/>
          <w:lang w:val="fr-FR"/>
        </w:rPr>
        <w:t>mentioned</w:t>
      </w:r>
      <w:proofErr w:type="spellEnd"/>
      <w:r w:rsidR="005C35EA" w:rsidRPr="008C094C">
        <w:rPr>
          <w:rFonts w:ascii="Arial" w:hAnsi="Arial" w:cs="Arial"/>
          <w:i/>
          <w:iCs/>
          <w:lang w:val="fr-FR"/>
        </w:rPr>
        <w:t xml:space="preserve"> </w:t>
      </w:r>
      <w:r w:rsidR="001D3A99" w:rsidRPr="008C094C">
        <w:rPr>
          <w:rFonts w:ascii="Arial" w:hAnsi="Arial" w:cs="Arial"/>
          <w:i/>
          <w:iCs/>
          <w:lang w:val="fr-FR"/>
        </w:rPr>
        <w:t xml:space="preserve">on the front </w:t>
      </w:r>
      <w:r w:rsidR="00E24433" w:rsidRPr="008C094C">
        <w:rPr>
          <w:rFonts w:ascii="Arial" w:hAnsi="Arial" w:cs="Arial"/>
          <w:i/>
          <w:iCs/>
          <w:lang w:val="fr-FR"/>
        </w:rPr>
        <w:t xml:space="preserve">page </w:t>
      </w:r>
      <w:proofErr w:type="gramStart"/>
      <w:r w:rsidR="00E24433" w:rsidRPr="008C094C">
        <w:rPr>
          <w:rFonts w:ascii="Arial" w:hAnsi="Arial" w:cs="Arial"/>
          <w:i/>
          <w:iCs/>
          <w:color w:val="000000" w:themeColor="text1"/>
          <w:lang w:val="fr-FR"/>
        </w:rPr>
        <w:t>e-mail</w:t>
      </w:r>
      <w:proofErr w:type="gramEnd"/>
      <w:r w:rsidR="00555B04" w:rsidRPr="008C094C">
        <w:rPr>
          <w:rFonts w:ascii="Arial" w:hAnsi="Arial" w:cs="Arial"/>
          <w:i/>
          <w:iCs/>
          <w:color w:val="000000" w:themeColor="text1"/>
          <w:lang w:val="fr-FR"/>
        </w:rPr>
        <w:t xml:space="preserve"> at</w:t>
      </w:r>
      <w:r w:rsidR="0066640F" w:rsidRPr="008C094C">
        <w:rPr>
          <w:rFonts w:ascii="Arial" w:hAnsi="Arial" w:cs="Arial"/>
          <w:i/>
          <w:iCs/>
          <w:color w:val="000000" w:themeColor="text1"/>
          <w:lang w:val="fr-FR"/>
        </w:rPr>
        <w:t xml:space="preserve"> </w:t>
      </w:r>
      <w:r w:rsidR="00D12095" w:rsidRPr="00D12095">
        <w:rPr>
          <w:rFonts w:ascii="Times New Roman" w:hAnsi="Times New Roman" w:cs="Times New Roman"/>
          <w:b/>
          <w:bCs/>
          <w:color w:val="4C94D8"/>
          <w:sz w:val="24"/>
          <w:szCs w:val="24"/>
          <w:u w:val="single"/>
          <w:lang w:val="fr-FR" w:eastAsia="fr-FR"/>
        </w:rPr>
        <w:t>cdprocurement@dca.dk</w:t>
      </w:r>
      <w:r w:rsidR="00D12095" w:rsidRPr="00D12095">
        <w:rPr>
          <w:rFonts w:ascii="Times New Roman" w:hAnsi="Times New Roman" w:cs="Times New Roman"/>
          <w:color w:val="4C94D8"/>
          <w:sz w:val="24"/>
          <w:szCs w:val="24"/>
          <w:lang w:val="fr-FR" w:eastAsia="fr-FR"/>
        </w:rPr>
        <w:t xml:space="preserve"> </w:t>
      </w:r>
      <w:r w:rsidR="00C7628C" w:rsidRPr="008C094C">
        <w:rPr>
          <w:rFonts w:ascii="Arial" w:hAnsi="Arial" w:cs="Arial"/>
          <w:i/>
          <w:iCs/>
          <w:lang w:val="fr-FR"/>
        </w:rPr>
        <w:t>no</w:t>
      </w:r>
      <w:r w:rsidR="00433CDE" w:rsidRPr="008C094C">
        <w:rPr>
          <w:rFonts w:ascii="Arial" w:hAnsi="Arial" w:cs="Arial"/>
          <w:i/>
          <w:iCs/>
          <w:lang w:val="fr-FR"/>
        </w:rPr>
        <w:t>t</w:t>
      </w:r>
      <w:r w:rsidR="00FD4517" w:rsidRPr="008C094C">
        <w:rPr>
          <w:rFonts w:ascii="Arial" w:hAnsi="Arial" w:cs="Arial"/>
          <w:i/>
          <w:iCs/>
          <w:lang w:val="fr-FR"/>
        </w:rPr>
        <w:t xml:space="preserve"> </w:t>
      </w:r>
      <w:proofErr w:type="spellStart"/>
      <w:r w:rsidR="00FD4517" w:rsidRPr="008C094C">
        <w:rPr>
          <w:rFonts w:ascii="Arial" w:hAnsi="Arial" w:cs="Arial"/>
          <w:i/>
          <w:iCs/>
          <w:lang w:val="fr-FR"/>
        </w:rPr>
        <w:t>later</w:t>
      </w:r>
      <w:proofErr w:type="spellEnd"/>
      <w:r w:rsidR="00FD4517" w:rsidRPr="008C094C">
        <w:rPr>
          <w:rFonts w:ascii="Arial" w:hAnsi="Arial" w:cs="Arial"/>
          <w:i/>
          <w:iCs/>
          <w:lang w:val="fr-FR"/>
        </w:rPr>
        <w:t xml:space="preserve"> </w:t>
      </w:r>
      <w:proofErr w:type="spellStart"/>
      <w:r w:rsidR="00FD4517" w:rsidRPr="008C094C">
        <w:rPr>
          <w:rFonts w:ascii="Arial" w:hAnsi="Arial" w:cs="Arial"/>
          <w:i/>
          <w:iCs/>
          <w:lang w:val="fr-FR"/>
        </w:rPr>
        <w:t>tha</w:t>
      </w:r>
      <w:r w:rsidR="00315D8F" w:rsidRPr="008C094C">
        <w:rPr>
          <w:rFonts w:ascii="Arial" w:hAnsi="Arial" w:cs="Arial"/>
          <w:i/>
          <w:iCs/>
          <w:lang w:val="fr-FR"/>
        </w:rPr>
        <w:t>n</w:t>
      </w:r>
      <w:proofErr w:type="spellEnd"/>
      <w:r w:rsidR="00FD4517" w:rsidRPr="008C094C">
        <w:rPr>
          <w:rFonts w:ascii="Arial" w:hAnsi="Arial" w:cs="Arial"/>
          <w:i/>
          <w:iCs/>
          <w:lang w:val="fr-FR"/>
        </w:rPr>
        <w:t xml:space="preserve"> the </w:t>
      </w:r>
      <w:proofErr w:type="spellStart"/>
      <w:r w:rsidR="00FD4517" w:rsidRPr="008C094C">
        <w:rPr>
          <w:rFonts w:ascii="Arial" w:hAnsi="Arial" w:cs="Arial"/>
          <w:i/>
          <w:iCs/>
          <w:lang w:val="fr-FR"/>
        </w:rPr>
        <w:t>closing</w:t>
      </w:r>
      <w:proofErr w:type="spellEnd"/>
      <w:r w:rsidR="00FD4517" w:rsidRPr="008C094C">
        <w:rPr>
          <w:rFonts w:ascii="Arial" w:hAnsi="Arial" w:cs="Arial"/>
          <w:i/>
          <w:iCs/>
          <w:lang w:val="fr-FR"/>
        </w:rPr>
        <w:t xml:space="preserve"> date and time</w:t>
      </w:r>
      <w:r w:rsidR="00D900D2" w:rsidRPr="008C094C">
        <w:rPr>
          <w:rFonts w:ascii="Arial" w:hAnsi="Arial" w:cs="Arial"/>
          <w:i/>
          <w:iCs/>
          <w:lang w:val="fr-FR"/>
        </w:rPr>
        <w:t xml:space="preserve"> </w:t>
      </w:r>
      <w:proofErr w:type="spellStart"/>
      <w:r w:rsidR="00D900D2" w:rsidRPr="008C094C">
        <w:rPr>
          <w:rFonts w:ascii="Arial" w:hAnsi="Arial" w:cs="Arial"/>
          <w:i/>
          <w:iCs/>
          <w:lang w:val="fr-FR"/>
        </w:rPr>
        <w:t>specified</w:t>
      </w:r>
      <w:proofErr w:type="spellEnd"/>
      <w:r w:rsidR="00D900D2" w:rsidRPr="008C094C">
        <w:rPr>
          <w:rFonts w:ascii="Arial" w:hAnsi="Arial" w:cs="Arial"/>
          <w:i/>
          <w:iCs/>
          <w:lang w:val="fr-FR"/>
        </w:rPr>
        <w:t xml:space="preserve"> </w:t>
      </w:r>
      <w:r w:rsidR="00BB1C8B" w:rsidRPr="008C094C">
        <w:rPr>
          <w:rFonts w:ascii="Arial" w:hAnsi="Arial" w:cs="Arial"/>
          <w:i/>
          <w:iCs/>
          <w:lang w:val="fr-FR"/>
        </w:rPr>
        <w:t>on the front page</w:t>
      </w:r>
      <w:r w:rsidR="00D900D2" w:rsidRPr="008C094C">
        <w:rPr>
          <w:rFonts w:ascii="Arial" w:hAnsi="Arial" w:cs="Arial"/>
          <w:i/>
          <w:iCs/>
          <w:lang w:val="fr-FR"/>
        </w:rPr>
        <w:t>.</w:t>
      </w:r>
      <w:r w:rsidR="00FD4517" w:rsidRPr="008C094C">
        <w:rPr>
          <w:rFonts w:ascii="Arial" w:hAnsi="Arial" w:cs="Arial"/>
          <w:i/>
          <w:iCs/>
          <w:lang w:val="fr-FR"/>
        </w:rPr>
        <w:t xml:space="preserve"> </w:t>
      </w:r>
    </w:p>
    <w:p w14:paraId="494FF76A" w14:textId="77777777" w:rsidR="00364BB9" w:rsidRPr="008C094C" w:rsidRDefault="00364BB9" w:rsidP="00EF68C5">
      <w:pPr>
        <w:pStyle w:val="Textebrut"/>
        <w:rPr>
          <w:rFonts w:ascii="Arial" w:hAnsi="Arial" w:cs="Arial"/>
          <w:i/>
          <w:iCs/>
          <w:lang w:val="fr-FR"/>
        </w:rPr>
      </w:pPr>
    </w:p>
    <w:p w14:paraId="1BD37B78" w14:textId="5E5D7863" w:rsidR="00A760A1" w:rsidRPr="0074546D" w:rsidRDefault="00913CF6" w:rsidP="00913CF6">
      <w:pPr>
        <w:numPr>
          <w:ilvl w:val="0"/>
          <w:numId w:val="3"/>
        </w:numPr>
        <w:spacing w:before="120"/>
        <w:ind w:left="714" w:hanging="357"/>
        <w:rPr>
          <w:rFonts w:ascii="Arial" w:hAnsi="Arial" w:cs="Arial"/>
          <w:b/>
          <w:sz w:val="20"/>
          <w:szCs w:val="20"/>
          <w:lang w:val="en-GB"/>
        </w:rPr>
      </w:pPr>
      <w:r w:rsidRPr="00913CF6">
        <w:rPr>
          <w:rFonts w:ascii="Arial" w:hAnsi="Arial" w:cs="Arial"/>
          <w:b/>
          <w:sz w:val="20"/>
          <w:szCs w:val="20"/>
        </w:rPr>
        <w:t>Évaluation des propositions</w:t>
      </w:r>
      <w:r>
        <w:rPr>
          <w:rFonts w:ascii="Arial" w:hAnsi="Arial" w:cs="Arial"/>
          <w:b/>
          <w:sz w:val="20"/>
          <w:szCs w:val="20"/>
        </w:rPr>
        <w:t xml:space="preserve"> / </w:t>
      </w:r>
      <w:r w:rsidR="00A760A1" w:rsidRPr="00913CF6">
        <w:rPr>
          <w:rFonts w:ascii="Arial" w:hAnsi="Arial" w:cs="Arial"/>
          <w:b/>
          <w:i/>
          <w:iCs/>
          <w:sz w:val="20"/>
          <w:szCs w:val="20"/>
          <w:lang w:val="en-GB"/>
        </w:rPr>
        <w:t xml:space="preserve">Evaluation </w:t>
      </w:r>
      <w:r w:rsidR="002508AA" w:rsidRPr="00913CF6">
        <w:rPr>
          <w:rFonts w:ascii="Arial" w:hAnsi="Arial" w:cs="Arial"/>
          <w:b/>
          <w:i/>
          <w:iCs/>
          <w:sz w:val="20"/>
          <w:szCs w:val="20"/>
          <w:lang w:val="en-GB"/>
        </w:rPr>
        <w:t xml:space="preserve">of </w:t>
      </w:r>
      <w:r w:rsidR="00574E9C" w:rsidRPr="00913CF6">
        <w:rPr>
          <w:rFonts w:ascii="Arial" w:hAnsi="Arial" w:cs="Arial"/>
          <w:b/>
          <w:i/>
          <w:iCs/>
          <w:sz w:val="20"/>
          <w:szCs w:val="20"/>
          <w:lang w:val="en-GB"/>
        </w:rPr>
        <w:t>Proposal</w:t>
      </w:r>
      <w:r w:rsidR="00C7628C" w:rsidRPr="00913CF6">
        <w:rPr>
          <w:rFonts w:ascii="Arial" w:hAnsi="Arial" w:cs="Arial"/>
          <w:b/>
          <w:i/>
          <w:iCs/>
          <w:sz w:val="20"/>
          <w:szCs w:val="20"/>
          <w:lang w:val="en-GB"/>
        </w:rPr>
        <w:t>s</w:t>
      </w:r>
    </w:p>
    <w:p w14:paraId="1B347BE5" w14:textId="6794174A" w:rsidR="00A4404B" w:rsidRPr="006D43D1" w:rsidRDefault="006D43D1" w:rsidP="006D43D1">
      <w:pPr>
        <w:pStyle w:val="Corpsdetexte"/>
        <w:rPr>
          <w:i/>
          <w:iCs/>
        </w:rPr>
      </w:pPr>
      <w:r w:rsidRPr="006D43D1">
        <w:rPr>
          <w:lang w:val="fr-FR"/>
        </w:rPr>
        <w:t>La méthode d'évaluation sera la sélection basée sur la qualité et le coût. Une procédure en deux étapes est utilisée pour évaluer les propositions : une évaluation technique et une évaluation financière.</w:t>
      </w:r>
      <w:r>
        <w:rPr>
          <w:lang w:val="fr-FR"/>
        </w:rPr>
        <w:t xml:space="preserve"> / </w:t>
      </w:r>
      <w:r w:rsidR="00F7470F" w:rsidRPr="006D43D1">
        <w:rPr>
          <w:i/>
          <w:iCs/>
          <w:lang w:val="fr-FR"/>
        </w:rPr>
        <w:t xml:space="preserve">The </w:t>
      </w:r>
      <w:proofErr w:type="spellStart"/>
      <w:r w:rsidR="00F7470F" w:rsidRPr="006D43D1">
        <w:rPr>
          <w:i/>
          <w:iCs/>
          <w:lang w:val="fr-FR"/>
        </w:rPr>
        <w:t>evaluation</w:t>
      </w:r>
      <w:proofErr w:type="spellEnd"/>
      <w:r w:rsidR="00F7470F" w:rsidRPr="006D43D1">
        <w:rPr>
          <w:i/>
          <w:iCs/>
          <w:lang w:val="fr-FR"/>
        </w:rPr>
        <w:t xml:space="preserve"> </w:t>
      </w:r>
      <w:proofErr w:type="spellStart"/>
      <w:r w:rsidR="00F7470F" w:rsidRPr="006D43D1">
        <w:rPr>
          <w:i/>
          <w:iCs/>
          <w:lang w:val="fr-FR"/>
        </w:rPr>
        <w:t>method</w:t>
      </w:r>
      <w:proofErr w:type="spellEnd"/>
      <w:r w:rsidR="00F7470F" w:rsidRPr="006D43D1">
        <w:rPr>
          <w:i/>
          <w:iCs/>
          <w:lang w:val="fr-FR"/>
        </w:rPr>
        <w:t xml:space="preserve"> </w:t>
      </w:r>
      <w:proofErr w:type="spellStart"/>
      <w:r w:rsidR="00F7470F" w:rsidRPr="006D43D1">
        <w:rPr>
          <w:i/>
          <w:iCs/>
          <w:lang w:val="fr-FR"/>
        </w:rPr>
        <w:t>will</w:t>
      </w:r>
      <w:proofErr w:type="spellEnd"/>
      <w:r w:rsidR="00F7470F" w:rsidRPr="006D43D1">
        <w:rPr>
          <w:i/>
          <w:iCs/>
          <w:lang w:val="fr-FR"/>
        </w:rPr>
        <w:t xml:space="preserve"> </w:t>
      </w:r>
      <w:proofErr w:type="spellStart"/>
      <w:r w:rsidR="00F7470F" w:rsidRPr="006D43D1">
        <w:rPr>
          <w:i/>
          <w:iCs/>
          <w:lang w:val="fr-FR"/>
        </w:rPr>
        <w:t>be</w:t>
      </w:r>
      <w:proofErr w:type="spellEnd"/>
      <w:r w:rsidR="00F7470F" w:rsidRPr="006D43D1">
        <w:rPr>
          <w:i/>
          <w:iCs/>
          <w:lang w:val="fr-FR"/>
        </w:rPr>
        <w:t xml:space="preserve"> the </w:t>
      </w:r>
      <w:proofErr w:type="spellStart"/>
      <w:r w:rsidR="00A9325B" w:rsidRPr="006D43D1">
        <w:rPr>
          <w:i/>
          <w:iCs/>
          <w:lang w:val="fr-FR"/>
        </w:rPr>
        <w:t>q</w:t>
      </w:r>
      <w:r w:rsidR="00F7470F" w:rsidRPr="006D43D1">
        <w:rPr>
          <w:i/>
          <w:iCs/>
          <w:lang w:val="fr-FR"/>
        </w:rPr>
        <w:t>uality</w:t>
      </w:r>
      <w:proofErr w:type="spellEnd"/>
      <w:r w:rsidR="00F7470F" w:rsidRPr="006D43D1">
        <w:rPr>
          <w:i/>
          <w:iCs/>
          <w:lang w:val="fr-FR"/>
        </w:rPr>
        <w:t xml:space="preserve"> and </w:t>
      </w:r>
      <w:proofErr w:type="spellStart"/>
      <w:r w:rsidR="00A9325B" w:rsidRPr="006D43D1">
        <w:rPr>
          <w:i/>
          <w:iCs/>
          <w:lang w:val="fr-FR"/>
        </w:rPr>
        <w:t>c</w:t>
      </w:r>
      <w:r w:rsidR="00F7470F" w:rsidRPr="006D43D1">
        <w:rPr>
          <w:i/>
          <w:iCs/>
          <w:lang w:val="fr-FR"/>
        </w:rPr>
        <w:t>ost</w:t>
      </w:r>
      <w:r w:rsidR="0011324B" w:rsidRPr="006D43D1">
        <w:rPr>
          <w:i/>
          <w:iCs/>
          <w:lang w:val="fr-FR"/>
        </w:rPr>
        <w:t>-</w:t>
      </w:r>
      <w:r w:rsidR="00A9325B" w:rsidRPr="006D43D1">
        <w:rPr>
          <w:i/>
          <w:iCs/>
          <w:lang w:val="fr-FR"/>
        </w:rPr>
        <w:t>b</w:t>
      </w:r>
      <w:r w:rsidR="00F7470F" w:rsidRPr="006D43D1">
        <w:rPr>
          <w:i/>
          <w:iCs/>
          <w:lang w:val="fr-FR"/>
        </w:rPr>
        <w:t>ased</w:t>
      </w:r>
      <w:proofErr w:type="spellEnd"/>
      <w:r w:rsidR="00F7470F" w:rsidRPr="006D43D1">
        <w:rPr>
          <w:i/>
          <w:iCs/>
          <w:lang w:val="fr-FR"/>
        </w:rPr>
        <w:t xml:space="preserve"> </w:t>
      </w:r>
      <w:proofErr w:type="spellStart"/>
      <w:r w:rsidR="00A9325B" w:rsidRPr="006D43D1">
        <w:rPr>
          <w:i/>
          <w:iCs/>
          <w:lang w:val="fr-FR"/>
        </w:rPr>
        <w:t>s</w:t>
      </w:r>
      <w:r w:rsidR="00F7470F" w:rsidRPr="006D43D1">
        <w:rPr>
          <w:i/>
          <w:iCs/>
          <w:lang w:val="fr-FR"/>
        </w:rPr>
        <w:t>election</w:t>
      </w:r>
      <w:proofErr w:type="spellEnd"/>
      <w:r w:rsidR="00F7470F" w:rsidRPr="006D43D1">
        <w:rPr>
          <w:i/>
          <w:iCs/>
          <w:lang w:val="fr-FR"/>
        </w:rPr>
        <w:t xml:space="preserve">. </w:t>
      </w:r>
      <w:r w:rsidR="00A760A1" w:rsidRPr="006D43D1">
        <w:rPr>
          <w:i/>
          <w:iCs/>
        </w:rPr>
        <w:t xml:space="preserve">A two-stage procedure </w:t>
      </w:r>
      <w:r w:rsidR="002508AA" w:rsidRPr="006D43D1">
        <w:rPr>
          <w:i/>
          <w:iCs/>
        </w:rPr>
        <w:t>shall be</w:t>
      </w:r>
      <w:r w:rsidR="00A760A1" w:rsidRPr="006D43D1">
        <w:rPr>
          <w:i/>
          <w:iCs/>
        </w:rPr>
        <w:t xml:space="preserve"> utilised in evaluating the </w:t>
      </w:r>
      <w:r w:rsidR="00ED55AF" w:rsidRPr="006D43D1">
        <w:rPr>
          <w:i/>
          <w:iCs/>
        </w:rPr>
        <w:t>Proposals,</w:t>
      </w:r>
      <w:r w:rsidR="00A4404B" w:rsidRPr="006D43D1">
        <w:rPr>
          <w:i/>
          <w:iCs/>
        </w:rPr>
        <w:t xml:space="preserve"> a technical evaluation and a financial evaluation. </w:t>
      </w:r>
    </w:p>
    <w:p w14:paraId="4781B6BD" w14:textId="77777777" w:rsidR="00BE2C27" w:rsidRDefault="00BE2C27" w:rsidP="00A760A1">
      <w:pPr>
        <w:pStyle w:val="Corpsdetexte"/>
      </w:pPr>
    </w:p>
    <w:p w14:paraId="564C537D" w14:textId="0DF67E56" w:rsidR="00BE2C27" w:rsidRPr="00EC099A" w:rsidRDefault="0069632E" w:rsidP="0069632E">
      <w:pPr>
        <w:tabs>
          <w:tab w:val="right" w:pos="1440"/>
          <w:tab w:val="left" w:pos="2160"/>
          <w:tab w:val="right" w:pos="3600"/>
        </w:tabs>
        <w:rPr>
          <w:rFonts w:ascii="Arial" w:hAnsi="Arial" w:cs="Arial"/>
          <w:i/>
          <w:iCs/>
          <w:color w:val="000000" w:themeColor="text1"/>
          <w:sz w:val="20"/>
          <w:szCs w:val="20"/>
          <w:lang w:val="en-GB"/>
        </w:rPr>
      </w:pPr>
      <w:r w:rsidRPr="00EC099A">
        <w:rPr>
          <w:rFonts w:ascii="Arial" w:hAnsi="Arial" w:cs="Arial"/>
          <w:color w:val="000000" w:themeColor="text1"/>
          <w:sz w:val="20"/>
          <w:szCs w:val="20"/>
          <w:lang w:val="fr-FR"/>
        </w:rPr>
        <w:t>Les propositions seront classées en fonction de leur technique combinée (St) et financière (</w:t>
      </w:r>
      <w:proofErr w:type="spellStart"/>
      <w:r w:rsidRPr="00EC099A">
        <w:rPr>
          <w:rFonts w:ascii="Arial" w:hAnsi="Arial" w:cs="Arial"/>
          <w:color w:val="000000" w:themeColor="text1"/>
          <w:sz w:val="20"/>
          <w:szCs w:val="20"/>
          <w:lang w:val="fr-FR"/>
        </w:rPr>
        <w:t>Sf</w:t>
      </w:r>
      <w:proofErr w:type="spellEnd"/>
      <w:r w:rsidRPr="00EC099A">
        <w:rPr>
          <w:rFonts w:ascii="Arial" w:hAnsi="Arial" w:cs="Arial"/>
          <w:color w:val="000000" w:themeColor="text1"/>
          <w:sz w:val="20"/>
          <w:szCs w:val="20"/>
          <w:lang w:val="fr-FR"/>
        </w:rPr>
        <w:t xml:space="preserve">) en utilisant la pondération de &lt;75&gt; % pour la proposition technique et de &lt;25&gt; % pour le prix proposé. </w:t>
      </w:r>
      <w:proofErr w:type="spellStart"/>
      <w:r w:rsidRPr="00EC099A">
        <w:rPr>
          <w:rFonts w:ascii="Arial" w:hAnsi="Arial" w:cs="Arial"/>
          <w:color w:val="000000" w:themeColor="text1"/>
          <w:sz w:val="20"/>
          <w:szCs w:val="20"/>
          <w:lang w:val="en-GB"/>
        </w:rPr>
        <w:t>Ainsi</w:t>
      </w:r>
      <w:proofErr w:type="spellEnd"/>
      <w:r w:rsidRPr="00EC099A">
        <w:rPr>
          <w:rFonts w:ascii="Arial" w:hAnsi="Arial" w:cs="Arial"/>
          <w:color w:val="000000" w:themeColor="text1"/>
          <w:sz w:val="20"/>
          <w:szCs w:val="20"/>
          <w:lang w:val="en-GB"/>
        </w:rPr>
        <w:t xml:space="preserve">, le score global de </w:t>
      </w:r>
      <w:proofErr w:type="spellStart"/>
      <w:r w:rsidRPr="00EC099A">
        <w:rPr>
          <w:rFonts w:ascii="Arial" w:hAnsi="Arial" w:cs="Arial"/>
          <w:color w:val="000000" w:themeColor="text1"/>
          <w:sz w:val="20"/>
          <w:szCs w:val="20"/>
          <w:lang w:val="en-GB"/>
        </w:rPr>
        <w:t>chaque</w:t>
      </w:r>
      <w:proofErr w:type="spellEnd"/>
      <w:r w:rsidRPr="00EC099A">
        <w:rPr>
          <w:rFonts w:ascii="Arial" w:hAnsi="Arial" w:cs="Arial"/>
          <w:color w:val="000000" w:themeColor="text1"/>
          <w:sz w:val="20"/>
          <w:szCs w:val="20"/>
          <w:lang w:val="en-GB"/>
        </w:rPr>
        <w:t xml:space="preserve"> proposition doit </w:t>
      </w:r>
      <w:proofErr w:type="spellStart"/>
      <w:r w:rsidRPr="00EC099A">
        <w:rPr>
          <w:rFonts w:ascii="Arial" w:hAnsi="Arial" w:cs="Arial"/>
          <w:color w:val="000000" w:themeColor="text1"/>
          <w:sz w:val="20"/>
          <w:szCs w:val="20"/>
          <w:lang w:val="en-GB"/>
        </w:rPr>
        <w:t>être</w:t>
      </w:r>
      <w:proofErr w:type="spellEnd"/>
      <w:r w:rsidRPr="00EC099A">
        <w:rPr>
          <w:rFonts w:ascii="Arial" w:hAnsi="Arial" w:cs="Arial"/>
          <w:color w:val="000000" w:themeColor="text1"/>
          <w:sz w:val="20"/>
          <w:szCs w:val="20"/>
          <w:lang w:val="en-GB"/>
        </w:rPr>
        <w:t xml:space="preserve"> </w:t>
      </w:r>
      <w:proofErr w:type="spellStart"/>
      <w:r w:rsidRPr="00EC099A">
        <w:rPr>
          <w:rFonts w:ascii="Arial" w:hAnsi="Arial" w:cs="Arial"/>
          <w:color w:val="000000" w:themeColor="text1"/>
          <w:sz w:val="20"/>
          <w:szCs w:val="20"/>
          <w:lang w:val="en-GB"/>
        </w:rPr>
        <w:t>égal</w:t>
      </w:r>
      <w:proofErr w:type="spellEnd"/>
      <w:r w:rsidRPr="00EC099A">
        <w:rPr>
          <w:rFonts w:ascii="Arial" w:hAnsi="Arial" w:cs="Arial"/>
          <w:color w:val="000000" w:themeColor="text1"/>
          <w:sz w:val="20"/>
          <w:szCs w:val="20"/>
          <w:lang w:val="en-GB"/>
        </w:rPr>
        <w:t xml:space="preserve"> </w:t>
      </w:r>
      <w:proofErr w:type="gramStart"/>
      <w:r w:rsidRPr="00EC099A">
        <w:rPr>
          <w:rFonts w:ascii="Arial" w:hAnsi="Arial" w:cs="Arial"/>
          <w:color w:val="000000" w:themeColor="text1"/>
          <w:sz w:val="20"/>
          <w:szCs w:val="20"/>
          <w:lang w:val="en-GB"/>
        </w:rPr>
        <w:t>à :</w:t>
      </w:r>
      <w:proofErr w:type="gramEnd"/>
      <w:r w:rsidRPr="00EC099A">
        <w:rPr>
          <w:rFonts w:ascii="Arial" w:hAnsi="Arial" w:cs="Arial"/>
          <w:color w:val="000000" w:themeColor="text1"/>
          <w:sz w:val="20"/>
          <w:szCs w:val="20"/>
          <w:lang w:val="en-GB"/>
        </w:rPr>
        <w:t xml:space="preserve"> St X &lt;75&gt; % + Sf X &lt;25&gt; %. / </w:t>
      </w:r>
      <w:r w:rsidR="00BE2C27" w:rsidRPr="00EC099A">
        <w:rPr>
          <w:rFonts w:ascii="Arial" w:hAnsi="Arial" w:cs="Arial"/>
          <w:i/>
          <w:iCs/>
          <w:color w:val="000000" w:themeColor="text1"/>
          <w:sz w:val="20"/>
          <w:szCs w:val="20"/>
          <w:lang w:val="en-GB"/>
        </w:rPr>
        <w:t xml:space="preserve">Proposals will be ranked according to their combined technical (St) and financial (Sf) scores using the weights of </w:t>
      </w:r>
      <w:r w:rsidR="004B528A" w:rsidRPr="00EC099A">
        <w:rPr>
          <w:rFonts w:ascii="Arial" w:hAnsi="Arial" w:cs="Arial"/>
          <w:i/>
          <w:iCs/>
          <w:color w:val="000000" w:themeColor="text1"/>
          <w:sz w:val="20"/>
          <w:szCs w:val="20"/>
          <w:lang w:val="en-GB"/>
        </w:rPr>
        <w:t>75</w:t>
      </w:r>
      <w:r w:rsidR="00385B4D" w:rsidRPr="00EC099A">
        <w:rPr>
          <w:rFonts w:ascii="Arial" w:hAnsi="Arial" w:cs="Arial"/>
          <w:i/>
          <w:iCs/>
          <w:color w:val="000000" w:themeColor="text1"/>
          <w:sz w:val="20"/>
          <w:szCs w:val="20"/>
          <w:lang w:val="en-GB"/>
        </w:rPr>
        <w:t>%</w:t>
      </w:r>
      <w:r w:rsidR="00BE2C27" w:rsidRPr="00EC099A">
        <w:rPr>
          <w:rFonts w:ascii="Arial" w:hAnsi="Arial" w:cs="Arial"/>
          <w:i/>
          <w:iCs/>
          <w:color w:val="000000" w:themeColor="text1"/>
          <w:sz w:val="20"/>
          <w:szCs w:val="20"/>
          <w:lang w:val="en-GB"/>
        </w:rPr>
        <w:t xml:space="preserve"> for the Technical Proposal; and 2</w:t>
      </w:r>
      <w:r w:rsidR="004B528A" w:rsidRPr="00EC099A">
        <w:rPr>
          <w:rFonts w:ascii="Arial" w:hAnsi="Arial" w:cs="Arial"/>
          <w:i/>
          <w:iCs/>
          <w:color w:val="000000" w:themeColor="text1"/>
          <w:sz w:val="20"/>
          <w:szCs w:val="20"/>
          <w:lang w:val="en-GB"/>
        </w:rPr>
        <w:t>5</w:t>
      </w:r>
      <w:r w:rsidR="00385B4D" w:rsidRPr="00EC099A">
        <w:rPr>
          <w:rFonts w:ascii="Arial" w:hAnsi="Arial" w:cs="Arial"/>
          <w:i/>
          <w:iCs/>
          <w:color w:val="000000" w:themeColor="text1"/>
          <w:sz w:val="20"/>
          <w:szCs w:val="20"/>
          <w:lang w:val="en-GB"/>
        </w:rPr>
        <w:t>%</w:t>
      </w:r>
      <w:r w:rsidR="00BE2C27" w:rsidRPr="00EC099A">
        <w:rPr>
          <w:rFonts w:ascii="Arial" w:hAnsi="Arial" w:cs="Arial"/>
          <w:i/>
          <w:iCs/>
          <w:color w:val="000000" w:themeColor="text1"/>
          <w:sz w:val="20"/>
          <w:szCs w:val="20"/>
          <w:lang w:val="en-GB"/>
        </w:rPr>
        <w:t xml:space="preserve"> for the offered price.</w:t>
      </w:r>
      <w:r w:rsidR="006D5294" w:rsidRPr="00EC099A">
        <w:rPr>
          <w:rFonts w:ascii="Arial" w:hAnsi="Arial" w:cs="Arial"/>
          <w:i/>
          <w:iCs/>
          <w:color w:val="000000" w:themeColor="text1"/>
          <w:sz w:val="20"/>
          <w:szCs w:val="20"/>
          <w:lang w:val="en-GB"/>
        </w:rPr>
        <w:t xml:space="preserve"> </w:t>
      </w:r>
      <w:r w:rsidR="00BE2C27" w:rsidRPr="00EC099A">
        <w:rPr>
          <w:rFonts w:ascii="Arial" w:hAnsi="Arial" w:cs="Arial"/>
          <w:i/>
          <w:iCs/>
          <w:color w:val="000000" w:themeColor="text1"/>
          <w:sz w:val="20"/>
          <w:szCs w:val="20"/>
          <w:lang w:val="en-GB"/>
        </w:rPr>
        <w:t>Each proposal</w:t>
      </w:r>
      <w:r w:rsidR="00A9325B" w:rsidRPr="00EC099A">
        <w:rPr>
          <w:rFonts w:ascii="Arial" w:hAnsi="Arial" w:cs="Arial"/>
          <w:i/>
          <w:iCs/>
          <w:color w:val="000000" w:themeColor="text1"/>
          <w:sz w:val="20"/>
          <w:szCs w:val="20"/>
          <w:lang w:val="en-GB"/>
        </w:rPr>
        <w:t>’s</w:t>
      </w:r>
      <w:r w:rsidR="00BE2C27" w:rsidRPr="00EC099A">
        <w:rPr>
          <w:rFonts w:ascii="Arial" w:hAnsi="Arial" w:cs="Arial"/>
          <w:i/>
          <w:iCs/>
          <w:color w:val="000000" w:themeColor="text1"/>
          <w:sz w:val="20"/>
          <w:szCs w:val="20"/>
          <w:lang w:val="en-GB"/>
        </w:rPr>
        <w:t xml:space="preserve"> overall score shall therefore </w:t>
      </w:r>
      <w:proofErr w:type="gramStart"/>
      <w:r w:rsidR="00BE2C27" w:rsidRPr="00EC099A">
        <w:rPr>
          <w:rFonts w:ascii="Arial" w:hAnsi="Arial" w:cs="Arial"/>
          <w:i/>
          <w:iCs/>
          <w:color w:val="000000" w:themeColor="text1"/>
          <w:sz w:val="20"/>
          <w:szCs w:val="20"/>
          <w:lang w:val="en-GB"/>
        </w:rPr>
        <w:t>be:</w:t>
      </w:r>
      <w:proofErr w:type="gramEnd"/>
      <w:r w:rsidR="00BE2C27" w:rsidRPr="00EC099A">
        <w:rPr>
          <w:rFonts w:ascii="Arial" w:hAnsi="Arial" w:cs="Arial"/>
          <w:i/>
          <w:iCs/>
          <w:color w:val="000000" w:themeColor="text1"/>
          <w:sz w:val="20"/>
          <w:szCs w:val="20"/>
          <w:lang w:val="en-GB"/>
        </w:rPr>
        <w:t xml:space="preserve"> St X </w:t>
      </w:r>
      <w:r w:rsidR="004B528A" w:rsidRPr="00EC099A">
        <w:rPr>
          <w:rFonts w:ascii="Arial" w:hAnsi="Arial" w:cs="Arial"/>
          <w:i/>
          <w:iCs/>
          <w:color w:val="000000" w:themeColor="text1"/>
          <w:sz w:val="20"/>
          <w:szCs w:val="20"/>
          <w:lang w:val="en-GB"/>
        </w:rPr>
        <w:t>75</w:t>
      </w:r>
      <w:r w:rsidR="00BE2C27" w:rsidRPr="00EC099A">
        <w:rPr>
          <w:rFonts w:ascii="Arial" w:hAnsi="Arial" w:cs="Arial"/>
          <w:i/>
          <w:iCs/>
          <w:color w:val="000000" w:themeColor="text1"/>
          <w:sz w:val="20"/>
          <w:szCs w:val="20"/>
          <w:lang w:val="en-GB"/>
        </w:rPr>
        <w:t xml:space="preserve">% + Sf X </w:t>
      </w:r>
      <w:r w:rsidR="004B528A" w:rsidRPr="00EC099A">
        <w:rPr>
          <w:rFonts w:ascii="Arial" w:hAnsi="Arial" w:cs="Arial"/>
          <w:i/>
          <w:iCs/>
          <w:color w:val="000000" w:themeColor="text1"/>
          <w:sz w:val="20"/>
          <w:szCs w:val="20"/>
          <w:lang w:val="en-GB"/>
        </w:rPr>
        <w:t>25</w:t>
      </w:r>
      <w:r w:rsidR="00BE2C27" w:rsidRPr="00EC099A">
        <w:rPr>
          <w:rFonts w:ascii="Arial" w:hAnsi="Arial" w:cs="Arial"/>
          <w:i/>
          <w:iCs/>
          <w:color w:val="000000" w:themeColor="text1"/>
          <w:sz w:val="20"/>
          <w:szCs w:val="20"/>
          <w:lang w:val="en-GB"/>
        </w:rPr>
        <w:t>%.</w:t>
      </w:r>
    </w:p>
    <w:p w14:paraId="492BD2A7" w14:textId="77777777" w:rsidR="00BE2C27" w:rsidRDefault="00BE2C27" w:rsidP="00BE2C27">
      <w:pPr>
        <w:tabs>
          <w:tab w:val="right" w:pos="1440"/>
          <w:tab w:val="left" w:pos="2160"/>
          <w:tab w:val="right" w:pos="3600"/>
        </w:tabs>
        <w:rPr>
          <w:rFonts w:ascii="Arial" w:hAnsi="Arial" w:cs="Arial"/>
          <w:sz w:val="20"/>
          <w:szCs w:val="20"/>
          <w:lang w:val="en-GB"/>
        </w:rPr>
      </w:pPr>
    </w:p>
    <w:p w14:paraId="313D2E41" w14:textId="2CF9A0D7" w:rsidR="0026425D" w:rsidRDefault="00E84263" w:rsidP="00D66115">
      <w:pPr>
        <w:pStyle w:val="Corpsdetexte"/>
        <w:contextualSpacing/>
        <w:rPr>
          <w:b/>
          <w:i/>
          <w:iCs/>
        </w:rPr>
      </w:pPr>
      <w:r>
        <w:rPr>
          <w:b/>
        </w:rPr>
        <w:t xml:space="preserve">A.10.             </w:t>
      </w:r>
      <w:proofErr w:type="spellStart"/>
      <w:r w:rsidR="00D66115" w:rsidRPr="00B46615">
        <w:rPr>
          <w:b/>
        </w:rPr>
        <w:t>Évaluation</w:t>
      </w:r>
      <w:proofErr w:type="spellEnd"/>
      <w:r w:rsidR="00D66115" w:rsidRPr="00B46615">
        <w:rPr>
          <w:b/>
        </w:rPr>
        <w:t xml:space="preserve"> technique / </w:t>
      </w:r>
      <w:r w:rsidR="0026425D" w:rsidRPr="00B46615">
        <w:rPr>
          <w:b/>
          <w:i/>
          <w:iCs/>
        </w:rPr>
        <w:t>Technical evaluation</w:t>
      </w:r>
    </w:p>
    <w:p w14:paraId="1324486F" w14:textId="4DCF6757" w:rsidR="0026425D" w:rsidRPr="00D97AC5" w:rsidRDefault="00A913A8" w:rsidP="00D97AC5">
      <w:pPr>
        <w:pStyle w:val="Corpsdetexte"/>
        <w:contextualSpacing/>
        <w:rPr>
          <w:i/>
          <w:iCs/>
        </w:rPr>
      </w:pPr>
      <w:r w:rsidRPr="00C67002">
        <w:rPr>
          <w:bCs/>
        </w:rPr>
        <w:t xml:space="preserve">Pour </w:t>
      </w:r>
      <w:proofErr w:type="spellStart"/>
      <w:r w:rsidRPr="00C67002">
        <w:rPr>
          <w:bCs/>
        </w:rPr>
        <w:t>l’évaluation</w:t>
      </w:r>
      <w:proofErr w:type="spellEnd"/>
      <w:r w:rsidRPr="00C67002">
        <w:rPr>
          <w:bCs/>
        </w:rPr>
        <w:t xml:space="preserve"> des propositions techniques, </w:t>
      </w:r>
      <w:r w:rsidR="00C55353" w:rsidRPr="00C67002">
        <w:rPr>
          <w:rFonts w:cs="Times New Roman"/>
          <w:bCs/>
          <w:szCs w:val="24"/>
        </w:rPr>
        <w:t xml:space="preserve">le </w:t>
      </w:r>
      <w:proofErr w:type="spellStart"/>
      <w:r w:rsidR="00C55353" w:rsidRPr="00C67002">
        <w:rPr>
          <w:rFonts w:cs="Times New Roman"/>
          <w:bCs/>
          <w:szCs w:val="24"/>
        </w:rPr>
        <w:t>pouvoir</w:t>
      </w:r>
      <w:proofErr w:type="spellEnd"/>
      <w:r w:rsidR="00C55353" w:rsidRPr="00C67002">
        <w:rPr>
          <w:rFonts w:cs="Times New Roman"/>
          <w:bCs/>
          <w:szCs w:val="24"/>
        </w:rPr>
        <w:t xml:space="preserve"> </w:t>
      </w:r>
      <w:proofErr w:type="spellStart"/>
      <w:r w:rsidR="00C55353" w:rsidRPr="00C67002">
        <w:rPr>
          <w:rFonts w:cs="Times New Roman"/>
          <w:bCs/>
          <w:szCs w:val="24"/>
        </w:rPr>
        <w:t>adjudicateur</w:t>
      </w:r>
      <w:proofErr w:type="spellEnd"/>
      <w:r w:rsidR="00C55353" w:rsidRPr="00C67002">
        <w:rPr>
          <w:rFonts w:cs="Times New Roman"/>
          <w:bCs/>
          <w:szCs w:val="24"/>
        </w:rPr>
        <w:t xml:space="preserve"> </w:t>
      </w:r>
      <w:proofErr w:type="spellStart"/>
      <w:r w:rsidRPr="00C67002">
        <w:rPr>
          <w:bCs/>
        </w:rPr>
        <w:t>prendra</w:t>
      </w:r>
      <w:proofErr w:type="spellEnd"/>
      <w:r w:rsidRPr="00C67002">
        <w:rPr>
          <w:bCs/>
        </w:rPr>
        <w:t xml:space="preserve"> </w:t>
      </w:r>
      <w:proofErr w:type="spellStart"/>
      <w:r w:rsidRPr="00C67002">
        <w:rPr>
          <w:bCs/>
        </w:rPr>
        <w:t>en</w:t>
      </w:r>
      <w:proofErr w:type="spellEnd"/>
      <w:r w:rsidRPr="00C67002">
        <w:rPr>
          <w:bCs/>
        </w:rPr>
        <w:t xml:space="preserve"> </w:t>
      </w:r>
      <w:proofErr w:type="spellStart"/>
      <w:r w:rsidRPr="00C67002">
        <w:rPr>
          <w:bCs/>
        </w:rPr>
        <w:t>considération</w:t>
      </w:r>
      <w:proofErr w:type="spellEnd"/>
      <w:r w:rsidRPr="00C67002">
        <w:rPr>
          <w:bCs/>
        </w:rPr>
        <w:t xml:space="preserve"> les </w:t>
      </w:r>
      <w:proofErr w:type="spellStart"/>
      <w:r w:rsidRPr="00C67002">
        <w:rPr>
          <w:bCs/>
        </w:rPr>
        <w:t>critères</w:t>
      </w:r>
      <w:proofErr w:type="spellEnd"/>
      <w:r w:rsidRPr="00C67002">
        <w:rPr>
          <w:bCs/>
        </w:rPr>
        <w:t xml:space="preserve"> et </w:t>
      </w:r>
      <w:proofErr w:type="spellStart"/>
      <w:r w:rsidRPr="00C67002">
        <w:rPr>
          <w:bCs/>
        </w:rPr>
        <w:t>pondérations</w:t>
      </w:r>
      <w:proofErr w:type="spellEnd"/>
      <w:r w:rsidRPr="00C67002">
        <w:rPr>
          <w:bCs/>
        </w:rPr>
        <w:t xml:space="preserve"> ci-dessous</w:t>
      </w:r>
      <w:r w:rsidR="00897FE1" w:rsidRPr="00C67002">
        <w:rPr>
          <w:bCs/>
        </w:rPr>
        <w:t>.:</w:t>
      </w:r>
      <w:r w:rsidR="00B46615">
        <w:rPr>
          <w:rFonts w:cs="Times New Roman"/>
          <w:szCs w:val="24"/>
        </w:rPr>
        <w:t xml:space="preserve"> </w:t>
      </w:r>
      <w:r w:rsidR="00B46615" w:rsidRPr="00D97AC5">
        <w:rPr>
          <w:rFonts w:cs="Times New Roman"/>
          <w:i/>
          <w:iCs/>
          <w:szCs w:val="24"/>
        </w:rPr>
        <w:t xml:space="preserve">/ </w:t>
      </w:r>
      <w:r w:rsidR="0026425D" w:rsidRPr="00D97AC5">
        <w:rPr>
          <w:rFonts w:cs="Times New Roman"/>
          <w:i/>
          <w:iCs/>
          <w:szCs w:val="24"/>
        </w:rPr>
        <w:t>For the evaluation of the technical proposals, the Contracting Authority shall take the</w:t>
      </w:r>
      <w:r w:rsidR="0026425D" w:rsidRPr="00D97AC5">
        <w:rPr>
          <w:i/>
          <w:iCs/>
        </w:rPr>
        <w:t xml:space="preserve"> below criteria and weights into consideration.</w:t>
      </w:r>
    </w:p>
    <w:p w14:paraId="71FB9579" w14:textId="496A4C0E" w:rsidR="00034CC8" w:rsidRPr="00436628" w:rsidRDefault="00C67002" w:rsidP="00034CC8">
      <w:pPr>
        <w:pStyle w:val="Titre4"/>
        <w:jc w:val="both"/>
        <w:rPr>
          <w:rFonts w:ascii="Arial" w:hAnsi="Arial" w:cs="Arial"/>
          <w:b w:val="0"/>
          <w:bCs w:val="0"/>
          <w:color w:val="000000" w:themeColor="text1"/>
          <w:sz w:val="20"/>
          <w:szCs w:val="20"/>
          <w:lang w:val="fr-FR"/>
        </w:rPr>
      </w:pPr>
      <w:bookmarkStart w:id="0" w:name="_Hlk11835251"/>
      <w:r w:rsidRPr="006B55D5">
        <w:rPr>
          <w:rFonts w:ascii="Arial" w:hAnsi="Arial" w:cs="Arial"/>
          <w:b w:val="0"/>
          <w:bCs w:val="0"/>
          <w:sz w:val="20"/>
          <w:szCs w:val="20"/>
          <w:lang w:val="fr-FR"/>
        </w:rPr>
        <w:t xml:space="preserve">Le pouvoir adjudicateur se réserve le droit d’écarter les offres dont le score technique est inférieur à </w:t>
      </w:r>
      <w:r w:rsidR="00FD3467">
        <w:rPr>
          <w:rFonts w:ascii="Arial" w:hAnsi="Arial" w:cs="Arial"/>
          <w:b w:val="0"/>
          <w:bCs w:val="0"/>
          <w:sz w:val="20"/>
          <w:szCs w:val="20"/>
          <w:lang w:val="fr-FR"/>
        </w:rPr>
        <w:t>80</w:t>
      </w:r>
      <w:r w:rsidRPr="006B55D5">
        <w:rPr>
          <w:rFonts w:ascii="Arial" w:hAnsi="Arial" w:cs="Arial"/>
          <w:b w:val="0"/>
          <w:bCs w:val="0"/>
          <w:sz w:val="20"/>
          <w:szCs w:val="20"/>
          <w:lang w:val="fr-FR"/>
        </w:rPr>
        <w:t xml:space="preserve"> points. / </w:t>
      </w:r>
      <w:r w:rsidR="00034CC8" w:rsidRPr="006B55D5">
        <w:rPr>
          <w:rFonts w:ascii="Arial" w:hAnsi="Arial" w:cs="Arial"/>
          <w:b w:val="0"/>
          <w:bCs w:val="0"/>
          <w:i/>
          <w:iCs/>
          <w:sz w:val="20"/>
          <w:szCs w:val="20"/>
          <w:lang w:val="fr-FR"/>
        </w:rPr>
        <w:t xml:space="preserve">The </w:t>
      </w:r>
      <w:proofErr w:type="spellStart"/>
      <w:r w:rsidR="00034CC8" w:rsidRPr="006B55D5">
        <w:rPr>
          <w:rFonts w:ascii="Arial" w:hAnsi="Arial" w:cs="Arial"/>
          <w:b w:val="0"/>
          <w:bCs w:val="0"/>
          <w:i/>
          <w:iCs/>
          <w:sz w:val="20"/>
          <w:szCs w:val="20"/>
          <w:lang w:val="fr-FR"/>
        </w:rPr>
        <w:t>Contracting</w:t>
      </w:r>
      <w:proofErr w:type="spellEnd"/>
      <w:r w:rsidR="00034CC8" w:rsidRPr="006B55D5">
        <w:rPr>
          <w:rFonts w:ascii="Arial" w:hAnsi="Arial" w:cs="Arial"/>
          <w:b w:val="0"/>
          <w:bCs w:val="0"/>
          <w:i/>
          <w:iCs/>
          <w:sz w:val="20"/>
          <w:szCs w:val="20"/>
          <w:lang w:val="fr-FR"/>
        </w:rPr>
        <w:t xml:space="preserve"> </w:t>
      </w:r>
      <w:proofErr w:type="spellStart"/>
      <w:r w:rsidR="00034CC8" w:rsidRPr="006B55D5">
        <w:rPr>
          <w:rFonts w:ascii="Arial" w:hAnsi="Arial" w:cs="Arial"/>
          <w:b w:val="0"/>
          <w:bCs w:val="0"/>
          <w:i/>
          <w:iCs/>
          <w:sz w:val="20"/>
          <w:szCs w:val="20"/>
          <w:lang w:val="fr-FR"/>
        </w:rPr>
        <w:t>Authority</w:t>
      </w:r>
      <w:proofErr w:type="spellEnd"/>
      <w:r w:rsidR="00034CC8" w:rsidRPr="006B55D5">
        <w:rPr>
          <w:rFonts w:ascii="Arial" w:hAnsi="Arial" w:cs="Arial"/>
          <w:b w:val="0"/>
          <w:bCs w:val="0"/>
          <w:i/>
          <w:iCs/>
          <w:sz w:val="20"/>
          <w:szCs w:val="20"/>
          <w:lang w:val="fr-FR"/>
        </w:rPr>
        <w:t xml:space="preserve"> </w:t>
      </w:r>
      <w:proofErr w:type="spellStart"/>
      <w:r w:rsidR="00034CC8" w:rsidRPr="006B55D5">
        <w:rPr>
          <w:rFonts w:ascii="Arial" w:hAnsi="Arial" w:cs="Arial"/>
          <w:b w:val="0"/>
          <w:bCs w:val="0"/>
          <w:i/>
          <w:iCs/>
          <w:sz w:val="20"/>
          <w:szCs w:val="20"/>
          <w:lang w:val="fr-FR"/>
        </w:rPr>
        <w:t>reserves</w:t>
      </w:r>
      <w:proofErr w:type="spellEnd"/>
      <w:r w:rsidR="00034CC8" w:rsidRPr="006B55D5">
        <w:rPr>
          <w:rFonts w:ascii="Arial" w:hAnsi="Arial" w:cs="Arial"/>
          <w:b w:val="0"/>
          <w:bCs w:val="0"/>
          <w:i/>
          <w:iCs/>
          <w:sz w:val="20"/>
          <w:szCs w:val="20"/>
          <w:lang w:val="fr-FR"/>
        </w:rPr>
        <w:t xml:space="preserve"> </w:t>
      </w:r>
      <w:r w:rsidR="00034CC8" w:rsidRPr="00C67002">
        <w:rPr>
          <w:rFonts w:ascii="Arial" w:hAnsi="Arial" w:cs="Arial"/>
          <w:b w:val="0"/>
          <w:bCs w:val="0"/>
          <w:i/>
          <w:iCs/>
          <w:sz w:val="20"/>
          <w:szCs w:val="20"/>
          <w:lang w:val="fr-FR"/>
        </w:rPr>
        <w:t xml:space="preserve">the right to </w:t>
      </w:r>
      <w:proofErr w:type="spellStart"/>
      <w:r w:rsidR="00034CC8" w:rsidRPr="00C67002">
        <w:rPr>
          <w:rFonts w:ascii="Arial" w:hAnsi="Arial" w:cs="Arial"/>
          <w:b w:val="0"/>
          <w:bCs w:val="0"/>
          <w:i/>
          <w:iCs/>
          <w:sz w:val="20"/>
          <w:szCs w:val="20"/>
          <w:lang w:val="fr-FR"/>
        </w:rPr>
        <w:t>discard</w:t>
      </w:r>
      <w:proofErr w:type="spellEnd"/>
      <w:r w:rsidR="00034CC8" w:rsidRPr="00C67002">
        <w:rPr>
          <w:rFonts w:ascii="Arial" w:hAnsi="Arial" w:cs="Arial"/>
          <w:b w:val="0"/>
          <w:bCs w:val="0"/>
          <w:i/>
          <w:iCs/>
          <w:sz w:val="20"/>
          <w:szCs w:val="20"/>
          <w:lang w:val="fr-FR"/>
        </w:rPr>
        <w:t xml:space="preserve"> </w:t>
      </w:r>
      <w:proofErr w:type="spellStart"/>
      <w:r w:rsidR="00034CC8" w:rsidRPr="00C67002">
        <w:rPr>
          <w:rFonts w:ascii="Arial" w:hAnsi="Arial" w:cs="Arial"/>
          <w:b w:val="0"/>
          <w:bCs w:val="0"/>
          <w:i/>
          <w:iCs/>
          <w:sz w:val="20"/>
          <w:szCs w:val="20"/>
          <w:lang w:val="fr-FR"/>
        </w:rPr>
        <w:t>offers</w:t>
      </w:r>
      <w:proofErr w:type="spellEnd"/>
      <w:r w:rsidR="00034CC8" w:rsidRPr="00C67002">
        <w:rPr>
          <w:rFonts w:ascii="Arial" w:hAnsi="Arial" w:cs="Arial"/>
          <w:b w:val="0"/>
          <w:bCs w:val="0"/>
          <w:i/>
          <w:iCs/>
          <w:sz w:val="20"/>
          <w:szCs w:val="20"/>
          <w:lang w:val="fr-FR"/>
        </w:rPr>
        <w:t xml:space="preserve"> </w:t>
      </w:r>
      <w:proofErr w:type="spellStart"/>
      <w:r w:rsidR="00034CC8" w:rsidRPr="00C67002">
        <w:rPr>
          <w:rFonts w:ascii="Arial" w:hAnsi="Arial" w:cs="Arial"/>
          <w:b w:val="0"/>
          <w:bCs w:val="0"/>
          <w:i/>
          <w:iCs/>
          <w:sz w:val="20"/>
          <w:szCs w:val="20"/>
          <w:lang w:val="fr-FR"/>
        </w:rPr>
        <w:t>below</w:t>
      </w:r>
      <w:proofErr w:type="spellEnd"/>
      <w:r w:rsidR="00034CC8" w:rsidRPr="00C67002">
        <w:rPr>
          <w:rFonts w:ascii="Arial" w:hAnsi="Arial" w:cs="Arial"/>
          <w:b w:val="0"/>
          <w:bCs w:val="0"/>
          <w:i/>
          <w:iCs/>
          <w:sz w:val="20"/>
          <w:szCs w:val="20"/>
          <w:lang w:val="fr-FR"/>
        </w:rPr>
        <w:t xml:space="preserve"> a </w:t>
      </w:r>
      <w:proofErr w:type="spellStart"/>
      <w:r w:rsidR="00034CC8" w:rsidRPr="00C67002">
        <w:rPr>
          <w:rFonts w:ascii="Arial" w:hAnsi="Arial" w:cs="Arial"/>
          <w:b w:val="0"/>
          <w:bCs w:val="0"/>
          <w:i/>
          <w:iCs/>
          <w:sz w:val="20"/>
          <w:szCs w:val="20"/>
          <w:lang w:val="fr-FR"/>
        </w:rPr>
        <w:t>technical</w:t>
      </w:r>
      <w:proofErr w:type="spellEnd"/>
      <w:r w:rsidR="00034CC8" w:rsidRPr="00C67002">
        <w:rPr>
          <w:rFonts w:ascii="Arial" w:hAnsi="Arial" w:cs="Arial"/>
          <w:b w:val="0"/>
          <w:bCs w:val="0"/>
          <w:i/>
          <w:iCs/>
          <w:sz w:val="20"/>
          <w:szCs w:val="20"/>
          <w:lang w:val="fr-FR"/>
        </w:rPr>
        <w:t xml:space="preserve"> score of </w:t>
      </w:r>
      <w:r w:rsidR="00034CC8" w:rsidRPr="00CA3D38">
        <w:rPr>
          <w:rFonts w:ascii="Arial" w:hAnsi="Arial" w:cs="Arial"/>
          <w:b w:val="0"/>
          <w:bCs w:val="0"/>
          <w:i/>
          <w:iCs/>
          <w:color w:val="000000" w:themeColor="text1"/>
          <w:sz w:val="20"/>
          <w:szCs w:val="20"/>
          <w:lang w:val="fr-FR"/>
        </w:rPr>
        <w:t>8</w:t>
      </w:r>
      <w:r w:rsidR="00897FE1" w:rsidRPr="00CA3D38">
        <w:rPr>
          <w:rFonts w:ascii="Arial" w:hAnsi="Arial" w:cs="Arial"/>
          <w:b w:val="0"/>
          <w:bCs w:val="0"/>
          <w:i/>
          <w:iCs/>
          <w:color w:val="000000" w:themeColor="text1"/>
          <w:sz w:val="20"/>
          <w:szCs w:val="20"/>
          <w:lang w:val="fr-FR"/>
        </w:rPr>
        <w:t>0</w:t>
      </w:r>
      <w:r w:rsidR="00034CC8" w:rsidRPr="00C67002">
        <w:rPr>
          <w:rFonts w:ascii="Arial" w:hAnsi="Arial" w:cs="Arial"/>
          <w:b w:val="0"/>
          <w:bCs w:val="0"/>
          <w:i/>
          <w:iCs/>
          <w:sz w:val="20"/>
          <w:szCs w:val="20"/>
          <w:lang w:val="fr-FR"/>
        </w:rPr>
        <w:t xml:space="preserve"> points.</w:t>
      </w:r>
    </w:p>
    <w:bookmarkEnd w:id="0"/>
    <w:p w14:paraId="5BA24A47" w14:textId="496A4C0E" w:rsidR="00D8490C" w:rsidRPr="00CA3D38" w:rsidRDefault="00D8490C" w:rsidP="005507E6">
      <w:pPr>
        <w:pStyle w:val="Titre4"/>
        <w:rPr>
          <w:rFonts w:ascii="Arial" w:hAnsi="Arial" w:cs="Arial"/>
          <w:snapToGrid w:val="0"/>
          <w:color w:val="000000" w:themeColor="text1"/>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436628" w:rsidRPr="00436628" w14:paraId="06C0EE60" w14:textId="77777777" w:rsidTr="007E7604">
        <w:trPr>
          <w:cantSplit/>
          <w:jc w:val="center"/>
        </w:trPr>
        <w:tc>
          <w:tcPr>
            <w:tcW w:w="4981" w:type="dxa"/>
            <w:gridSpan w:val="2"/>
            <w:vMerge w:val="restart"/>
          </w:tcPr>
          <w:p w14:paraId="7C08616D" w14:textId="1141C8F6" w:rsidR="00D8490C" w:rsidRPr="00436628" w:rsidRDefault="00C0609F" w:rsidP="00C0609F">
            <w:pP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rPr>
              <w:t xml:space="preserve">Évaluation technique / </w:t>
            </w:r>
            <w:r w:rsidR="002D35A0" w:rsidRPr="00436628">
              <w:rPr>
                <w:rFonts w:ascii="Arial" w:hAnsi="Arial" w:cs="Arial"/>
                <w:i/>
                <w:iCs/>
                <w:snapToGrid w:val="0"/>
                <w:color w:val="000000" w:themeColor="text1"/>
                <w:sz w:val="20"/>
                <w:szCs w:val="20"/>
                <w:lang w:val="en-GB"/>
              </w:rPr>
              <w:t>Technical</w:t>
            </w:r>
            <w:r w:rsidR="00D8490C" w:rsidRPr="00436628">
              <w:rPr>
                <w:rFonts w:ascii="Arial" w:hAnsi="Arial" w:cs="Arial"/>
                <w:i/>
                <w:iCs/>
                <w:snapToGrid w:val="0"/>
                <w:color w:val="000000" w:themeColor="text1"/>
                <w:sz w:val="20"/>
                <w:szCs w:val="20"/>
                <w:lang w:val="en-GB"/>
              </w:rPr>
              <w:t xml:space="preserve"> </w:t>
            </w:r>
            <w:r w:rsidR="002D35A0" w:rsidRPr="00436628">
              <w:rPr>
                <w:rFonts w:ascii="Arial" w:hAnsi="Arial" w:cs="Arial"/>
                <w:i/>
                <w:iCs/>
                <w:snapToGrid w:val="0"/>
                <w:color w:val="000000" w:themeColor="text1"/>
                <w:sz w:val="20"/>
                <w:szCs w:val="20"/>
                <w:lang w:val="en-GB"/>
              </w:rPr>
              <w:t>e</w:t>
            </w:r>
            <w:r w:rsidR="00D8490C" w:rsidRPr="00436628">
              <w:rPr>
                <w:rFonts w:ascii="Arial" w:hAnsi="Arial" w:cs="Arial"/>
                <w:i/>
                <w:iCs/>
                <w:snapToGrid w:val="0"/>
                <w:color w:val="000000" w:themeColor="text1"/>
                <w:sz w:val="20"/>
                <w:szCs w:val="20"/>
                <w:lang w:val="en-GB"/>
              </w:rPr>
              <w:t>valuation</w:t>
            </w:r>
          </w:p>
        </w:tc>
        <w:tc>
          <w:tcPr>
            <w:tcW w:w="1260" w:type="dxa"/>
            <w:vMerge w:val="restart"/>
          </w:tcPr>
          <w:p w14:paraId="688E986B" w14:textId="47FFD8F0" w:rsidR="00D8490C" w:rsidRPr="00436628" w:rsidRDefault="00F072E0" w:rsidP="00F072E0">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rPr>
              <w:t xml:space="preserve">Points maximum / </w:t>
            </w:r>
            <w:r w:rsidR="00D8490C" w:rsidRPr="00436628">
              <w:rPr>
                <w:rFonts w:ascii="Arial" w:hAnsi="Arial" w:cs="Arial"/>
                <w:i/>
                <w:iCs/>
                <w:snapToGrid w:val="0"/>
                <w:color w:val="000000" w:themeColor="text1"/>
                <w:sz w:val="20"/>
                <w:szCs w:val="20"/>
                <w:lang w:val="en-GB"/>
              </w:rPr>
              <w:t>Maximum Points</w:t>
            </w:r>
            <w:r w:rsidR="00D8490C" w:rsidRPr="00436628">
              <w:rPr>
                <w:rFonts w:ascii="Arial" w:hAnsi="Arial" w:cs="Arial"/>
                <w:snapToGrid w:val="0"/>
                <w:color w:val="000000" w:themeColor="text1"/>
                <w:sz w:val="20"/>
                <w:szCs w:val="20"/>
                <w:lang w:val="en-GB"/>
              </w:rPr>
              <w:t xml:space="preserve"> </w:t>
            </w:r>
          </w:p>
        </w:tc>
        <w:tc>
          <w:tcPr>
            <w:tcW w:w="3240" w:type="dxa"/>
            <w:gridSpan w:val="5"/>
          </w:tcPr>
          <w:p w14:paraId="417A2A98" w14:textId="7282942D" w:rsidR="00D8490C" w:rsidRPr="00436628" w:rsidRDefault="00BC1A44" w:rsidP="00BC1A44">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rPr>
              <w:t xml:space="preserve">Candidat / </w:t>
            </w:r>
            <w:r w:rsidR="00947FE0" w:rsidRPr="00436628">
              <w:rPr>
                <w:rFonts w:ascii="Arial" w:hAnsi="Arial" w:cs="Arial"/>
                <w:i/>
                <w:iCs/>
                <w:snapToGrid w:val="0"/>
                <w:color w:val="000000" w:themeColor="text1"/>
                <w:sz w:val="20"/>
                <w:szCs w:val="20"/>
                <w:lang w:val="en-GB"/>
              </w:rPr>
              <w:t>Candidate</w:t>
            </w:r>
          </w:p>
        </w:tc>
      </w:tr>
      <w:tr w:rsidR="00436628" w:rsidRPr="00436628" w14:paraId="01CFCEA1" w14:textId="77777777" w:rsidTr="007E7604">
        <w:trPr>
          <w:cantSplit/>
          <w:jc w:val="center"/>
        </w:trPr>
        <w:tc>
          <w:tcPr>
            <w:tcW w:w="4981" w:type="dxa"/>
            <w:gridSpan w:val="2"/>
            <w:vMerge/>
            <w:tcBorders>
              <w:bottom w:val="nil"/>
            </w:tcBorders>
          </w:tcPr>
          <w:p w14:paraId="32859498" w14:textId="77777777" w:rsidR="00D8490C" w:rsidRPr="00436628" w:rsidRDefault="00D8490C" w:rsidP="003D7B6E">
            <w:pPr>
              <w:rPr>
                <w:rFonts w:ascii="Arial" w:hAnsi="Arial" w:cs="Arial"/>
                <w:snapToGrid w:val="0"/>
                <w:color w:val="000000" w:themeColor="text1"/>
                <w:sz w:val="20"/>
                <w:szCs w:val="20"/>
                <w:lang w:val="en-GB"/>
              </w:rPr>
            </w:pPr>
          </w:p>
        </w:tc>
        <w:tc>
          <w:tcPr>
            <w:tcW w:w="1260" w:type="dxa"/>
            <w:vMerge/>
            <w:tcBorders>
              <w:bottom w:val="nil"/>
            </w:tcBorders>
          </w:tcPr>
          <w:p w14:paraId="49A25C24" w14:textId="77777777" w:rsidR="00D8490C" w:rsidRPr="00436628" w:rsidRDefault="00D8490C" w:rsidP="003D7B6E">
            <w:pPr>
              <w:jc w:val="center"/>
              <w:rPr>
                <w:rFonts w:ascii="Arial" w:hAnsi="Arial" w:cs="Arial"/>
                <w:snapToGrid w:val="0"/>
                <w:color w:val="000000" w:themeColor="text1"/>
                <w:sz w:val="20"/>
                <w:szCs w:val="20"/>
                <w:lang w:val="en-GB"/>
              </w:rPr>
            </w:pPr>
          </w:p>
        </w:tc>
        <w:tc>
          <w:tcPr>
            <w:tcW w:w="630" w:type="dxa"/>
            <w:tcBorders>
              <w:bottom w:val="nil"/>
            </w:tcBorders>
          </w:tcPr>
          <w:p w14:paraId="74B5B182" w14:textId="77777777" w:rsidR="00D8490C" w:rsidRPr="00436628" w:rsidRDefault="00D8490C" w:rsidP="003D7B6E">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A</w:t>
            </w:r>
          </w:p>
        </w:tc>
        <w:tc>
          <w:tcPr>
            <w:tcW w:w="630" w:type="dxa"/>
            <w:tcBorders>
              <w:bottom w:val="nil"/>
            </w:tcBorders>
          </w:tcPr>
          <w:p w14:paraId="7967BFA9" w14:textId="77777777" w:rsidR="00D8490C" w:rsidRPr="00436628" w:rsidRDefault="00D8490C" w:rsidP="003D7B6E">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B</w:t>
            </w:r>
          </w:p>
        </w:tc>
        <w:tc>
          <w:tcPr>
            <w:tcW w:w="720" w:type="dxa"/>
            <w:tcBorders>
              <w:bottom w:val="nil"/>
            </w:tcBorders>
          </w:tcPr>
          <w:p w14:paraId="1C30A4EB" w14:textId="77777777" w:rsidR="00D8490C" w:rsidRPr="00436628" w:rsidRDefault="00D8490C" w:rsidP="003D7B6E">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C</w:t>
            </w:r>
          </w:p>
        </w:tc>
        <w:tc>
          <w:tcPr>
            <w:tcW w:w="630" w:type="dxa"/>
            <w:tcBorders>
              <w:bottom w:val="nil"/>
            </w:tcBorders>
          </w:tcPr>
          <w:p w14:paraId="11337BDA" w14:textId="77777777" w:rsidR="00D8490C" w:rsidRPr="00436628" w:rsidRDefault="00D8490C" w:rsidP="003D7B6E">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D</w:t>
            </w:r>
          </w:p>
        </w:tc>
        <w:tc>
          <w:tcPr>
            <w:tcW w:w="630" w:type="dxa"/>
            <w:tcBorders>
              <w:bottom w:val="nil"/>
            </w:tcBorders>
          </w:tcPr>
          <w:p w14:paraId="7F2321AC" w14:textId="77777777" w:rsidR="00D8490C" w:rsidRPr="00436628" w:rsidRDefault="00D8490C" w:rsidP="003D7B6E">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E</w:t>
            </w:r>
          </w:p>
        </w:tc>
      </w:tr>
      <w:tr w:rsidR="00436628" w:rsidRPr="00436628" w14:paraId="4F287DE8" w14:textId="77777777" w:rsidTr="007E7604">
        <w:trPr>
          <w:cantSplit/>
          <w:jc w:val="center"/>
        </w:trPr>
        <w:tc>
          <w:tcPr>
            <w:tcW w:w="9481" w:type="dxa"/>
            <w:gridSpan w:val="8"/>
            <w:shd w:val="pct15" w:color="auto" w:fill="FFFFFF"/>
          </w:tcPr>
          <w:p w14:paraId="1C36B5CE" w14:textId="77777777" w:rsidR="00D8490C" w:rsidRPr="00436628" w:rsidRDefault="00D8490C" w:rsidP="003D7B6E">
            <w:pPr>
              <w:rPr>
                <w:rFonts w:ascii="Arial" w:hAnsi="Arial" w:cs="Arial"/>
                <w:snapToGrid w:val="0"/>
                <w:color w:val="000000" w:themeColor="text1"/>
                <w:sz w:val="20"/>
                <w:szCs w:val="20"/>
                <w:lang w:val="en-GB"/>
              </w:rPr>
            </w:pPr>
          </w:p>
          <w:p w14:paraId="79E965F8" w14:textId="122A96F0" w:rsidR="00D8490C" w:rsidRPr="00436628" w:rsidRDefault="00BC1A44" w:rsidP="00BC1A44">
            <w:pPr>
              <w:rPr>
                <w:rFonts w:ascii="Arial" w:hAnsi="Arial" w:cs="Arial"/>
                <w:b/>
                <w:snapToGrid w:val="0"/>
                <w:color w:val="000000" w:themeColor="text1"/>
                <w:sz w:val="20"/>
                <w:szCs w:val="20"/>
                <w:lang w:val="en-GB"/>
              </w:rPr>
            </w:pPr>
            <w:r w:rsidRPr="00436628">
              <w:rPr>
                <w:rFonts w:ascii="Arial" w:hAnsi="Arial" w:cs="Arial"/>
                <w:b/>
                <w:snapToGrid w:val="0"/>
                <w:color w:val="000000" w:themeColor="text1"/>
                <w:sz w:val="20"/>
                <w:szCs w:val="20"/>
              </w:rPr>
              <w:t xml:space="preserve">Expertise du candidat qui soumet la proposition / </w:t>
            </w:r>
            <w:r w:rsidR="00F35424" w:rsidRPr="00436628">
              <w:rPr>
                <w:rFonts w:ascii="Arial" w:hAnsi="Arial" w:cs="Arial"/>
                <w:b/>
                <w:i/>
                <w:iCs/>
                <w:snapToGrid w:val="0"/>
                <w:color w:val="000000" w:themeColor="text1"/>
                <w:sz w:val="20"/>
                <w:szCs w:val="20"/>
                <w:lang w:val="en-GB"/>
              </w:rPr>
              <w:t xml:space="preserve">Expertise of </w:t>
            </w:r>
            <w:r w:rsidR="000E4C92" w:rsidRPr="00436628">
              <w:rPr>
                <w:rFonts w:ascii="Arial" w:hAnsi="Arial" w:cs="Arial"/>
                <w:b/>
                <w:i/>
                <w:iCs/>
                <w:snapToGrid w:val="0"/>
                <w:color w:val="000000" w:themeColor="text1"/>
                <w:sz w:val="20"/>
                <w:szCs w:val="20"/>
                <w:lang w:val="en-GB"/>
              </w:rPr>
              <w:t xml:space="preserve">the </w:t>
            </w:r>
            <w:r w:rsidR="00E96AFE" w:rsidRPr="00436628">
              <w:rPr>
                <w:rFonts w:ascii="Arial" w:hAnsi="Arial" w:cs="Arial"/>
                <w:b/>
                <w:i/>
                <w:iCs/>
                <w:snapToGrid w:val="0"/>
                <w:color w:val="000000" w:themeColor="text1"/>
                <w:sz w:val="20"/>
                <w:szCs w:val="20"/>
                <w:lang w:val="en-GB"/>
              </w:rPr>
              <w:t>driver</w:t>
            </w:r>
            <w:r w:rsidR="00A257E5" w:rsidRPr="00436628">
              <w:rPr>
                <w:rFonts w:ascii="Arial" w:hAnsi="Arial" w:cs="Arial"/>
                <w:b/>
                <w:i/>
                <w:iCs/>
                <w:snapToGrid w:val="0"/>
                <w:color w:val="000000" w:themeColor="text1"/>
                <w:sz w:val="20"/>
                <w:szCs w:val="20"/>
                <w:lang w:val="en-GB"/>
              </w:rPr>
              <w:t xml:space="preserve"> </w:t>
            </w:r>
            <w:r w:rsidR="00D8490C" w:rsidRPr="00436628">
              <w:rPr>
                <w:rFonts w:ascii="Arial" w:hAnsi="Arial" w:cs="Arial"/>
                <w:b/>
                <w:i/>
                <w:iCs/>
                <w:snapToGrid w:val="0"/>
                <w:color w:val="000000" w:themeColor="text1"/>
                <w:sz w:val="20"/>
                <w:szCs w:val="20"/>
                <w:lang w:val="en-GB"/>
              </w:rPr>
              <w:t>submitting proposal</w:t>
            </w:r>
          </w:p>
          <w:p w14:paraId="09F9CC8A" w14:textId="77777777" w:rsidR="00D8490C" w:rsidRPr="00436628" w:rsidRDefault="00D8490C" w:rsidP="003D7B6E">
            <w:pPr>
              <w:rPr>
                <w:rFonts w:ascii="Arial" w:hAnsi="Arial" w:cs="Arial"/>
                <w:snapToGrid w:val="0"/>
                <w:color w:val="000000" w:themeColor="text1"/>
                <w:sz w:val="20"/>
                <w:szCs w:val="20"/>
                <w:lang w:val="en-GB"/>
              </w:rPr>
            </w:pPr>
          </w:p>
        </w:tc>
      </w:tr>
      <w:tr w:rsidR="00436628" w:rsidRPr="00436628" w14:paraId="33E1E5A4" w14:textId="77777777" w:rsidTr="00376752">
        <w:trPr>
          <w:jc w:val="center"/>
        </w:trPr>
        <w:tc>
          <w:tcPr>
            <w:tcW w:w="679" w:type="dxa"/>
          </w:tcPr>
          <w:p w14:paraId="5F731AD3" w14:textId="77777777" w:rsidR="00BF0271" w:rsidRPr="005C59E8" w:rsidRDefault="00BF0271" w:rsidP="00BF0271">
            <w:pPr>
              <w:rPr>
                <w:rFonts w:ascii="Arial" w:hAnsi="Arial" w:cs="Arial"/>
                <w:snapToGrid w:val="0"/>
                <w:sz w:val="20"/>
                <w:szCs w:val="20"/>
                <w:lang w:val="en-GB"/>
              </w:rPr>
            </w:pPr>
            <w:r>
              <w:rPr>
                <w:rFonts w:ascii="Arial" w:hAnsi="Arial" w:cs="Arial"/>
                <w:snapToGrid w:val="0"/>
                <w:sz w:val="20"/>
                <w:szCs w:val="20"/>
                <w:lang w:val="en-GB"/>
              </w:rPr>
              <w:t>1</w:t>
            </w:r>
          </w:p>
        </w:tc>
        <w:tc>
          <w:tcPr>
            <w:tcW w:w="4302" w:type="dxa"/>
            <w:vAlign w:val="center"/>
          </w:tcPr>
          <w:p w14:paraId="14278CC8" w14:textId="77777777" w:rsidR="00616B1B" w:rsidRPr="00436628" w:rsidRDefault="00616B1B" w:rsidP="00BF0271">
            <w:pPr>
              <w:rPr>
                <w:rFonts w:asciiTheme="minorBidi" w:hAnsiTheme="minorBidi" w:cstheme="minorBidi"/>
                <w:color w:val="000000" w:themeColor="text1"/>
                <w:sz w:val="20"/>
                <w:szCs w:val="20"/>
                <w:lang w:val="fr-FR"/>
              </w:rPr>
            </w:pPr>
            <w:r w:rsidRPr="00436628">
              <w:rPr>
                <w:rFonts w:asciiTheme="minorBidi" w:hAnsiTheme="minorBidi" w:cstheme="minorBidi"/>
                <w:color w:val="000000" w:themeColor="text1"/>
                <w:sz w:val="20"/>
                <w:szCs w:val="20"/>
                <w:lang w:val="fr-FR"/>
              </w:rPr>
              <w:t>Alphabétisé – capacité à lire et écrire en français</w:t>
            </w:r>
          </w:p>
          <w:p w14:paraId="5DD8FFEB" w14:textId="1E03D5A3" w:rsidR="00BF0271" w:rsidRPr="00436628" w:rsidRDefault="00BF0271" w:rsidP="00BF0271">
            <w:pPr>
              <w:rPr>
                <w:rFonts w:asciiTheme="minorBidi" w:hAnsiTheme="minorBidi" w:cstheme="minorBidi"/>
                <w:i/>
                <w:iCs/>
                <w:snapToGrid w:val="0"/>
                <w:color w:val="000000" w:themeColor="text1"/>
                <w:sz w:val="20"/>
                <w:szCs w:val="20"/>
                <w:highlight w:val="lightGray"/>
                <w:lang w:val="en-GB"/>
              </w:rPr>
            </w:pPr>
            <w:r w:rsidRPr="00436628">
              <w:rPr>
                <w:rFonts w:asciiTheme="minorBidi" w:hAnsiTheme="minorBidi" w:cstheme="minorBidi"/>
                <w:i/>
                <w:iCs/>
                <w:color w:val="000000" w:themeColor="text1"/>
                <w:sz w:val="20"/>
                <w:szCs w:val="20"/>
                <w:lang w:val="en-GB"/>
              </w:rPr>
              <w:t>Literate – ability to write and read French</w:t>
            </w:r>
          </w:p>
        </w:tc>
        <w:tc>
          <w:tcPr>
            <w:tcW w:w="1260" w:type="dxa"/>
          </w:tcPr>
          <w:p w14:paraId="68DED075" w14:textId="4A511ADB" w:rsidR="00BF0271" w:rsidRPr="00436628" w:rsidRDefault="004D0A96" w:rsidP="00BF0271">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5</w:t>
            </w:r>
          </w:p>
        </w:tc>
        <w:tc>
          <w:tcPr>
            <w:tcW w:w="630" w:type="dxa"/>
          </w:tcPr>
          <w:p w14:paraId="46EFFC88"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7FB7DA0C"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720" w:type="dxa"/>
          </w:tcPr>
          <w:p w14:paraId="4B350D19"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4D4452F8"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512FDA98" w14:textId="77777777" w:rsidR="00BF0271" w:rsidRPr="00436628" w:rsidRDefault="00BF0271" w:rsidP="00BF0271">
            <w:pPr>
              <w:jc w:val="center"/>
              <w:rPr>
                <w:rFonts w:ascii="Arial" w:hAnsi="Arial" w:cs="Arial"/>
                <w:snapToGrid w:val="0"/>
                <w:color w:val="000000" w:themeColor="text1"/>
                <w:sz w:val="20"/>
                <w:szCs w:val="20"/>
                <w:lang w:val="en-GB"/>
              </w:rPr>
            </w:pPr>
          </w:p>
        </w:tc>
      </w:tr>
      <w:tr w:rsidR="00436628" w:rsidRPr="00436628" w14:paraId="049B210F" w14:textId="77777777" w:rsidTr="00376752">
        <w:trPr>
          <w:jc w:val="center"/>
        </w:trPr>
        <w:tc>
          <w:tcPr>
            <w:tcW w:w="679" w:type="dxa"/>
          </w:tcPr>
          <w:p w14:paraId="7C33980B" w14:textId="77777777" w:rsidR="00BF0271" w:rsidRPr="005C59E8" w:rsidRDefault="00BF0271" w:rsidP="00BF0271">
            <w:pPr>
              <w:rPr>
                <w:rFonts w:ascii="Arial" w:hAnsi="Arial" w:cs="Arial"/>
                <w:snapToGrid w:val="0"/>
                <w:sz w:val="20"/>
                <w:szCs w:val="20"/>
                <w:lang w:val="en-GB"/>
              </w:rPr>
            </w:pPr>
            <w:r>
              <w:rPr>
                <w:rFonts w:ascii="Arial" w:hAnsi="Arial" w:cs="Arial"/>
                <w:snapToGrid w:val="0"/>
                <w:sz w:val="20"/>
                <w:szCs w:val="20"/>
                <w:lang w:val="en-GB"/>
              </w:rPr>
              <w:t>2</w:t>
            </w:r>
          </w:p>
        </w:tc>
        <w:tc>
          <w:tcPr>
            <w:tcW w:w="4302" w:type="dxa"/>
            <w:vAlign w:val="center"/>
          </w:tcPr>
          <w:p w14:paraId="625CEB89" w14:textId="03B1AF7E" w:rsidR="00BF0271" w:rsidRPr="00436628" w:rsidRDefault="00616B1B" w:rsidP="00BF0271">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Expérience préalable de travail pour une ONG internationale</w:t>
            </w:r>
            <w:r w:rsidRPr="00436628">
              <w:rPr>
                <w:rFonts w:asciiTheme="minorBidi" w:hAnsiTheme="minorBidi" w:cstheme="minorBidi"/>
                <w:i/>
                <w:iCs/>
                <w:color w:val="000000" w:themeColor="text1"/>
                <w:sz w:val="20"/>
                <w:szCs w:val="20"/>
                <w:lang w:val="fr-FR"/>
              </w:rPr>
              <w:br/>
            </w:r>
            <w:proofErr w:type="spellStart"/>
            <w:r w:rsidR="00BF0271" w:rsidRPr="00436628">
              <w:rPr>
                <w:rFonts w:asciiTheme="minorBidi" w:hAnsiTheme="minorBidi" w:cstheme="minorBidi"/>
                <w:i/>
                <w:iCs/>
                <w:color w:val="000000" w:themeColor="text1"/>
                <w:sz w:val="20"/>
                <w:szCs w:val="20"/>
                <w:lang w:val="fr-FR"/>
              </w:rPr>
              <w:t>Previous</w:t>
            </w:r>
            <w:proofErr w:type="spellEnd"/>
            <w:r w:rsidR="00BF0271" w:rsidRPr="00436628">
              <w:rPr>
                <w:rFonts w:asciiTheme="minorBidi" w:hAnsiTheme="minorBidi" w:cstheme="minorBidi"/>
                <w:i/>
                <w:iCs/>
                <w:color w:val="000000" w:themeColor="text1"/>
                <w:sz w:val="20"/>
                <w:szCs w:val="20"/>
                <w:lang w:val="fr-FR"/>
              </w:rPr>
              <w:t xml:space="preserve"> </w:t>
            </w:r>
            <w:proofErr w:type="spellStart"/>
            <w:r w:rsidR="00BF0271" w:rsidRPr="00436628">
              <w:rPr>
                <w:rFonts w:asciiTheme="minorBidi" w:hAnsiTheme="minorBidi" w:cstheme="minorBidi"/>
                <w:i/>
                <w:iCs/>
                <w:color w:val="000000" w:themeColor="text1"/>
                <w:sz w:val="20"/>
                <w:szCs w:val="20"/>
                <w:lang w:val="fr-FR"/>
              </w:rPr>
              <w:t>experience</w:t>
            </w:r>
            <w:proofErr w:type="spellEnd"/>
            <w:r w:rsidR="00BF0271" w:rsidRPr="00436628">
              <w:rPr>
                <w:rFonts w:asciiTheme="minorBidi" w:hAnsiTheme="minorBidi" w:cstheme="minorBidi"/>
                <w:i/>
                <w:iCs/>
                <w:color w:val="000000" w:themeColor="text1"/>
                <w:sz w:val="20"/>
                <w:szCs w:val="20"/>
                <w:lang w:val="fr-FR"/>
              </w:rPr>
              <w:t xml:space="preserve"> </w:t>
            </w:r>
            <w:proofErr w:type="spellStart"/>
            <w:r w:rsidR="00BF0271" w:rsidRPr="00436628">
              <w:rPr>
                <w:rFonts w:asciiTheme="minorBidi" w:hAnsiTheme="minorBidi" w:cstheme="minorBidi"/>
                <w:i/>
                <w:iCs/>
                <w:color w:val="000000" w:themeColor="text1"/>
                <w:sz w:val="20"/>
                <w:szCs w:val="20"/>
                <w:lang w:val="fr-FR"/>
              </w:rPr>
              <w:t>working</w:t>
            </w:r>
            <w:proofErr w:type="spellEnd"/>
            <w:r w:rsidR="00BF0271" w:rsidRPr="00436628">
              <w:rPr>
                <w:rFonts w:asciiTheme="minorBidi" w:hAnsiTheme="minorBidi" w:cstheme="minorBidi"/>
                <w:i/>
                <w:iCs/>
                <w:color w:val="000000" w:themeColor="text1"/>
                <w:sz w:val="20"/>
                <w:szCs w:val="20"/>
                <w:lang w:val="fr-FR"/>
              </w:rPr>
              <w:t xml:space="preserve"> for an INGO</w:t>
            </w:r>
          </w:p>
        </w:tc>
        <w:tc>
          <w:tcPr>
            <w:tcW w:w="1260" w:type="dxa"/>
          </w:tcPr>
          <w:p w14:paraId="21C4C542" w14:textId="24802C63" w:rsidR="00BF0271" w:rsidRPr="00436628" w:rsidRDefault="004D0A96" w:rsidP="00BF0271">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5</w:t>
            </w:r>
          </w:p>
        </w:tc>
        <w:tc>
          <w:tcPr>
            <w:tcW w:w="630" w:type="dxa"/>
          </w:tcPr>
          <w:p w14:paraId="14D02A54"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10F49895"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720" w:type="dxa"/>
          </w:tcPr>
          <w:p w14:paraId="128E4B39"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77E87AEF"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2CC109A1" w14:textId="77777777" w:rsidR="00BF0271" w:rsidRPr="00436628" w:rsidRDefault="00BF0271" w:rsidP="00BF0271">
            <w:pPr>
              <w:jc w:val="center"/>
              <w:rPr>
                <w:rFonts w:ascii="Arial" w:hAnsi="Arial" w:cs="Arial"/>
                <w:snapToGrid w:val="0"/>
                <w:color w:val="000000" w:themeColor="text1"/>
                <w:sz w:val="20"/>
                <w:szCs w:val="20"/>
                <w:lang w:val="en-GB"/>
              </w:rPr>
            </w:pPr>
          </w:p>
        </w:tc>
      </w:tr>
      <w:tr w:rsidR="00436628" w:rsidRPr="00436628" w14:paraId="7043709F" w14:textId="77777777" w:rsidTr="00376752">
        <w:trPr>
          <w:jc w:val="center"/>
        </w:trPr>
        <w:tc>
          <w:tcPr>
            <w:tcW w:w="679" w:type="dxa"/>
          </w:tcPr>
          <w:p w14:paraId="4E4FFF6F" w14:textId="77777777" w:rsidR="00BF0271" w:rsidRPr="005C59E8" w:rsidRDefault="00BF0271" w:rsidP="00BF0271">
            <w:pPr>
              <w:rPr>
                <w:rFonts w:ascii="Arial" w:hAnsi="Arial" w:cs="Arial"/>
                <w:snapToGrid w:val="0"/>
                <w:sz w:val="20"/>
                <w:szCs w:val="20"/>
                <w:lang w:val="en-GB"/>
              </w:rPr>
            </w:pPr>
            <w:r>
              <w:rPr>
                <w:rFonts w:ascii="Arial" w:hAnsi="Arial" w:cs="Arial"/>
                <w:snapToGrid w:val="0"/>
                <w:sz w:val="20"/>
                <w:szCs w:val="20"/>
                <w:lang w:val="en-GB"/>
              </w:rPr>
              <w:t>3</w:t>
            </w:r>
          </w:p>
        </w:tc>
        <w:tc>
          <w:tcPr>
            <w:tcW w:w="4302" w:type="dxa"/>
            <w:vAlign w:val="center"/>
          </w:tcPr>
          <w:p w14:paraId="6E072DFF" w14:textId="585C9AC4" w:rsidR="00BF0271" w:rsidRPr="00436628" w:rsidRDefault="00616B1B" w:rsidP="00BF0271">
            <w:pPr>
              <w:rPr>
                <w:rFonts w:asciiTheme="minorBidi" w:hAnsiTheme="minorBidi" w:cstheme="minorBidi"/>
                <w:snapToGrid w:val="0"/>
                <w:color w:val="000000" w:themeColor="text1"/>
                <w:sz w:val="20"/>
                <w:szCs w:val="20"/>
                <w:highlight w:val="cyan"/>
                <w:lang w:val="en-GB"/>
              </w:rPr>
            </w:pPr>
            <w:proofErr w:type="spellStart"/>
            <w:r w:rsidRPr="00436628">
              <w:rPr>
                <w:rFonts w:asciiTheme="minorBidi" w:hAnsiTheme="minorBidi" w:cstheme="minorBidi"/>
                <w:color w:val="000000" w:themeColor="text1"/>
                <w:sz w:val="20"/>
                <w:szCs w:val="20"/>
                <w:lang w:val="en-GB"/>
              </w:rPr>
              <w:t>Expérience</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préalable</w:t>
            </w:r>
            <w:proofErr w:type="spellEnd"/>
            <w:r w:rsidRPr="00436628">
              <w:rPr>
                <w:rFonts w:asciiTheme="minorBidi" w:hAnsiTheme="minorBidi" w:cstheme="minorBidi"/>
                <w:color w:val="000000" w:themeColor="text1"/>
                <w:sz w:val="20"/>
                <w:szCs w:val="20"/>
                <w:lang w:val="en-GB"/>
              </w:rPr>
              <w:t xml:space="preserve"> de travail avec DCA</w:t>
            </w:r>
            <w:r w:rsidRPr="00436628">
              <w:rPr>
                <w:rFonts w:asciiTheme="minorBidi" w:hAnsiTheme="minorBidi" w:cstheme="minorBidi"/>
                <w:color w:val="000000" w:themeColor="text1"/>
                <w:sz w:val="20"/>
                <w:szCs w:val="20"/>
                <w:lang w:val="en-GB"/>
              </w:rPr>
              <w:br/>
            </w:r>
            <w:r w:rsidR="00BF0271" w:rsidRPr="00436628">
              <w:rPr>
                <w:rFonts w:asciiTheme="minorBidi" w:hAnsiTheme="minorBidi" w:cstheme="minorBidi"/>
                <w:i/>
                <w:iCs/>
                <w:color w:val="000000" w:themeColor="text1"/>
                <w:sz w:val="20"/>
                <w:szCs w:val="20"/>
                <w:lang w:val="en-GB"/>
              </w:rPr>
              <w:t>Previous experience working with DCA</w:t>
            </w:r>
          </w:p>
        </w:tc>
        <w:tc>
          <w:tcPr>
            <w:tcW w:w="1260" w:type="dxa"/>
            <w:tcBorders>
              <w:bottom w:val="nil"/>
            </w:tcBorders>
          </w:tcPr>
          <w:p w14:paraId="247C8653" w14:textId="643389DC" w:rsidR="00BF0271" w:rsidRPr="00436628" w:rsidRDefault="004D0A96" w:rsidP="00BF0271">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5</w:t>
            </w:r>
          </w:p>
        </w:tc>
        <w:tc>
          <w:tcPr>
            <w:tcW w:w="630" w:type="dxa"/>
          </w:tcPr>
          <w:p w14:paraId="5839ED33"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414DAF92"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720" w:type="dxa"/>
          </w:tcPr>
          <w:p w14:paraId="5C55390C"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4C7A665D"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0EB5D1EF" w14:textId="77777777" w:rsidR="00BF0271" w:rsidRPr="00436628" w:rsidRDefault="00BF0271" w:rsidP="00BF0271">
            <w:pPr>
              <w:jc w:val="center"/>
              <w:rPr>
                <w:rFonts w:ascii="Arial" w:hAnsi="Arial" w:cs="Arial"/>
                <w:snapToGrid w:val="0"/>
                <w:color w:val="000000" w:themeColor="text1"/>
                <w:sz w:val="20"/>
                <w:szCs w:val="20"/>
                <w:lang w:val="en-GB"/>
              </w:rPr>
            </w:pPr>
          </w:p>
        </w:tc>
      </w:tr>
      <w:tr w:rsidR="00436628" w:rsidRPr="00436628" w14:paraId="0FB6DBFF" w14:textId="77777777" w:rsidTr="00B45939">
        <w:trPr>
          <w:jc w:val="center"/>
        </w:trPr>
        <w:tc>
          <w:tcPr>
            <w:tcW w:w="679" w:type="dxa"/>
          </w:tcPr>
          <w:p w14:paraId="664489CE" w14:textId="77777777" w:rsidR="00BF0271" w:rsidRPr="005C59E8" w:rsidRDefault="00BF0271" w:rsidP="00BF0271">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Borders>
              <w:bottom w:val="single" w:sz="4" w:space="0" w:color="auto"/>
            </w:tcBorders>
            <w:vAlign w:val="center"/>
          </w:tcPr>
          <w:p w14:paraId="6E67A263" w14:textId="1C736B26" w:rsidR="00BF0271" w:rsidRPr="00436628" w:rsidRDefault="00616B1B" w:rsidP="00BF0271">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Bonne connaissance des routes en République Démocratique du Congo</w:t>
            </w:r>
            <w:r w:rsidRPr="00436628">
              <w:rPr>
                <w:rFonts w:asciiTheme="minorBidi" w:hAnsiTheme="minorBidi" w:cstheme="minorBidi"/>
                <w:i/>
                <w:iCs/>
                <w:color w:val="000000" w:themeColor="text1"/>
                <w:sz w:val="20"/>
                <w:szCs w:val="20"/>
                <w:lang w:val="fr-FR"/>
              </w:rPr>
              <w:br/>
            </w:r>
            <w:r w:rsidR="00BF0271" w:rsidRPr="00436628">
              <w:rPr>
                <w:rFonts w:asciiTheme="minorBidi" w:hAnsiTheme="minorBidi" w:cstheme="minorBidi"/>
                <w:i/>
                <w:iCs/>
                <w:color w:val="000000" w:themeColor="text1"/>
                <w:sz w:val="20"/>
                <w:szCs w:val="20"/>
                <w:lang w:val="fr-FR"/>
              </w:rPr>
              <w:t xml:space="preserve">Good </w:t>
            </w:r>
            <w:proofErr w:type="spellStart"/>
            <w:r w:rsidR="00BF0271" w:rsidRPr="00436628">
              <w:rPr>
                <w:rFonts w:asciiTheme="minorBidi" w:hAnsiTheme="minorBidi" w:cstheme="minorBidi"/>
                <w:i/>
                <w:iCs/>
                <w:color w:val="000000" w:themeColor="text1"/>
                <w:sz w:val="20"/>
                <w:szCs w:val="20"/>
                <w:lang w:val="fr-FR"/>
              </w:rPr>
              <w:t>knowledge</w:t>
            </w:r>
            <w:proofErr w:type="spellEnd"/>
            <w:r w:rsidR="00BF0271" w:rsidRPr="00436628">
              <w:rPr>
                <w:rFonts w:asciiTheme="minorBidi" w:hAnsiTheme="minorBidi" w:cstheme="minorBidi"/>
                <w:i/>
                <w:iCs/>
                <w:color w:val="000000" w:themeColor="text1"/>
                <w:sz w:val="20"/>
                <w:szCs w:val="20"/>
                <w:lang w:val="fr-FR"/>
              </w:rPr>
              <w:t xml:space="preserve"> of </w:t>
            </w:r>
            <w:proofErr w:type="spellStart"/>
            <w:r w:rsidR="00BF0271" w:rsidRPr="00436628">
              <w:rPr>
                <w:rFonts w:asciiTheme="minorBidi" w:hAnsiTheme="minorBidi" w:cstheme="minorBidi"/>
                <w:i/>
                <w:iCs/>
                <w:color w:val="000000" w:themeColor="text1"/>
                <w:sz w:val="20"/>
                <w:szCs w:val="20"/>
                <w:lang w:val="fr-FR"/>
              </w:rPr>
              <w:t>roads</w:t>
            </w:r>
            <w:proofErr w:type="spellEnd"/>
            <w:r w:rsidR="00BF0271" w:rsidRPr="00436628">
              <w:rPr>
                <w:rFonts w:asciiTheme="minorBidi" w:hAnsiTheme="minorBidi" w:cstheme="minorBidi"/>
                <w:i/>
                <w:iCs/>
                <w:color w:val="000000" w:themeColor="text1"/>
                <w:sz w:val="20"/>
                <w:szCs w:val="20"/>
                <w:lang w:val="fr-FR"/>
              </w:rPr>
              <w:t xml:space="preserve"> </w:t>
            </w:r>
            <w:proofErr w:type="spellStart"/>
            <w:r w:rsidR="00BF0271" w:rsidRPr="00436628">
              <w:rPr>
                <w:rFonts w:asciiTheme="minorBidi" w:hAnsiTheme="minorBidi" w:cstheme="minorBidi"/>
                <w:i/>
                <w:iCs/>
                <w:color w:val="000000" w:themeColor="text1"/>
                <w:sz w:val="20"/>
                <w:szCs w:val="20"/>
                <w:lang w:val="fr-FR"/>
              </w:rPr>
              <w:t>within</w:t>
            </w:r>
            <w:proofErr w:type="spellEnd"/>
            <w:r w:rsidR="00BF0271" w:rsidRPr="00436628">
              <w:rPr>
                <w:rFonts w:asciiTheme="minorBidi" w:hAnsiTheme="minorBidi" w:cstheme="minorBidi"/>
                <w:i/>
                <w:iCs/>
                <w:color w:val="000000" w:themeColor="text1"/>
                <w:sz w:val="20"/>
                <w:szCs w:val="20"/>
                <w:lang w:val="fr-FR"/>
              </w:rPr>
              <w:t xml:space="preserve"> DR Congo</w:t>
            </w:r>
          </w:p>
        </w:tc>
        <w:tc>
          <w:tcPr>
            <w:tcW w:w="1260" w:type="dxa"/>
            <w:tcBorders>
              <w:bottom w:val="nil"/>
            </w:tcBorders>
          </w:tcPr>
          <w:p w14:paraId="18CDA827" w14:textId="283CAA18" w:rsidR="00BF0271" w:rsidRPr="00436628" w:rsidRDefault="004D0A96" w:rsidP="00BF0271">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5</w:t>
            </w:r>
          </w:p>
        </w:tc>
        <w:tc>
          <w:tcPr>
            <w:tcW w:w="630" w:type="dxa"/>
          </w:tcPr>
          <w:p w14:paraId="24B8A122"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5A0A5B55"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720" w:type="dxa"/>
          </w:tcPr>
          <w:p w14:paraId="5A5EBEBE"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7FC86A51"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Pr>
          <w:p w14:paraId="46A3A9D3" w14:textId="77777777" w:rsidR="00BF0271" w:rsidRPr="00436628" w:rsidRDefault="00BF0271" w:rsidP="00BF0271">
            <w:pPr>
              <w:jc w:val="center"/>
              <w:rPr>
                <w:rFonts w:ascii="Arial" w:hAnsi="Arial" w:cs="Arial"/>
                <w:snapToGrid w:val="0"/>
                <w:color w:val="000000" w:themeColor="text1"/>
                <w:sz w:val="20"/>
                <w:szCs w:val="20"/>
                <w:lang w:val="en-GB"/>
              </w:rPr>
            </w:pPr>
          </w:p>
        </w:tc>
      </w:tr>
      <w:tr w:rsidR="00436628" w:rsidRPr="00436628" w14:paraId="4CBE11D8" w14:textId="77777777" w:rsidTr="00376752">
        <w:trPr>
          <w:jc w:val="center"/>
        </w:trPr>
        <w:tc>
          <w:tcPr>
            <w:tcW w:w="679" w:type="dxa"/>
            <w:tcBorders>
              <w:bottom w:val="single" w:sz="4" w:space="0" w:color="auto"/>
            </w:tcBorders>
          </w:tcPr>
          <w:p w14:paraId="75227F07" w14:textId="77777777" w:rsidR="00BF0271" w:rsidRDefault="00BF0271" w:rsidP="00BF0271">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Borders>
              <w:bottom w:val="single" w:sz="4" w:space="0" w:color="auto"/>
            </w:tcBorders>
            <w:vAlign w:val="center"/>
          </w:tcPr>
          <w:p w14:paraId="477034FD" w14:textId="7EB6CDD5" w:rsidR="00BF0271" w:rsidRPr="00436628" w:rsidRDefault="00616B1B" w:rsidP="00BF0271">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snapToGrid w:val="0"/>
                <w:color w:val="000000" w:themeColor="text1"/>
                <w:sz w:val="20"/>
                <w:szCs w:val="20"/>
                <w:lang w:val="fr-FR"/>
              </w:rPr>
              <w:t>Compétence en mécanique</w:t>
            </w:r>
            <w:r w:rsidRPr="00436628">
              <w:rPr>
                <w:rFonts w:asciiTheme="minorBidi" w:hAnsiTheme="minorBidi" w:cstheme="minorBidi"/>
                <w:snapToGrid w:val="0"/>
                <w:color w:val="000000" w:themeColor="text1"/>
                <w:sz w:val="20"/>
                <w:szCs w:val="20"/>
                <w:lang w:val="fr-FR"/>
              </w:rPr>
              <w:br/>
            </w:r>
            <w:proofErr w:type="spellStart"/>
            <w:r w:rsidR="003C55A0" w:rsidRPr="00436628">
              <w:rPr>
                <w:rFonts w:asciiTheme="minorBidi" w:hAnsiTheme="minorBidi" w:cstheme="minorBidi"/>
                <w:i/>
                <w:iCs/>
                <w:snapToGrid w:val="0"/>
                <w:color w:val="000000" w:themeColor="text1"/>
                <w:sz w:val="20"/>
                <w:szCs w:val="20"/>
                <w:lang w:val="fr-FR"/>
              </w:rPr>
              <w:t>Mechanical</w:t>
            </w:r>
            <w:proofErr w:type="spellEnd"/>
            <w:r w:rsidR="003C55A0" w:rsidRPr="00436628">
              <w:rPr>
                <w:rFonts w:asciiTheme="minorBidi" w:hAnsiTheme="minorBidi" w:cstheme="minorBidi"/>
                <w:i/>
                <w:iCs/>
                <w:snapToGrid w:val="0"/>
                <w:color w:val="000000" w:themeColor="text1"/>
                <w:sz w:val="20"/>
                <w:szCs w:val="20"/>
                <w:lang w:val="fr-FR"/>
              </w:rPr>
              <w:t xml:space="preserve"> </w:t>
            </w:r>
            <w:proofErr w:type="spellStart"/>
            <w:r w:rsidR="003C55A0" w:rsidRPr="00436628">
              <w:rPr>
                <w:rFonts w:asciiTheme="minorBidi" w:hAnsiTheme="minorBidi" w:cstheme="minorBidi"/>
                <w:i/>
                <w:iCs/>
                <w:snapToGrid w:val="0"/>
                <w:color w:val="000000" w:themeColor="text1"/>
                <w:sz w:val="20"/>
                <w:szCs w:val="20"/>
                <w:lang w:val="fr-FR"/>
              </w:rPr>
              <w:t>ability</w:t>
            </w:r>
            <w:proofErr w:type="spellEnd"/>
          </w:p>
        </w:tc>
        <w:tc>
          <w:tcPr>
            <w:tcW w:w="1260" w:type="dxa"/>
            <w:tcBorders>
              <w:bottom w:val="single" w:sz="4" w:space="0" w:color="auto"/>
            </w:tcBorders>
          </w:tcPr>
          <w:p w14:paraId="36ADBB15" w14:textId="3A562725" w:rsidR="00BF0271" w:rsidRPr="00436628" w:rsidRDefault="004D0A96" w:rsidP="00BF0271">
            <w:pPr>
              <w:jc w:val="cente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5</w:t>
            </w:r>
          </w:p>
        </w:tc>
        <w:tc>
          <w:tcPr>
            <w:tcW w:w="630" w:type="dxa"/>
            <w:tcBorders>
              <w:bottom w:val="single" w:sz="4" w:space="0" w:color="auto"/>
            </w:tcBorders>
          </w:tcPr>
          <w:p w14:paraId="41EEE10E"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Borders>
              <w:bottom w:val="single" w:sz="4" w:space="0" w:color="auto"/>
            </w:tcBorders>
          </w:tcPr>
          <w:p w14:paraId="043CBA6B"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720" w:type="dxa"/>
            <w:tcBorders>
              <w:bottom w:val="single" w:sz="4" w:space="0" w:color="auto"/>
            </w:tcBorders>
          </w:tcPr>
          <w:p w14:paraId="28C856AA"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Borders>
              <w:bottom w:val="single" w:sz="4" w:space="0" w:color="auto"/>
            </w:tcBorders>
          </w:tcPr>
          <w:p w14:paraId="28B18FA7" w14:textId="77777777" w:rsidR="00BF0271" w:rsidRPr="00436628" w:rsidRDefault="00BF0271" w:rsidP="00BF0271">
            <w:pPr>
              <w:jc w:val="center"/>
              <w:rPr>
                <w:rFonts w:ascii="Arial" w:hAnsi="Arial" w:cs="Arial"/>
                <w:snapToGrid w:val="0"/>
                <w:color w:val="000000" w:themeColor="text1"/>
                <w:sz w:val="20"/>
                <w:szCs w:val="20"/>
                <w:lang w:val="en-GB"/>
              </w:rPr>
            </w:pPr>
          </w:p>
        </w:tc>
        <w:tc>
          <w:tcPr>
            <w:tcW w:w="630" w:type="dxa"/>
            <w:tcBorders>
              <w:bottom w:val="single" w:sz="4" w:space="0" w:color="auto"/>
            </w:tcBorders>
          </w:tcPr>
          <w:p w14:paraId="3EE0AF9E" w14:textId="77777777" w:rsidR="00BF0271" w:rsidRPr="00436628" w:rsidRDefault="00BF0271" w:rsidP="00BF0271">
            <w:pPr>
              <w:jc w:val="center"/>
              <w:rPr>
                <w:rFonts w:ascii="Arial" w:hAnsi="Arial" w:cs="Arial"/>
                <w:snapToGrid w:val="0"/>
                <w:color w:val="000000" w:themeColor="text1"/>
                <w:sz w:val="20"/>
                <w:szCs w:val="20"/>
                <w:lang w:val="en-GB"/>
              </w:rPr>
            </w:pPr>
          </w:p>
        </w:tc>
      </w:tr>
      <w:tr w:rsidR="00436628" w:rsidRPr="00436628" w14:paraId="00F6DA4F" w14:textId="77777777" w:rsidTr="007E7604">
        <w:trPr>
          <w:jc w:val="center"/>
        </w:trPr>
        <w:tc>
          <w:tcPr>
            <w:tcW w:w="4981" w:type="dxa"/>
            <w:gridSpan w:val="2"/>
          </w:tcPr>
          <w:p w14:paraId="4D6FEE6C" w14:textId="35FF9EE2" w:rsidR="00BF0271" w:rsidRPr="00436628" w:rsidRDefault="00BF0271" w:rsidP="00BF0271">
            <w:pPr>
              <w:rPr>
                <w:rFonts w:ascii="Arial" w:hAnsi="Arial" w:cs="Arial"/>
                <w:b/>
                <w:snapToGrid w:val="0"/>
                <w:color w:val="000000" w:themeColor="text1"/>
                <w:sz w:val="20"/>
                <w:szCs w:val="20"/>
                <w:highlight w:val="lightGray"/>
                <w:lang w:val="fr-FR"/>
              </w:rPr>
            </w:pPr>
            <w:r w:rsidRPr="00436628">
              <w:rPr>
                <w:rFonts w:ascii="Arial" w:hAnsi="Arial" w:cs="Arial"/>
                <w:b/>
                <w:snapToGrid w:val="0"/>
                <w:color w:val="000000" w:themeColor="text1"/>
                <w:sz w:val="20"/>
                <w:szCs w:val="20"/>
                <w:lang w:val="fr-FR"/>
              </w:rPr>
              <w:t xml:space="preserve">Sous-total candidat et/ou organisation / </w:t>
            </w:r>
            <w:proofErr w:type="spellStart"/>
            <w:r w:rsidRPr="00436628">
              <w:rPr>
                <w:rFonts w:ascii="Arial" w:hAnsi="Arial" w:cs="Arial"/>
                <w:b/>
                <w:i/>
                <w:iCs/>
                <w:snapToGrid w:val="0"/>
                <w:color w:val="000000" w:themeColor="text1"/>
                <w:sz w:val="20"/>
                <w:szCs w:val="20"/>
                <w:lang w:val="fr-FR"/>
              </w:rPr>
              <w:t>Sub-total</w:t>
            </w:r>
            <w:proofErr w:type="spellEnd"/>
            <w:r w:rsidRPr="00436628">
              <w:rPr>
                <w:rFonts w:ascii="Arial" w:hAnsi="Arial" w:cs="Arial"/>
                <w:b/>
                <w:i/>
                <w:iCs/>
                <w:snapToGrid w:val="0"/>
                <w:color w:val="000000" w:themeColor="text1"/>
                <w:sz w:val="20"/>
                <w:szCs w:val="20"/>
                <w:lang w:val="fr-FR"/>
              </w:rPr>
              <w:t xml:space="preserve"> </w:t>
            </w:r>
            <w:r w:rsidR="005C7184" w:rsidRPr="00436628">
              <w:rPr>
                <w:rFonts w:ascii="Arial" w:hAnsi="Arial" w:cs="Arial"/>
                <w:b/>
                <w:i/>
                <w:iCs/>
                <w:snapToGrid w:val="0"/>
                <w:color w:val="000000" w:themeColor="text1"/>
                <w:sz w:val="20"/>
                <w:szCs w:val="20"/>
                <w:lang w:val="fr-FR"/>
              </w:rPr>
              <w:t>for driver</w:t>
            </w:r>
          </w:p>
        </w:tc>
        <w:tc>
          <w:tcPr>
            <w:tcW w:w="1260" w:type="dxa"/>
            <w:tcBorders>
              <w:bottom w:val="nil"/>
            </w:tcBorders>
          </w:tcPr>
          <w:p w14:paraId="5A1A7BC6" w14:textId="24D0203B" w:rsidR="00BF0271" w:rsidRPr="00436628" w:rsidRDefault="005C7184" w:rsidP="00BF0271">
            <w:pPr>
              <w:jc w:val="center"/>
              <w:rPr>
                <w:rFonts w:ascii="Arial" w:hAnsi="Arial" w:cs="Arial"/>
                <w:b/>
                <w:snapToGrid w:val="0"/>
                <w:color w:val="000000" w:themeColor="text1"/>
                <w:sz w:val="20"/>
                <w:szCs w:val="20"/>
                <w:lang w:val="en-GB"/>
              </w:rPr>
            </w:pPr>
            <w:r w:rsidRPr="00436628">
              <w:rPr>
                <w:rFonts w:ascii="Arial" w:hAnsi="Arial" w:cs="Arial"/>
                <w:b/>
                <w:snapToGrid w:val="0"/>
                <w:color w:val="000000" w:themeColor="text1"/>
                <w:sz w:val="20"/>
                <w:szCs w:val="20"/>
                <w:lang w:val="en-GB"/>
              </w:rPr>
              <w:t>25</w:t>
            </w:r>
          </w:p>
        </w:tc>
        <w:tc>
          <w:tcPr>
            <w:tcW w:w="630" w:type="dxa"/>
          </w:tcPr>
          <w:p w14:paraId="450B5344" w14:textId="77777777" w:rsidR="00BF0271" w:rsidRPr="00436628" w:rsidRDefault="00BF0271" w:rsidP="00BF0271">
            <w:pPr>
              <w:jc w:val="center"/>
              <w:rPr>
                <w:rFonts w:ascii="Arial" w:hAnsi="Arial" w:cs="Arial"/>
                <w:b/>
                <w:snapToGrid w:val="0"/>
                <w:color w:val="000000" w:themeColor="text1"/>
                <w:sz w:val="20"/>
                <w:szCs w:val="20"/>
                <w:lang w:val="en-GB"/>
              </w:rPr>
            </w:pPr>
          </w:p>
        </w:tc>
        <w:tc>
          <w:tcPr>
            <w:tcW w:w="630" w:type="dxa"/>
          </w:tcPr>
          <w:p w14:paraId="5E86269A" w14:textId="77777777" w:rsidR="00BF0271" w:rsidRPr="00436628" w:rsidRDefault="00BF0271" w:rsidP="00BF0271">
            <w:pPr>
              <w:jc w:val="center"/>
              <w:rPr>
                <w:rFonts w:ascii="Arial" w:hAnsi="Arial" w:cs="Arial"/>
                <w:b/>
                <w:snapToGrid w:val="0"/>
                <w:color w:val="000000" w:themeColor="text1"/>
                <w:sz w:val="20"/>
                <w:szCs w:val="20"/>
                <w:lang w:val="en-GB"/>
              </w:rPr>
            </w:pPr>
          </w:p>
        </w:tc>
        <w:tc>
          <w:tcPr>
            <w:tcW w:w="720" w:type="dxa"/>
          </w:tcPr>
          <w:p w14:paraId="5B83C60C" w14:textId="77777777" w:rsidR="00BF0271" w:rsidRPr="00436628" w:rsidRDefault="00BF0271" w:rsidP="00BF0271">
            <w:pPr>
              <w:jc w:val="center"/>
              <w:rPr>
                <w:rFonts w:ascii="Arial" w:hAnsi="Arial" w:cs="Arial"/>
                <w:b/>
                <w:snapToGrid w:val="0"/>
                <w:color w:val="000000" w:themeColor="text1"/>
                <w:sz w:val="20"/>
                <w:szCs w:val="20"/>
                <w:lang w:val="en-GB"/>
              </w:rPr>
            </w:pPr>
          </w:p>
        </w:tc>
        <w:tc>
          <w:tcPr>
            <w:tcW w:w="630" w:type="dxa"/>
          </w:tcPr>
          <w:p w14:paraId="6951ADF9" w14:textId="77777777" w:rsidR="00BF0271" w:rsidRPr="00436628" w:rsidRDefault="00BF0271" w:rsidP="00BF0271">
            <w:pPr>
              <w:jc w:val="center"/>
              <w:rPr>
                <w:rFonts w:ascii="Arial" w:hAnsi="Arial" w:cs="Arial"/>
                <w:b/>
                <w:snapToGrid w:val="0"/>
                <w:color w:val="000000" w:themeColor="text1"/>
                <w:sz w:val="20"/>
                <w:szCs w:val="20"/>
                <w:lang w:val="en-GB"/>
              </w:rPr>
            </w:pPr>
          </w:p>
        </w:tc>
        <w:tc>
          <w:tcPr>
            <w:tcW w:w="630" w:type="dxa"/>
          </w:tcPr>
          <w:p w14:paraId="7D8C0DB5" w14:textId="77777777" w:rsidR="00BF0271" w:rsidRPr="00436628" w:rsidRDefault="00BF0271" w:rsidP="00BF0271">
            <w:pPr>
              <w:jc w:val="center"/>
              <w:rPr>
                <w:rFonts w:ascii="Arial" w:hAnsi="Arial" w:cs="Arial"/>
                <w:b/>
                <w:snapToGrid w:val="0"/>
                <w:color w:val="000000" w:themeColor="text1"/>
                <w:sz w:val="20"/>
                <w:szCs w:val="20"/>
                <w:lang w:val="en-GB"/>
              </w:rPr>
            </w:pPr>
          </w:p>
        </w:tc>
      </w:tr>
      <w:tr w:rsidR="00F66AB7" w:rsidRPr="002956AB" w14:paraId="49550717" w14:textId="77777777" w:rsidTr="007E7604">
        <w:trPr>
          <w:jc w:val="center"/>
        </w:trPr>
        <w:tc>
          <w:tcPr>
            <w:tcW w:w="9481" w:type="dxa"/>
            <w:gridSpan w:val="8"/>
            <w:shd w:val="clear" w:color="auto" w:fill="D9D9D9"/>
          </w:tcPr>
          <w:p w14:paraId="611A4EFC" w14:textId="77777777" w:rsidR="00F66AB7" w:rsidRPr="00F66AB7" w:rsidRDefault="00F66AB7" w:rsidP="00BF0271">
            <w:pPr>
              <w:jc w:val="center"/>
              <w:rPr>
                <w:rFonts w:ascii="Arial" w:hAnsi="Arial" w:cs="Arial"/>
                <w:snapToGrid w:val="0"/>
                <w:sz w:val="20"/>
                <w:szCs w:val="20"/>
                <w:lang w:val="en-GB"/>
              </w:rPr>
            </w:pPr>
          </w:p>
        </w:tc>
      </w:tr>
      <w:tr w:rsidR="00BF0271" w:rsidRPr="00520F67" w14:paraId="489AB2BF" w14:textId="77777777" w:rsidTr="007E7604">
        <w:trPr>
          <w:jc w:val="center"/>
        </w:trPr>
        <w:tc>
          <w:tcPr>
            <w:tcW w:w="9481" w:type="dxa"/>
            <w:gridSpan w:val="8"/>
            <w:shd w:val="clear" w:color="auto" w:fill="D9D9D9"/>
          </w:tcPr>
          <w:p w14:paraId="1921BE6D" w14:textId="77777777" w:rsidR="00BF0271" w:rsidRPr="00520F67" w:rsidRDefault="00BF0271" w:rsidP="00BF0271">
            <w:pPr>
              <w:jc w:val="center"/>
              <w:rPr>
                <w:rFonts w:ascii="Arial" w:hAnsi="Arial" w:cs="Arial"/>
                <w:b/>
                <w:bCs/>
                <w:snapToGrid w:val="0"/>
                <w:color w:val="000000" w:themeColor="text1"/>
                <w:sz w:val="20"/>
                <w:szCs w:val="20"/>
                <w:highlight w:val="cyan"/>
                <w:lang w:val="fr-FR"/>
              </w:rPr>
            </w:pPr>
          </w:p>
          <w:p w14:paraId="2C11F96E" w14:textId="0BDA9F03" w:rsidR="00BF0271" w:rsidRPr="00436628" w:rsidRDefault="00616B1B" w:rsidP="006A2739">
            <w:pPr>
              <w:rPr>
                <w:rFonts w:ascii="Arial" w:hAnsi="Arial" w:cs="Arial"/>
                <w:b/>
                <w:bCs/>
                <w:snapToGrid w:val="0"/>
                <w:color w:val="000000" w:themeColor="text1"/>
                <w:sz w:val="20"/>
                <w:szCs w:val="20"/>
                <w:highlight w:val="cyan"/>
                <w:lang w:val="fr-FR"/>
              </w:rPr>
            </w:pPr>
            <w:r w:rsidRPr="00436628">
              <w:rPr>
                <w:rFonts w:ascii="Arial" w:hAnsi="Arial" w:cs="Arial"/>
                <w:b/>
                <w:bCs/>
                <w:snapToGrid w:val="0"/>
                <w:color w:val="000000" w:themeColor="text1"/>
                <w:sz w:val="20"/>
                <w:szCs w:val="20"/>
                <w:lang w:val="fr-FR"/>
              </w:rPr>
              <w:t xml:space="preserve">État technique du </w:t>
            </w:r>
            <w:proofErr w:type="gramStart"/>
            <w:r w:rsidRPr="00436628">
              <w:rPr>
                <w:rFonts w:ascii="Arial" w:hAnsi="Arial" w:cs="Arial"/>
                <w:b/>
                <w:bCs/>
                <w:snapToGrid w:val="0"/>
                <w:color w:val="000000" w:themeColor="text1"/>
                <w:sz w:val="20"/>
                <w:szCs w:val="20"/>
                <w:lang w:val="fr-FR"/>
              </w:rPr>
              <w:t xml:space="preserve">véhicule  </w:t>
            </w:r>
            <w:proofErr w:type="spellStart"/>
            <w:r w:rsidR="00F66AB7" w:rsidRPr="00436628">
              <w:rPr>
                <w:rFonts w:ascii="Arial" w:hAnsi="Arial" w:cs="Arial"/>
                <w:b/>
                <w:bCs/>
                <w:i/>
                <w:iCs/>
                <w:snapToGrid w:val="0"/>
                <w:color w:val="000000" w:themeColor="text1"/>
                <w:sz w:val="20"/>
                <w:szCs w:val="20"/>
                <w:lang w:val="fr-FR"/>
              </w:rPr>
              <w:t>Technical</w:t>
            </w:r>
            <w:proofErr w:type="spellEnd"/>
            <w:proofErr w:type="gramEnd"/>
            <w:r w:rsidR="00F66AB7" w:rsidRPr="00436628">
              <w:rPr>
                <w:rFonts w:ascii="Arial" w:hAnsi="Arial" w:cs="Arial"/>
                <w:b/>
                <w:bCs/>
                <w:i/>
                <w:iCs/>
                <w:snapToGrid w:val="0"/>
                <w:color w:val="000000" w:themeColor="text1"/>
                <w:sz w:val="20"/>
                <w:szCs w:val="20"/>
                <w:lang w:val="fr-FR"/>
              </w:rPr>
              <w:t xml:space="preserve"> condition of the </w:t>
            </w:r>
            <w:proofErr w:type="spellStart"/>
            <w:r w:rsidR="00F66AB7" w:rsidRPr="00436628">
              <w:rPr>
                <w:rFonts w:ascii="Arial" w:hAnsi="Arial" w:cs="Arial"/>
                <w:b/>
                <w:bCs/>
                <w:i/>
                <w:iCs/>
                <w:snapToGrid w:val="0"/>
                <w:color w:val="000000" w:themeColor="text1"/>
                <w:sz w:val="20"/>
                <w:szCs w:val="20"/>
                <w:lang w:val="fr-FR"/>
              </w:rPr>
              <w:t>vehicle</w:t>
            </w:r>
            <w:proofErr w:type="spellEnd"/>
          </w:p>
        </w:tc>
      </w:tr>
      <w:tr w:rsidR="008E769C" w:rsidRPr="00DB6D9B" w14:paraId="09138E0B" w14:textId="77777777" w:rsidTr="00FD0B92">
        <w:trPr>
          <w:jc w:val="center"/>
        </w:trPr>
        <w:tc>
          <w:tcPr>
            <w:tcW w:w="679" w:type="dxa"/>
          </w:tcPr>
          <w:p w14:paraId="71C835A8" w14:textId="2EC66A7F"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1</w:t>
            </w:r>
          </w:p>
        </w:tc>
        <w:tc>
          <w:tcPr>
            <w:tcW w:w="4302" w:type="dxa"/>
            <w:vAlign w:val="center"/>
          </w:tcPr>
          <w:p w14:paraId="28BF59EE" w14:textId="4227E643" w:rsidR="008E769C" w:rsidRPr="00436628" w:rsidRDefault="00616B1B" w:rsidP="008E769C">
            <w:pPr>
              <w:rPr>
                <w:rFonts w:asciiTheme="minorBidi" w:hAnsiTheme="minorBidi" w:cstheme="minorBidi"/>
                <w:snapToGrid w:val="0"/>
                <w:color w:val="000000" w:themeColor="text1"/>
                <w:sz w:val="20"/>
                <w:szCs w:val="20"/>
                <w:highlight w:val="cyan"/>
                <w:lang w:val="en-GB"/>
              </w:rPr>
            </w:pPr>
            <w:proofErr w:type="spellStart"/>
            <w:r w:rsidRPr="00436628">
              <w:rPr>
                <w:rFonts w:asciiTheme="minorBidi" w:hAnsiTheme="minorBidi" w:cstheme="minorBidi"/>
                <w:color w:val="000000" w:themeColor="text1"/>
                <w:sz w:val="20"/>
                <w:szCs w:val="20"/>
                <w:lang w:val="en-GB"/>
              </w:rPr>
              <w:t>Année</w:t>
            </w:r>
            <w:proofErr w:type="spellEnd"/>
            <w:r w:rsidRPr="00436628">
              <w:rPr>
                <w:rFonts w:asciiTheme="minorBidi" w:hAnsiTheme="minorBidi" w:cstheme="minorBidi"/>
                <w:color w:val="000000" w:themeColor="text1"/>
                <w:sz w:val="20"/>
                <w:szCs w:val="20"/>
                <w:lang w:val="en-GB"/>
              </w:rPr>
              <w:t xml:space="preserve"> de fabrication – Pas </w:t>
            </w:r>
            <w:proofErr w:type="spellStart"/>
            <w:r w:rsidRPr="00436628">
              <w:rPr>
                <w:rFonts w:asciiTheme="minorBidi" w:hAnsiTheme="minorBidi" w:cstheme="minorBidi"/>
                <w:color w:val="000000" w:themeColor="text1"/>
                <w:sz w:val="20"/>
                <w:szCs w:val="20"/>
                <w:lang w:val="en-GB"/>
              </w:rPr>
              <w:t>antérieure</w:t>
            </w:r>
            <w:proofErr w:type="spellEnd"/>
            <w:r w:rsidRPr="00436628">
              <w:rPr>
                <w:rFonts w:asciiTheme="minorBidi" w:hAnsiTheme="minorBidi" w:cstheme="minorBidi"/>
                <w:color w:val="000000" w:themeColor="text1"/>
                <w:sz w:val="20"/>
                <w:szCs w:val="20"/>
                <w:lang w:val="en-GB"/>
              </w:rPr>
              <w:t xml:space="preserve"> à 2018</w:t>
            </w:r>
            <w:r w:rsidRPr="00436628">
              <w:rPr>
                <w:rFonts w:asciiTheme="minorBidi" w:hAnsiTheme="minorBidi" w:cstheme="minorBidi"/>
                <w:color w:val="000000" w:themeColor="text1"/>
                <w:sz w:val="20"/>
                <w:szCs w:val="20"/>
                <w:lang w:val="en-GB"/>
              </w:rPr>
              <w:br/>
            </w:r>
            <w:r w:rsidR="008E769C" w:rsidRPr="00436628">
              <w:rPr>
                <w:rFonts w:asciiTheme="minorBidi" w:hAnsiTheme="minorBidi" w:cstheme="minorBidi"/>
                <w:i/>
                <w:iCs/>
                <w:color w:val="000000" w:themeColor="text1"/>
                <w:sz w:val="20"/>
                <w:szCs w:val="20"/>
                <w:lang w:val="en-GB"/>
              </w:rPr>
              <w:t>Year of Manufacture - Not Earlier than 2018</w:t>
            </w:r>
          </w:p>
        </w:tc>
        <w:tc>
          <w:tcPr>
            <w:tcW w:w="1260" w:type="dxa"/>
            <w:tcBorders>
              <w:bottom w:val="nil"/>
            </w:tcBorders>
            <w:vAlign w:val="center"/>
          </w:tcPr>
          <w:p w14:paraId="4FE9C884" w14:textId="388DF0BC"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56BE4D9D"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5DB45BD2"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6B3374AF" w14:textId="77777777" w:rsidR="008E769C" w:rsidRPr="005C59E8" w:rsidRDefault="008E769C" w:rsidP="008E769C">
            <w:pPr>
              <w:jc w:val="center"/>
              <w:rPr>
                <w:rFonts w:ascii="Arial" w:hAnsi="Arial" w:cs="Arial"/>
                <w:snapToGrid w:val="0"/>
                <w:sz w:val="20"/>
                <w:szCs w:val="20"/>
                <w:lang w:val="en-GB"/>
              </w:rPr>
            </w:pPr>
          </w:p>
        </w:tc>
        <w:tc>
          <w:tcPr>
            <w:tcW w:w="630" w:type="dxa"/>
          </w:tcPr>
          <w:p w14:paraId="30103EE8" w14:textId="77777777" w:rsidR="008E769C" w:rsidRPr="005C59E8" w:rsidRDefault="008E769C" w:rsidP="008E769C">
            <w:pPr>
              <w:jc w:val="center"/>
              <w:rPr>
                <w:rFonts w:ascii="Arial" w:hAnsi="Arial" w:cs="Arial"/>
                <w:snapToGrid w:val="0"/>
                <w:sz w:val="20"/>
                <w:szCs w:val="20"/>
                <w:lang w:val="en-GB"/>
              </w:rPr>
            </w:pPr>
          </w:p>
        </w:tc>
        <w:tc>
          <w:tcPr>
            <w:tcW w:w="630" w:type="dxa"/>
          </w:tcPr>
          <w:p w14:paraId="7A4A2252" w14:textId="77777777" w:rsidR="008E769C" w:rsidRPr="005C59E8" w:rsidRDefault="008E769C" w:rsidP="008E769C">
            <w:pPr>
              <w:jc w:val="center"/>
              <w:rPr>
                <w:rFonts w:ascii="Arial" w:hAnsi="Arial" w:cs="Arial"/>
                <w:snapToGrid w:val="0"/>
                <w:sz w:val="20"/>
                <w:szCs w:val="20"/>
                <w:lang w:val="en-GB"/>
              </w:rPr>
            </w:pPr>
          </w:p>
        </w:tc>
      </w:tr>
      <w:tr w:rsidR="008E769C" w:rsidRPr="00DB6D9B" w14:paraId="04A6FC01" w14:textId="77777777" w:rsidTr="00FD0B92">
        <w:trPr>
          <w:jc w:val="center"/>
        </w:trPr>
        <w:tc>
          <w:tcPr>
            <w:tcW w:w="679" w:type="dxa"/>
          </w:tcPr>
          <w:p w14:paraId="4E3CDEFD" w14:textId="0CF066C0"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2</w:t>
            </w:r>
          </w:p>
        </w:tc>
        <w:tc>
          <w:tcPr>
            <w:tcW w:w="4302" w:type="dxa"/>
            <w:vAlign w:val="center"/>
          </w:tcPr>
          <w:p w14:paraId="10436315" w14:textId="0AA69056" w:rsidR="008E769C" w:rsidRPr="00436628" w:rsidRDefault="00616B1B" w:rsidP="008E769C">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Kilométrage (ne doit pas dépasser 200 000 km)</w:t>
            </w:r>
            <w:r w:rsidRPr="00436628">
              <w:rPr>
                <w:rFonts w:asciiTheme="minorBidi" w:hAnsiTheme="minorBidi" w:cstheme="minorBidi"/>
                <w:color w:val="000000" w:themeColor="text1"/>
                <w:sz w:val="20"/>
                <w:szCs w:val="20"/>
                <w:lang w:val="fr-FR"/>
              </w:rPr>
              <w:br/>
            </w:r>
            <w:r w:rsidR="00FF4B1F" w:rsidRPr="00436628">
              <w:rPr>
                <w:rFonts w:asciiTheme="minorBidi" w:hAnsiTheme="minorBidi" w:cstheme="minorBidi"/>
                <w:i/>
                <w:iCs/>
                <w:color w:val="000000" w:themeColor="text1"/>
                <w:sz w:val="20"/>
                <w:szCs w:val="20"/>
                <w:lang w:val="fr-FR"/>
              </w:rPr>
              <w:t>Kms</w:t>
            </w:r>
            <w:r w:rsidR="008E769C" w:rsidRPr="00436628">
              <w:rPr>
                <w:rFonts w:asciiTheme="minorBidi" w:hAnsiTheme="minorBidi" w:cstheme="minorBidi"/>
                <w:i/>
                <w:iCs/>
                <w:color w:val="000000" w:themeColor="text1"/>
                <w:sz w:val="20"/>
                <w:szCs w:val="20"/>
                <w:lang w:val="fr-FR"/>
              </w:rPr>
              <w:t xml:space="preserve"> (Must not </w:t>
            </w:r>
            <w:proofErr w:type="spellStart"/>
            <w:r w:rsidR="008E769C" w:rsidRPr="00436628">
              <w:rPr>
                <w:rFonts w:asciiTheme="minorBidi" w:hAnsiTheme="minorBidi" w:cstheme="minorBidi"/>
                <w:i/>
                <w:iCs/>
                <w:color w:val="000000" w:themeColor="text1"/>
                <w:sz w:val="20"/>
                <w:szCs w:val="20"/>
                <w:lang w:val="fr-FR"/>
              </w:rPr>
              <w:t>Exceed</w:t>
            </w:r>
            <w:proofErr w:type="spellEnd"/>
            <w:r w:rsidR="008E769C" w:rsidRPr="00436628">
              <w:rPr>
                <w:rFonts w:asciiTheme="minorBidi" w:hAnsiTheme="minorBidi" w:cstheme="minorBidi"/>
                <w:i/>
                <w:iCs/>
                <w:color w:val="000000" w:themeColor="text1"/>
                <w:sz w:val="20"/>
                <w:szCs w:val="20"/>
                <w:lang w:val="fr-FR"/>
              </w:rPr>
              <w:t xml:space="preserve"> 200,000 Km)</w:t>
            </w:r>
          </w:p>
        </w:tc>
        <w:tc>
          <w:tcPr>
            <w:tcW w:w="1260" w:type="dxa"/>
            <w:tcBorders>
              <w:bottom w:val="nil"/>
            </w:tcBorders>
            <w:vAlign w:val="center"/>
          </w:tcPr>
          <w:p w14:paraId="043CE7F0" w14:textId="38593923"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2F9A845B"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55D46A4E"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50FF049B" w14:textId="77777777" w:rsidR="008E769C" w:rsidRPr="005C59E8" w:rsidRDefault="008E769C" w:rsidP="008E769C">
            <w:pPr>
              <w:jc w:val="center"/>
              <w:rPr>
                <w:rFonts w:ascii="Arial" w:hAnsi="Arial" w:cs="Arial"/>
                <w:snapToGrid w:val="0"/>
                <w:sz w:val="20"/>
                <w:szCs w:val="20"/>
                <w:lang w:val="en-GB"/>
              </w:rPr>
            </w:pPr>
          </w:p>
        </w:tc>
        <w:tc>
          <w:tcPr>
            <w:tcW w:w="630" w:type="dxa"/>
          </w:tcPr>
          <w:p w14:paraId="62609914" w14:textId="77777777" w:rsidR="008E769C" w:rsidRPr="005C59E8" w:rsidRDefault="008E769C" w:rsidP="008E769C">
            <w:pPr>
              <w:jc w:val="center"/>
              <w:rPr>
                <w:rFonts w:ascii="Arial" w:hAnsi="Arial" w:cs="Arial"/>
                <w:snapToGrid w:val="0"/>
                <w:sz w:val="20"/>
                <w:szCs w:val="20"/>
                <w:lang w:val="en-GB"/>
              </w:rPr>
            </w:pPr>
          </w:p>
        </w:tc>
        <w:tc>
          <w:tcPr>
            <w:tcW w:w="630" w:type="dxa"/>
          </w:tcPr>
          <w:p w14:paraId="2EDD8E40" w14:textId="77777777" w:rsidR="008E769C" w:rsidRPr="005C59E8" w:rsidRDefault="008E769C" w:rsidP="008E769C">
            <w:pPr>
              <w:jc w:val="center"/>
              <w:rPr>
                <w:rFonts w:ascii="Arial" w:hAnsi="Arial" w:cs="Arial"/>
                <w:snapToGrid w:val="0"/>
                <w:sz w:val="20"/>
                <w:szCs w:val="20"/>
                <w:lang w:val="en-GB"/>
              </w:rPr>
            </w:pPr>
          </w:p>
        </w:tc>
      </w:tr>
      <w:tr w:rsidR="008E769C" w:rsidRPr="00DB6D9B" w14:paraId="29AE13EB" w14:textId="77777777" w:rsidTr="00FD0B92">
        <w:trPr>
          <w:jc w:val="center"/>
        </w:trPr>
        <w:tc>
          <w:tcPr>
            <w:tcW w:w="679" w:type="dxa"/>
          </w:tcPr>
          <w:p w14:paraId="151E622C" w14:textId="7DA29AB4"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3</w:t>
            </w:r>
          </w:p>
        </w:tc>
        <w:tc>
          <w:tcPr>
            <w:tcW w:w="4302" w:type="dxa"/>
            <w:vAlign w:val="center"/>
          </w:tcPr>
          <w:p w14:paraId="49A8E11D" w14:textId="6A5B8DFF" w:rsidR="008E769C" w:rsidRPr="00436628" w:rsidRDefault="00616B1B" w:rsidP="008E769C">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Aucune modification du véhicule (les sièges doivent être ceux installés lors de la production)</w:t>
            </w:r>
            <w:r w:rsidRPr="00436628">
              <w:rPr>
                <w:rFonts w:asciiTheme="minorBidi" w:hAnsiTheme="minorBidi" w:cstheme="minorBidi"/>
                <w:i/>
                <w:iCs/>
                <w:color w:val="000000" w:themeColor="text1"/>
                <w:sz w:val="20"/>
                <w:szCs w:val="20"/>
                <w:lang w:val="fr-FR"/>
              </w:rPr>
              <w:br/>
            </w:r>
            <w:r w:rsidR="00197525" w:rsidRPr="00436628">
              <w:rPr>
                <w:rFonts w:asciiTheme="minorBidi" w:hAnsiTheme="minorBidi" w:cstheme="minorBidi"/>
                <w:i/>
                <w:iCs/>
                <w:color w:val="000000" w:themeColor="text1"/>
                <w:sz w:val="20"/>
                <w:szCs w:val="20"/>
                <w:lang w:val="fr-FR"/>
              </w:rPr>
              <w:lastRenderedPageBreak/>
              <w:t>N</w:t>
            </w:r>
            <w:r w:rsidR="008E769C" w:rsidRPr="00436628">
              <w:rPr>
                <w:rFonts w:asciiTheme="minorBidi" w:hAnsiTheme="minorBidi" w:cstheme="minorBidi"/>
                <w:i/>
                <w:iCs/>
                <w:color w:val="000000" w:themeColor="text1"/>
                <w:sz w:val="20"/>
                <w:szCs w:val="20"/>
                <w:lang w:val="fr-FR"/>
              </w:rPr>
              <w:t xml:space="preserve">o </w:t>
            </w:r>
            <w:proofErr w:type="spellStart"/>
            <w:r w:rsidR="008E769C" w:rsidRPr="00436628">
              <w:rPr>
                <w:rFonts w:asciiTheme="minorBidi" w:hAnsiTheme="minorBidi" w:cstheme="minorBidi"/>
                <w:i/>
                <w:iCs/>
                <w:color w:val="000000" w:themeColor="text1"/>
                <w:sz w:val="20"/>
                <w:szCs w:val="20"/>
                <w:lang w:val="fr-FR"/>
              </w:rPr>
              <w:t>alterations</w:t>
            </w:r>
            <w:proofErr w:type="spellEnd"/>
            <w:r w:rsidR="008E769C" w:rsidRPr="00436628">
              <w:rPr>
                <w:rFonts w:asciiTheme="minorBidi" w:hAnsiTheme="minorBidi" w:cstheme="minorBidi"/>
                <w:i/>
                <w:iCs/>
                <w:color w:val="000000" w:themeColor="text1"/>
                <w:sz w:val="20"/>
                <w:szCs w:val="20"/>
                <w:lang w:val="fr-FR"/>
              </w:rPr>
              <w:t xml:space="preserve"> to the </w:t>
            </w:r>
            <w:proofErr w:type="spellStart"/>
            <w:r w:rsidR="008E769C" w:rsidRPr="00436628">
              <w:rPr>
                <w:rFonts w:asciiTheme="minorBidi" w:hAnsiTheme="minorBidi" w:cstheme="minorBidi"/>
                <w:i/>
                <w:iCs/>
                <w:color w:val="000000" w:themeColor="text1"/>
                <w:sz w:val="20"/>
                <w:szCs w:val="20"/>
                <w:lang w:val="fr-FR"/>
              </w:rPr>
              <w:t>Vehicle</w:t>
            </w:r>
            <w:proofErr w:type="spellEnd"/>
            <w:r w:rsidR="008E769C" w:rsidRPr="00436628">
              <w:rPr>
                <w:rFonts w:asciiTheme="minorBidi" w:hAnsiTheme="minorBidi" w:cstheme="minorBidi"/>
                <w:i/>
                <w:iCs/>
                <w:color w:val="000000" w:themeColor="text1"/>
                <w:sz w:val="20"/>
                <w:szCs w:val="20"/>
                <w:lang w:val="fr-FR"/>
              </w:rPr>
              <w:t xml:space="preserve"> (</w:t>
            </w:r>
            <w:proofErr w:type="spellStart"/>
            <w:r w:rsidR="008E769C" w:rsidRPr="00436628">
              <w:rPr>
                <w:rFonts w:asciiTheme="minorBidi" w:hAnsiTheme="minorBidi" w:cstheme="minorBidi"/>
                <w:i/>
                <w:iCs/>
                <w:color w:val="000000" w:themeColor="text1"/>
                <w:sz w:val="20"/>
                <w:szCs w:val="20"/>
                <w:lang w:val="fr-FR"/>
              </w:rPr>
              <w:t>Seats</w:t>
            </w:r>
            <w:proofErr w:type="spellEnd"/>
            <w:r w:rsidR="008E769C" w:rsidRPr="00436628">
              <w:rPr>
                <w:rFonts w:asciiTheme="minorBidi" w:hAnsiTheme="minorBidi" w:cstheme="minorBidi"/>
                <w:i/>
                <w:iCs/>
                <w:color w:val="000000" w:themeColor="text1"/>
                <w:sz w:val="20"/>
                <w:szCs w:val="20"/>
                <w:lang w:val="fr-FR"/>
              </w:rPr>
              <w:t xml:space="preserve"> must </w:t>
            </w:r>
            <w:proofErr w:type="spellStart"/>
            <w:r w:rsidR="008E769C" w:rsidRPr="00436628">
              <w:rPr>
                <w:rFonts w:asciiTheme="minorBidi" w:hAnsiTheme="minorBidi" w:cstheme="minorBidi"/>
                <w:i/>
                <w:iCs/>
                <w:color w:val="000000" w:themeColor="text1"/>
                <w:sz w:val="20"/>
                <w:szCs w:val="20"/>
                <w:lang w:val="fr-FR"/>
              </w:rPr>
              <w:t>be</w:t>
            </w:r>
            <w:proofErr w:type="spellEnd"/>
            <w:r w:rsidR="008E769C" w:rsidRPr="00436628">
              <w:rPr>
                <w:rFonts w:asciiTheme="minorBidi" w:hAnsiTheme="minorBidi" w:cstheme="minorBidi"/>
                <w:i/>
                <w:iCs/>
                <w:color w:val="000000" w:themeColor="text1"/>
                <w:sz w:val="20"/>
                <w:szCs w:val="20"/>
                <w:lang w:val="fr-FR"/>
              </w:rPr>
              <w:t xml:space="preserve"> as </w:t>
            </w:r>
            <w:proofErr w:type="spellStart"/>
            <w:r w:rsidR="008E769C" w:rsidRPr="00436628">
              <w:rPr>
                <w:rFonts w:asciiTheme="minorBidi" w:hAnsiTheme="minorBidi" w:cstheme="minorBidi"/>
                <w:i/>
                <w:iCs/>
                <w:color w:val="000000" w:themeColor="text1"/>
                <w:sz w:val="20"/>
                <w:szCs w:val="20"/>
                <w:lang w:val="fr-FR"/>
              </w:rPr>
              <w:t>installed</w:t>
            </w:r>
            <w:proofErr w:type="spellEnd"/>
            <w:r w:rsidR="008E769C" w:rsidRPr="00436628">
              <w:rPr>
                <w:rFonts w:asciiTheme="minorBidi" w:hAnsiTheme="minorBidi" w:cstheme="minorBidi"/>
                <w:i/>
                <w:iCs/>
                <w:color w:val="000000" w:themeColor="text1"/>
                <w:sz w:val="20"/>
                <w:szCs w:val="20"/>
                <w:lang w:val="fr-FR"/>
              </w:rPr>
              <w:t xml:space="preserve"> at production)</w:t>
            </w:r>
          </w:p>
        </w:tc>
        <w:tc>
          <w:tcPr>
            <w:tcW w:w="1260" w:type="dxa"/>
            <w:tcBorders>
              <w:bottom w:val="nil"/>
            </w:tcBorders>
            <w:vAlign w:val="center"/>
          </w:tcPr>
          <w:p w14:paraId="6ED0F90A" w14:textId="51F1C037"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lastRenderedPageBreak/>
              <w:t>5</w:t>
            </w:r>
          </w:p>
        </w:tc>
        <w:tc>
          <w:tcPr>
            <w:tcW w:w="630" w:type="dxa"/>
          </w:tcPr>
          <w:p w14:paraId="61EED6DD"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22B5BB39"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30DC3281" w14:textId="77777777" w:rsidR="008E769C" w:rsidRPr="005C59E8" w:rsidRDefault="008E769C" w:rsidP="008E769C">
            <w:pPr>
              <w:jc w:val="center"/>
              <w:rPr>
                <w:rFonts w:ascii="Arial" w:hAnsi="Arial" w:cs="Arial"/>
                <w:snapToGrid w:val="0"/>
                <w:sz w:val="20"/>
                <w:szCs w:val="20"/>
                <w:lang w:val="en-GB"/>
              </w:rPr>
            </w:pPr>
          </w:p>
        </w:tc>
        <w:tc>
          <w:tcPr>
            <w:tcW w:w="630" w:type="dxa"/>
          </w:tcPr>
          <w:p w14:paraId="0A8A4C91" w14:textId="77777777" w:rsidR="008E769C" w:rsidRPr="005C59E8" w:rsidRDefault="008E769C" w:rsidP="008E769C">
            <w:pPr>
              <w:jc w:val="center"/>
              <w:rPr>
                <w:rFonts w:ascii="Arial" w:hAnsi="Arial" w:cs="Arial"/>
                <w:snapToGrid w:val="0"/>
                <w:sz w:val="20"/>
                <w:szCs w:val="20"/>
                <w:lang w:val="en-GB"/>
              </w:rPr>
            </w:pPr>
          </w:p>
        </w:tc>
        <w:tc>
          <w:tcPr>
            <w:tcW w:w="630" w:type="dxa"/>
          </w:tcPr>
          <w:p w14:paraId="76A81803" w14:textId="77777777" w:rsidR="008E769C" w:rsidRPr="005C59E8" w:rsidRDefault="008E769C" w:rsidP="008E769C">
            <w:pPr>
              <w:jc w:val="center"/>
              <w:rPr>
                <w:rFonts w:ascii="Arial" w:hAnsi="Arial" w:cs="Arial"/>
                <w:snapToGrid w:val="0"/>
                <w:sz w:val="20"/>
                <w:szCs w:val="20"/>
                <w:lang w:val="en-GB"/>
              </w:rPr>
            </w:pPr>
          </w:p>
        </w:tc>
      </w:tr>
      <w:tr w:rsidR="008E769C" w:rsidRPr="00DB6D9B" w14:paraId="65974834" w14:textId="77777777" w:rsidTr="00FD0B92">
        <w:trPr>
          <w:jc w:val="center"/>
        </w:trPr>
        <w:tc>
          <w:tcPr>
            <w:tcW w:w="679" w:type="dxa"/>
          </w:tcPr>
          <w:p w14:paraId="76FA9028" w14:textId="6215EC1E"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4</w:t>
            </w:r>
          </w:p>
        </w:tc>
        <w:tc>
          <w:tcPr>
            <w:tcW w:w="4302" w:type="dxa"/>
            <w:vAlign w:val="center"/>
          </w:tcPr>
          <w:p w14:paraId="05793436" w14:textId="7034B886" w:rsidR="008E769C" w:rsidRPr="00436628" w:rsidRDefault="00616B1B" w:rsidP="008E769C">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Minimum 9 sièges (y compris le siège du conducteur)</w:t>
            </w:r>
            <w:r w:rsidRPr="00436628">
              <w:rPr>
                <w:rFonts w:asciiTheme="minorBidi" w:hAnsiTheme="minorBidi" w:cstheme="minorBidi"/>
                <w:color w:val="000000" w:themeColor="text1"/>
                <w:sz w:val="20"/>
                <w:szCs w:val="20"/>
                <w:lang w:val="fr-FR"/>
              </w:rPr>
              <w:br/>
            </w:r>
            <w:r w:rsidR="008E769C" w:rsidRPr="00436628">
              <w:rPr>
                <w:rFonts w:asciiTheme="minorBidi" w:hAnsiTheme="minorBidi" w:cstheme="minorBidi"/>
                <w:color w:val="000000" w:themeColor="text1"/>
                <w:sz w:val="20"/>
                <w:szCs w:val="20"/>
                <w:lang w:val="fr-FR"/>
              </w:rPr>
              <w:t xml:space="preserve">Minimum 9 </w:t>
            </w:r>
            <w:proofErr w:type="spellStart"/>
            <w:r w:rsidR="008E769C" w:rsidRPr="00436628">
              <w:rPr>
                <w:rFonts w:asciiTheme="minorBidi" w:hAnsiTheme="minorBidi" w:cstheme="minorBidi"/>
                <w:color w:val="000000" w:themeColor="text1"/>
                <w:sz w:val="20"/>
                <w:szCs w:val="20"/>
                <w:lang w:val="fr-FR"/>
              </w:rPr>
              <w:t>seats</w:t>
            </w:r>
            <w:proofErr w:type="spellEnd"/>
            <w:r w:rsidR="008E769C" w:rsidRPr="00436628">
              <w:rPr>
                <w:rFonts w:asciiTheme="minorBidi" w:hAnsiTheme="minorBidi" w:cstheme="minorBidi"/>
                <w:color w:val="000000" w:themeColor="text1"/>
                <w:sz w:val="20"/>
                <w:szCs w:val="20"/>
                <w:lang w:val="fr-FR"/>
              </w:rPr>
              <w:t xml:space="preserve"> (</w:t>
            </w:r>
            <w:proofErr w:type="spellStart"/>
            <w:r w:rsidR="008E769C" w:rsidRPr="00436628">
              <w:rPr>
                <w:rFonts w:asciiTheme="minorBidi" w:hAnsiTheme="minorBidi" w:cstheme="minorBidi"/>
                <w:color w:val="000000" w:themeColor="text1"/>
                <w:sz w:val="20"/>
                <w:szCs w:val="20"/>
                <w:lang w:val="fr-FR"/>
              </w:rPr>
              <w:t>including</w:t>
            </w:r>
            <w:proofErr w:type="spellEnd"/>
            <w:r w:rsidR="008E769C" w:rsidRPr="00436628">
              <w:rPr>
                <w:rFonts w:asciiTheme="minorBidi" w:hAnsiTheme="minorBidi" w:cstheme="minorBidi"/>
                <w:color w:val="000000" w:themeColor="text1"/>
                <w:sz w:val="20"/>
                <w:szCs w:val="20"/>
                <w:lang w:val="fr-FR"/>
              </w:rPr>
              <w:t xml:space="preserve"> </w:t>
            </w:r>
            <w:proofErr w:type="spellStart"/>
            <w:r w:rsidR="008E769C" w:rsidRPr="00436628">
              <w:rPr>
                <w:rFonts w:asciiTheme="minorBidi" w:hAnsiTheme="minorBidi" w:cstheme="minorBidi"/>
                <w:color w:val="000000" w:themeColor="text1"/>
                <w:sz w:val="20"/>
                <w:szCs w:val="20"/>
                <w:lang w:val="fr-FR"/>
              </w:rPr>
              <w:t>driver’s</w:t>
            </w:r>
            <w:proofErr w:type="spellEnd"/>
            <w:r w:rsidR="008E769C" w:rsidRPr="00436628">
              <w:rPr>
                <w:rFonts w:asciiTheme="minorBidi" w:hAnsiTheme="minorBidi" w:cstheme="minorBidi"/>
                <w:color w:val="000000" w:themeColor="text1"/>
                <w:sz w:val="20"/>
                <w:szCs w:val="20"/>
                <w:lang w:val="fr-FR"/>
              </w:rPr>
              <w:t xml:space="preserve"> </w:t>
            </w:r>
            <w:proofErr w:type="spellStart"/>
            <w:r w:rsidR="008E769C" w:rsidRPr="00436628">
              <w:rPr>
                <w:rFonts w:asciiTheme="minorBidi" w:hAnsiTheme="minorBidi" w:cstheme="minorBidi"/>
                <w:color w:val="000000" w:themeColor="text1"/>
                <w:sz w:val="20"/>
                <w:szCs w:val="20"/>
                <w:lang w:val="fr-FR"/>
              </w:rPr>
              <w:t>seat</w:t>
            </w:r>
            <w:proofErr w:type="spellEnd"/>
            <w:r w:rsidR="008E769C" w:rsidRPr="00436628">
              <w:rPr>
                <w:rFonts w:asciiTheme="minorBidi" w:hAnsiTheme="minorBidi" w:cstheme="minorBidi"/>
                <w:color w:val="000000" w:themeColor="text1"/>
                <w:sz w:val="20"/>
                <w:szCs w:val="20"/>
                <w:lang w:val="fr-FR"/>
              </w:rPr>
              <w:t>)</w:t>
            </w:r>
          </w:p>
        </w:tc>
        <w:tc>
          <w:tcPr>
            <w:tcW w:w="1260" w:type="dxa"/>
            <w:vAlign w:val="center"/>
          </w:tcPr>
          <w:p w14:paraId="15D4C1D4" w14:textId="4267E947"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1E1C9D10"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4AC22762"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156DB9C3" w14:textId="77777777" w:rsidR="008E769C" w:rsidRPr="005C59E8" w:rsidRDefault="008E769C" w:rsidP="008E769C">
            <w:pPr>
              <w:jc w:val="center"/>
              <w:rPr>
                <w:rFonts w:ascii="Arial" w:hAnsi="Arial" w:cs="Arial"/>
                <w:snapToGrid w:val="0"/>
                <w:sz w:val="20"/>
                <w:szCs w:val="20"/>
                <w:lang w:val="en-GB"/>
              </w:rPr>
            </w:pPr>
          </w:p>
        </w:tc>
        <w:tc>
          <w:tcPr>
            <w:tcW w:w="630" w:type="dxa"/>
          </w:tcPr>
          <w:p w14:paraId="2D7C3B8B" w14:textId="77777777" w:rsidR="008E769C" w:rsidRPr="005C59E8" w:rsidRDefault="008E769C" w:rsidP="008E769C">
            <w:pPr>
              <w:jc w:val="center"/>
              <w:rPr>
                <w:rFonts w:ascii="Arial" w:hAnsi="Arial" w:cs="Arial"/>
                <w:snapToGrid w:val="0"/>
                <w:sz w:val="20"/>
                <w:szCs w:val="20"/>
                <w:lang w:val="en-GB"/>
              </w:rPr>
            </w:pPr>
          </w:p>
        </w:tc>
        <w:tc>
          <w:tcPr>
            <w:tcW w:w="630" w:type="dxa"/>
          </w:tcPr>
          <w:p w14:paraId="120504D6" w14:textId="77777777" w:rsidR="008E769C" w:rsidRPr="005C59E8" w:rsidRDefault="008E769C" w:rsidP="008E769C">
            <w:pPr>
              <w:jc w:val="center"/>
              <w:rPr>
                <w:rFonts w:ascii="Arial" w:hAnsi="Arial" w:cs="Arial"/>
                <w:snapToGrid w:val="0"/>
                <w:sz w:val="20"/>
                <w:szCs w:val="20"/>
                <w:lang w:val="en-GB"/>
              </w:rPr>
            </w:pPr>
          </w:p>
        </w:tc>
      </w:tr>
      <w:tr w:rsidR="008E769C" w:rsidRPr="00DB6D9B" w14:paraId="38443170" w14:textId="77777777" w:rsidTr="00FD0B92">
        <w:trPr>
          <w:jc w:val="center"/>
        </w:trPr>
        <w:tc>
          <w:tcPr>
            <w:tcW w:w="679" w:type="dxa"/>
          </w:tcPr>
          <w:p w14:paraId="1DBF26F6" w14:textId="7E101722"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4302" w:type="dxa"/>
            <w:vAlign w:val="center"/>
          </w:tcPr>
          <w:p w14:paraId="49466F1A" w14:textId="75F7E173" w:rsidR="008E769C" w:rsidRPr="00436628" w:rsidRDefault="00616B1B" w:rsidP="008E769C">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Tous les sièges équipés de ceintures de sécurité d’origine constructeur</w:t>
            </w:r>
            <w:r w:rsidRPr="00436628">
              <w:rPr>
                <w:rFonts w:asciiTheme="minorBidi" w:hAnsiTheme="minorBidi" w:cstheme="minorBidi"/>
                <w:color w:val="000000" w:themeColor="text1"/>
                <w:sz w:val="20"/>
                <w:szCs w:val="20"/>
                <w:lang w:val="fr-FR"/>
              </w:rPr>
              <w:br/>
            </w:r>
            <w:r w:rsidR="008E769C" w:rsidRPr="00436628">
              <w:rPr>
                <w:rFonts w:asciiTheme="minorBidi" w:hAnsiTheme="minorBidi" w:cstheme="minorBidi"/>
                <w:i/>
                <w:iCs/>
                <w:color w:val="000000" w:themeColor="text1"/>
                <w:sz w:val="20"/>
                <w:szCs w:val="20"/>
                <w:lang w:val="fr-FR"/>
              </w:rPr>
              <w:t xml:space="preserve">All </w:t>
            </w:r>
            <w:proofErr w:type="spellStart"/>
            <w:r w:rsidR="008E769C" w:rsidRPr="00436628">
              <w:rPr>
                <w:rFonts w:asciiTheme="minorBidi" w:hAnsiTheme="minorBidi" w:cstheme="minorBidi"/>
                <w:i/>
                <w:iCs/>
                <w:color w:val="000000" w:themeColor="text1"/>
                <w:sz w:val="20"/>
                <w:szCs w:val="20"/>
                <w:lang w:val="fr-FR"/>
              </w:rPr>
              <w:t>seats</w:t>
            </w:r>
            <w:proofErr w:type="spellEnd"/>
            <w:r w:rsidR="008E769C" w:rsidRPr="00436628">
              <w:rPr>
                <w:rFonts w:asciiTheme="minorBidi" w:hAnsiTheme="minorBidi" w:cstheme="minorBidi"/>
                <w:i/>
                <w:iCs/>
                <w:color w:val="000000" w:themeColor="text1"/>
                <w:sz w:val="20"/>
                <w:szCs w:val="20"/>
                <w:lang w:val="fr-FR"/>
              </w:rPr>
              <w:t xml:space="preserve"> have </w:t>
            </w:r>
            <w:proofErr w:type="spellStart"/>
            <w:r w:rsidR="008E769C" w:rsidRPr="00436628">
              <w:rPr>
                <w:rFonts w:asciiTheme="minorBidi" w:hAnsiTheme="minorBidi" w:cstheme="minorBidi"/>
                <w:i/>
                <w:iCs/>
                <w:color w:val="000000" w:themeColor="text1"/>
                <w:sz w:val="20"/>
                <w:szCs w:val="20"/>
                <w:lang w:val="fr-FR"/>
              </w:rPr>
              <w:t>fitted</w:t>
            </w:r>
            <w:proofErr w:type="spellEnd"/>
            <w:r w:rsidR="008E769C" w:rsidRPr="00436628">
              <w:rPr>
                <w:rFonts w:asciiTheme="minorBidi" w:hAnsiTheme="minorBidi" w:cstheme="minorBidi"/>
                <w:i/>
                <w:iCs/>
                <w:color w:val="000000" w:themeColor="text1"/>
                <w:sz w:val="20"/>
                <w:szCs w:val="20"/>
                <w:lang w:val="fr-FR"/>
              </w:rPr>
              <w:t xml:space="preserve"> </w:t>
            </w:r>
            <w:proofErr w:type="spellStart"/>
            <w:r w:rsidR="008E769C" w:rsidRPr="00436628">
              <w:rPr>
                <w:rFonts w:asciiTheme="minorBidi" w:hAnsiTheme="minorBidi" w:cstheme="minorBidi"/>
                <w:i/>
                <w:iCs/>
                <w:color w:val="000000" w:themeColor="text1"/>
                <w:sz w:val="20"/>
                <w:szCs w:val="20"/>
                <w:lang w:val="fr-FR"/>
              </w:rPr>
              <w:t>seatbelts</w:t>
            </w:r>
            <w:proofErr w:type="spellEnd"/>
            <w:r w:rsidR="008E769C" w:rsidRPr="00436628">
              <w:rPr>
                <w:rFonts w:asciiTheme="minorBidi" w:hAnsiTheme="minorBidi" w:cstheme="minorBidi"/>
                <w:i/>
                <w:iCs/>
                <w:color w:val="000000" w:themeColor="text1"/>
                <w:sz w:val="20"/>
                <w:szCs w:val="20"/>
                <w:lang w:val="fr-FR"/>
              </w:rPr>
              <w:t xml:space="preserve"> </w:t>
            </w:r>
            <w:proofErr w:type="spellStart"/>
            <w:r w:rsidR="008E769C" w:rsidRPr="00436628">
              <w:rPr>
                <w:rFonts w:asciiTheme="minorBidi" w:hAnsiTheme="minorBidi" w:cstheme="minorBidi"/>
                <w:i/>
                <w:iCs/>
                <w:color w:val="000000" w:themeColor="text1"/>
                <w:sz w:val="20"/>
                <w:szCs w:val="20"/>
                <w:lang w:val="fr-FR"/>
              </w:rPr>
              <w:t>from</w:t>
            </w:r>
            <w:proofErr w:type="spellEnd"/>
            <w:r w:rsidR="008E769C" w:rsidRPr="00436628">
              <w:rPr>
                <w:rFonts w:asciiTheme="minorBidi" w:hAnsiTheme="minorBidi" w:cstheme="minorBidi"/>
                <w:i/>
                <w:iCs/>
                <w:color w:val="000000" w:themeColor="text1"/>
                <w:sz w:val="20"/>
                <w:szCs w:val="20"/>
                <w:lang w:val="fr-FR"/>
              </w:rPr>
              <w:t xml:space="preserve"> manufacturer</w:t>
            </w:r>
          </w:p>
        </w:tc>
        <w:tc>
          <w:tcPr>
            <w:tcW w:w="1260" w:type="dxa"/>
            <w:vAlign w:val="center"/>
          </w:tcPr>
          <w:p w14:paraId="2E211A14" w14:textId="276D26D4"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46F23EBE"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565DD1D1"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6847341D" w14:textId="77777777" w:rsidR="008E769C" w:rsidRPr="005C59E8" w:rsidRDefault="008E769C" w:rsidP="008E769C">
            <w:pPr>
              <w:jc w:val="center"/>
              <w:rPr>
                <w:rFonts w:ascii="Arial" w:hAnsi="Arial" w:cs="Arial"/>
                <w:snapToGrid w:val="0"/>
                <w:sz w:val="20"/>
                <w:szCs w:val="20"/>
                <w:lang w:val="en-GB"/>
              </w:rPr>
            </w:pPr>
          </w:p>
        </w:tc>
        <w:tc>
          <w:tcPr>
            <w:tcW w:w="630" w:type="dxa"/>
          </w:tcPr>
          <w:p w14:paraId="0EA719AD" w14:textId="77777777" w:rsidR="008E769C" w:rsidRPr="005C59E8" w:rsidRDefault="008E769C" w:rsidP="008E769C">
            <w:pPr>
              <w:jc w:val="center"/>
              <w:rPr>
                <w:rFonts w:ascii="Arial" w:hAnsi="Arial" w:cs="Arial"/>
                <w:snapToGrid w:val="0"/>
                <w:sz w:val="20"/>
                <w:szCs w:val="20"/>
                <w:lang w:val="en-GB"/>
              </w:rPr>
            </w:pPr>
          </w:p>
        </w:tc>
        <w:tc>
          <w:tcPr>
            <w:tcW w:w="630" w:type="dxa"/>
          </w:tcPr>
          <w:p w14:paraId="3B90ACDB" w14:textId="77777777" w:rsidR="008E769C" w:rsidRPr="005C59E8" w:rsidRDefault="008E769C" w:rsidP="008E769C">
            <w:pPr>
              <w:jc w:val="center"/>
              <w:rPr>
                <w:rFonts w:ascii="Arial" w:hAnsi="Arial" w:cs="Arial"/>
                <w:snapToGrid w:val="0"/>
                <w:sz w:val="20"/>
                <w:szCs w:val="20"/>
                <w:lang w:val="en-GB"/>
              </w:rPr>
            </w:pPr>
          </w:p>
        </w:tc>
      </w:tr>
      <w:tr w:rsidR="008E769C" w:rsidRPr="00DB6D9B" w14:paraId="6885AEFF" w14:textId="77777777" w:rsidTr="00FD0B92">
        <w:trPr>
          <w:jc w:val="center"/>
        </w:trPr>
        <w:tc>
          <w:tcPr>
            <w:tcW w:w="679" w:type="dxa"/>
          </w:tcPr>
          <w:p w14:paraId="2B297466" w14:textId="4A546431"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6</w:t>
            </w:r>
          </w:p>
        </w:tc>
        <w:tc>
          <w:tcPr>
            <w:tcW w:w="4302" w:type="dxa"/>
            <w:vAlign w:val="center"/>
          </w:tcPr>
          <w:p w14:paraId="7063374E" w14:textId="7BF1BE27" w:rsidR="008E769C" w:rsidRPr="00436628" w:rsidRDefault="00616B1B" w:rsidP="008E769C">
            <w:pPr>
              <w:rPr>
                <w:rFonts w:asciiTheme="minorBidi" w:hAnsiTheme="minorBidi" w:cstheme="minorBidi"/>
                <w:snapToGrid w:val="0"/>
                <w:color w:val="000000" w:themeColor="text1"/>
                <w:sz w:val="20"/>
                <w:szCs w:val="20"/>
                <w:highlight w:val="cyan"/>
                <w:lang w:val="en-GB"/>
              </w:rPr>
            </w:pPr>
            <w:r w:rsidRPr="00436628">
              <w:rPr>
                <w:rFonts w:asciiTheme="minorBidi" w:hAnsiTheme="minorBidi" w:cstheme="minorBidi"/>
                <w:color w:val="000000" w:themeColor="text1"/>
                <w:sz w:val="20"/>
                <w:szCs w:val="20"/>
                <w:lang w:val="en-GB"/>
              </w:rPr>
              <w:t xml:space="preserve">Système de </w:t>
            </w:r>
            <w:proofErr w:type="spellStart"/>
            <w:r w:rsidRPr="00436628">
              <w:rPr>
                <w:rFonts w:asciiTheme="minorBidi" w:hAnsiTheme="minorBidi" w:cstheme="minorBidi"/>
                <w:color w:val="000000" w:themeColor="text1"/>
                <w:sz w:val="20"/>
                <w:szCs w:val="20"/>
                <w:lang w:val="en-GB"/>
              </w:rPr>
              <w:t>climatisation</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entièrement</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fonctionnel</w:t>
            </w:r>
            <w:proofErr w:type="spellEnd"/>
            <w:r w:rsidRPr="00436628">
              <w:rPr>
                <w:rFonts w:asciiTheme="minorBidi" w:hAnsiTheme="minorBidi" w:cstheme="minorBidi"/>
                <w:color w:val="000000" w:themeColor="text1"/>
                <w:sz w:val="20"/>
                <w:szCs w:val="20"/>
                <w:lang w:val="en-GB"/>
              </w:rPr>
              <w:t xml:space="preserve"> à </w:t>
            </w:r>
            <w:proofErr w:type="spellStart"/>
            <w:r w:rsidRPr="00436628">
              <w:rPr>
                <w:rFonts w:asciiTheme="minorBidi" w:hAnsiTheme="minorBidi" w:cstheme="minorBidi"/>
                <w:color w:val="000000" w:themeColor="text1"/>
                <w:sz w:val="20"/>
                <w:szCs w:val="20"/>
                <w:lang w:val="en-GB"/>
              </w:rPr>
              <w:t>l’avant</w:t>
            </w:r>
            <w:proofErr w:type="spellEnd"/>
            <w:r w:rsidRPr="00436628">
              <w:rPr>
                <w:rFonts w:asciiTheme="minorBidi" w:hAnsiTheme="minorBidi" w:cstheme="minorBidi"/>
                <w:color w:val="000000" w:themeColor="text1"/>
                <w:sz w:val="20"/>
                <w:szCs w:val="20"/>
                <w:lang w:val="en-GB"/>
              </w:rPr>
              <w:t xml:space="preserve"> et à </w:t>
            </w:r>
            <w:proofErr w:type="spellStart"/>
            <w:r w:rsidRPr="00436628">
              <w:rPr>
                <w:rFonts w:asciiTheme="minorBidi" w:hAnsiTheme="minorBidi" w:cstheme="minorBidi"/>
                <w:color w:val="000000" w:themeColor="text1"/>
                <w:sz w:val="20"/>
                <w:szCs w:val="20"/>
                <w:lang w:val="en-GB"/>
              </w:rPr>
              <w:t>l’arrière</w:t>
            </w:r>
            <w:proofErr w:type="spellEnd"/>
            <w:r w:rsidRPr="00436628">
              <w:rPr>
                <w:rFonts w:asciiTheme="minorBidi" w:hAnsiTheme="minorBidi" w:cstheme="minorBidi"/>
                <w:color w:val="000000" w:themeColor="text1"/>
                <w:sz w:val="20"/>
                <w:szCs w:val="20"/>
                <w:lang w:val="en-GB"/>
              </w:rPr>
              <w:t xml:space="preserve"> du véhicule</w:t>
            </w:r>
            <w:r w:rsidRPr="00436628">
              <w:rPr>
                <w:rFonts w:asciiTheme="minorBidi" w:hAnsiTheme="minorBidi" w:cstheme="minorBidi"/>
                <w:color w:val="000000" w:themeColor="text1"/>
                <w:sz w:val="20"/>
                <w:szCs w:val="20"/>
                <w:lang w:val="en-GB"/>
              </w:rPr>
              <w:br/>
            </w:r>
            <w:r w:rsidR="008E769C" w:rsidRPr="00436628">
              <w:rPr>
                <w:rFonts w:asciiTheme="minorBidi" w:hAnsiTheme="minorBidi" w:cstheme="minorBidi"/>
                <w:i/>
                <w:iCs/>
                <w:color w:val="000000" w:themeColor="text1"/>
                <w:sz w:val="20"/>
                <w:szCs w:val="20"/>
                <w:lang w:val="en-GB"/>
              </w:rPr>
              <w:t xml:space="preserve">Fully functional Air Conditioning System in the front and rear of the vehicle </w:t>
            </w:r>
          </w:p>
        </w:tc>
        <w:tc>
          <w:tcPr>
            <w:tcW w:w="1260" w:type="dxa"/>
            <w:vAlign w:val="center"/>
          </w:tcPr>
          <w:p w14:paraId="294DABC4" w14:textId="21776B49"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23C33E92"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14441BA4"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13E529B0" w14:textId="77777777" w:rsidR="008E769C" w:rsidRPr="005C59E8" w:rsidRDefault="008E769C" w:rsidP="008E769C">
            <w:pPr>
              <w:jc w:val="center"/>
              <w:rPr>
                <w:rFonts w:ascii="Arial" w:hAnsi="Arial" w:cs="Arial"/>
                <w:snapToGrid w:val="0"/>
                <w:sz w:val="20"/>
                <w:szCs w:val="20"/>
                <w:lang w:val="en-GB"/>
              </w:rPr>
            </w:pPr>
          </w:p>
        </w:tc>
        <w:tc>
          <w:tcPr>
            <w:tcW w:w="630" w:type="dxa"/>
          </w:tcPr>
          <w:p w14:paraId="597D06E0" w14:textId="77777777" w:rsidR="008E769C" w:rsidRPr="005C59E8" w:rsidRDefault="008E769C" w:rsidP="008E769C">
            <w:pPr>
              <w:jc w:val="center"/>
              <w:rPr>
                <w:rFonts w:ascii="Arial" w:hAnsi="Arial" w:cs="Arial"/>
                <w:snapToGrid w:val="0"/>
                <w:sz w:val="20"/>
                <w:szCs w:val="20"/>
                <w:lang w:val="en-GB"/>
              </w:rPr>
            </w:pPr>
          </w:p>
        </w:tc>
        <w:tc>
          <w:tcPr>
            <w:tcW w:w="630" w:type="dxa"/>
          </w:tcPr>
          <w:p w14:paraId="2C7D9339" w14:textId="77777777" w:rsidR="008E769C" w:rsidRPr="005C59E8" w:rsidRDefault="008E769C" w:rsidP="008E769C">
            <w:pPr>
              <w:jc w:val="center"/>
              <w:rPr>
                <w:rFonts w:ascii="Arial" w:hAnsi="Arial" w:cs="Arial"/>
                <w:snapToGrid w:val="0"/>
                <w:sz w:val="20"/>
                <w:szCs w:val="20"/>
                <w:lang w:val="en-GB"/>
              </w:rPr>
            </w:pPr>
          </w:p>
        </w:tc>
      </w:tr>
      <w:tr w:rsidR="008E769C" w:rsidRPr="00DB6D9B" w14:paraId="5E3286E7" w14:textId="77777777" w:rsidTr="00FD0B92">
        <w:trPr>
          <w:jc w:val="center"/>
        </w:trPr>
        <w:tc>
          <w:tcPr>
            <w:tcW w:w="679" w:type="dxa"/>
          </w:tcPr>
          <w:p w14:paraId="6B975CCD" w14:textId="22949AEC"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7</w:t>
            </w:r>
          </w:p>
        </w:tc>
        <w:tc>
          <w:tcPr>
            <w:tcW w:w="4302" w:type="dxa"/>
            <w:vAlign w:val="center"/>
          </w:tcPr>
          <w:p w14:paraId="28D02174" w14:textId="003549BB" w:rsidR="008E769C" w:rsidRPr="00436628" w:rsidRDefault="00616B1B" w:rsidP="008E769C">
            <w:pPr>
              <w:rPr>
                <w:rFonts w:asciiTheme="minorBidi" w:hAnsiTheme="minorBidi" w:cstheme="minorBidi"/>
                <w:snapToGrid w:val="0"/>
                <w:color w:val="000000" w:themeColor="text1"/>
                <w:sz w:val="20"/>
                <w:szCs w:val="20"/>
                <w:highlight w:val="cyan"/>
                <w:lang w:val="en-GB"/>
              </w:rPr>
            </w:pPr>
            <w:proofErr w:type="spellStart"/>
            <w:r w:rsidRPr="00436628">
              <w:rPr>
                <w:rFonts w:asciiTheme="minorBidi" w:hAnsiTheme="minorBidi" w:cstheme="minorBidi"/>
                <w:color w:val="000000" w:themeColor="text1"/>
                <w:sz w:val="20"/>
                <w:szCs w:val="20"/>
                <w:lang w:val="en-GB"/>
              </w:rPr>
              <w:t>Extincteur</w:t>
            </w:r>
            <w:proofErr w:type="spellEnd"/>
            <w:r w:rsidRPr="00436628">
              <w:rPr>
                <w:rFonts w:asciiTheme="minorBidi" w:hAnsiTheme="minorBidi" w:cstheme="minorBidi"/>
                <w:color w:val="000000" w:themeColor="text1"/>
                <w:sz w:val="20"/>
                <w:szCs w:val="20"/>
                <w:lang w:val="en-GB"/>
              </w:rPr>
              <w:t xml:space="preserve">, roue de secours, </w:t>
            </w:r>
            <w:proofErr w:type="spellStart"/>
            <w:r w:rsidRPr="00436628">
              <w:rPr>
                <w:rFonts w:asciiTheme="minorBidi" w:hAnsiTheme="minorBidi" w:cstheme="minorBidi"/>
                <w:color w:val="000000" w:themeColor="text1"/>
                <w:sz w:val="20"/>
                <w:szCs w:val="20"/>
                <w:lang w:val="en-GB"/>
              </w:rPr>
              <w:t>câbles</w:t>
            </w:r>
            <w:proofErr w:type="spellEnd"/>
            <w:r w:rsidRPr="00436628">
              <w:rPr>
                <w:rFonts w:asciiTheme="minorBidi" w:hAnsiTheme="minorBidi" w:cstheme="minorBidi"/>
                <w:color w:val="000000" w:themeColor="text1"/>
                <w:sz w:val="20"/>
                <w:szCs w:val="20"/>
                <w:lang w:val="en-GB"/>
              </w:rPr>
              <w:t xml:space="preserve"> de </w:t>
            </w:r>
            <w:proofErr w:type="spellStart"/>
            <w:r w:rsidRPr="00436628">
              <w:rPr>
                <w:rFonts w:asciiTheme="minorBidi" w:hAnsiTheme="minorBidi" w:cstheme="minorBidi"/>
                <w:color w:val="000000" w:themeColor="text1"/>
                <w:sz w:val="20"/>
                <w:szCs w:val="20"/>
                <w:lang w:val="en-GB"/>
              </w:rPr>
              <w:t>démarrage</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câble</w:t>
            </w:r>
            <w:proofErr w:type="spellEnd"/>
            <w:r w:rsidRPr="00436628">
              <w:rPr>
                <w:rFonts w:asciiTheme="minorBidi" w:hAnsiTheme="minorBidi" w:cstheme="minorBidi"/>
                <w:color w:val="000000" w:themeColor="text1"/>
                <w:sz w:val="20"/>
                <w:szCs w:val="20"/>
                <w:lang w:val="en-GB"/>
              </w:rPr>
              <w:t xml:space="preserve"> de </w:t>
            </w:r>
            <w:proofErr w:type="spellStart"/>
            <w:r w:rsidRPr="00436628">
              <w:rPr>
                <w:rFonts w:asciiTheme="minorBidi" w:hAnsiTheme="minorBidi" w:cstheme="minorBidi"/>
                <w:color w:val="000000" w:themeColor="text1"/>
                <w:sz w:val="20"/>
                <w:szCs w:val="20"/>
                <w:lang w:val="en-GB"/>
              </w:rPr>
              <w:t>remorquage</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clé</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mixte</w:t>
            </w:r>
            <w:proofErr w:type="spellEnd"/>
            <w:r w:rsidRPr="00436628">
              <w:rPr>
                <w:rFonts w:asciiTheme="minorBidi" w:hAnsiTheme="minorBidi" w:cstheme="minorBidi"/>
                <w:color w:val="000000" w:themeColor="text1"/>
                <w:sz w:val="20"/>
                <w:szCs w:val="20"/>
                <w:lang w:val="en-GB"/>
              </w:rPr>
              <w:t xml:space="preserve">, et </w:t>
            </w:r>
            <w:proofErr w:type="spellStart"/>
            <w:r w:rsidRPr="00436628">
              <w:rPr>
                <w:rFonts w:asciiTheme="minorBidi" w:hAnsiTheme="minorBidi" w:cstheme="minorBidi"/>
                <w:color w:val="000000" w:themeColor="text1"/>
                <w:sz w:val="20"/>
                <w:szCs w:val="20"/>
                <w:lang w:val="en-GB"/>
              </w:rPr>
              <w:t>tous</w:t>
            </w:r>
            <w:proofErr w:type="spellEnd"/>
            <w:r w:rsidRPr="00436628">
              <w:rPr>
                <w:rFonts w:asciiTheme="minorBidi" w:hAnsiTheme="minorBidi" w:cstheme="minorBidi"/>
                <w:color w:val="000000" w:themeColor="text1"/>
                <w:sz w:val="20"/>
                <w:szCs w:val="20"/>
                <w:lang w:val="en-GB"/>
              </w:rPr>
              <w:t xml:space="preserve"> les </w:t>
            </w:r>
            <w:proofErr w:type="spellStart"/>
            <w:r w:rsidRPr="00436628">
              <w:rPr>
                <w:rFonts w:asciiTheme="minorBidi" w:hAnsiTheme="minorBidi" w:cstheme="minorBidi"/>
                <w:color w:val="000000" w:themeColor="text1"/>
                <w:sz w:val="20"/>
                <w:szCs w:val="20"/>
                <w:lang w:val="en-GB"/>
              </w:rPr>
              <w:t>outils</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nécessaires</w:t>
            </w:r>
            <w:proofErr w:type="spellEnd"/>
            <w:r w:rsidRPr="00436628">
              <w:rPr>
                <w:rFonts w:asciiTheme="minorBidi" w:hAnsiTheme="minorBidi" w:cstheme="minorBidi"/>
                <w:color w:val="000000" w:themeColor="text1"/>
                <w:sz w:val="20"/>
                <w:szCs w:val="20"/>
                <w:lang w:val="en-GB"/>
              </w:rPr>
              <w:t xml:space="preserve"> pour changer un </w:t>
            </w:r>
            <w:proofErr w:type="spellStart"/>
            <w:r w:rsidRPr="00436628">
              <w:rPr>
                <w:rFonts w:asciiTheme="minorBidi" w:hAnsiTheme="minorBidi" w:cstheme="minorBidi"/>
                <w:color w:val="000000" w:themeColor="text1"/>
                <w:sz w:val="20"/>
                <w:szCs w:val="20"/>
                <w:lang w:val="en-GB"/>
              </w:rPr>
              <w:t>pneu</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cric</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clé</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démonte</w:t>
            </w:r>
            <w:proofErr w:type="spellEnd"/>
            <w:r w:rsidRPr="00436628">
              <w:rPr>
                <w:rFonts w:asciiTheme="minorBidi" w:hAnsiTheme="minorBidi" w:cstheme="minorBidi"/>
                <w:color w:val="000000" w:themeColor="text1"/>
                <w:sz w:val="20"/>
                <w:szCs w:val="20"/>
                <w:lang w:val="en-GB"/>
              </w:rPr>
              <w:t>-roue, triangle de signalisation)</w:t>
            </w:r>
            <w:r w:rsidRPr="00436628">
              <w:rPr>
                <w:rFonts w:asciiTheme="minorBidi" w:hAnsiTheme="minorBidi" w:cstheme="minorBidi"/>
                <w:color w:val="000000" w:themeColor="text1"/>
                <w:sz w:val="20"/>
                <w:szCs w:val="20"/>
                <w:lang w:val="en-GB"/>
              </w:rPr>
              <w:br/>
            </w:r>
            <w:r w:rsidR="008E769C" w:rsidRPr="00436628">
              <w:rPr>
                <w:rFonts w:asciiTheme="minorBidi" w:hAnsiTheme="minorBidi" w:cstheme="minorBidi"/>
                <w:i/>
                <w:iCs/>
                <w:color w:val="000000" w:themeColor="text1"/>
                <w:sz w:val="20"/>
                <w:szCs w:val="20"/>
                <w:lang w:val="en-GB"/>
              </w:rPr>
              <w:t>Fire Extinguisher, Spare wheel, battery jumpers, pulling cable, open end wrench, all tools required to change a tyre (jack, whe</w:t>
            </w:r>
            <w:r w:rsidR="00507600" w:rsidRPr="00436628">
              <w:rPr>
                <w:rFonts w:asciiTheme="minorBidi" w:hAnsiTheme="minorBidi" w:cstheme="minorBidi"/>
                <w:i/>
                <w:iCs/>
                <w:color w:val="000000" w:themeColor="text1"/>
                <w:sz w:val="20"/>
                <w:szCs w:val="20"/>
                <w:lang w:val="en-GB"/>
              </w:rPr>
              <w:t>e</w:t>
            </w:r>
            <w:r w:rsidR="008E769C" w:rsidRPr="00436628">
              <w:rPr>
                <w:rFonts w:asciiTheme="minorBidi" w:hAnsiTheme="minorBidi" w:cstheme="minorBidi"/>
                <w:i/>
                <w:iCs/>
                <w:color w:val="000000" w:themeColor="text1"/>
                <w:sz w:val="20"/>
                <w:szCs w:val="20"/>
                <w:lang w:val="en-GB"/>
              </w:rPr>
              <w:t>l wrench, warning triangle)</w:t>
            </w:r>
          </w:p>
        </w:tc>
        <w:tc>
          <w:tcPr>
            <w:tcW w:w="1260" w:type="dxa"/>
            <w:vAlign w:val="center"/>
          </w:tcPr>
          <w:p w14:paraId="53A03814" w14:textId="7D5B81F1"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44944868"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07AAA244"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381FAE12" w14:textId="77777777" w:rsidR="008E769C" w:rsidRPr="005C59E8" w:rsidRDefault="008E769C" w:rsidP="008E769C">
            <w:pPr>
              <w:jc w:val="center"/>
              <w:rPr>
                <w:rFonts w:ascii="Arial" w:hAnsi="Arial" w:cs="Arial"/>
                <w:snapToGrid w:val="0"/>
                <w:sz w:val="20"/>
                <w:szCs w:val="20"/>
                <w:lang w:val="en-GB"/>
              </w:rPr>
            </w:pPr>
          </w:p>
        </w:tc>
        <w:tc>
          <w:tcPr>
            <w:tcW w:w="630" w:type="dxa"/>
          </w:tcPr>
          <w:p w14:paraId="3265B830" w14:textId="77777777" w:rsidR="008E769C" w:rsidRPr="005C59E8" w:rsidRDefault="008E769C" w:rsidP="008E769C">
            <w:pPr>
              <w:jc w:val="center"/>
              <w:rPr>
                <w:rFonts w:ascii="Arial" w:hAnsi="Arial" w:cs="Arial"/>
                <w:snapToGrid w:val="0"/>
                <w:sz w:val="20"/>
                <w:szCs w:val="20"/>
                <w:lang w:val="en-GB"/>
              </w:rPr>
            </w:pPr>
          </w:p>
        </w:tc>
        <w:tc>
          <w:tcPr>
            <w:tcW w:w="630" w:type="dxa"/>
          </w:tcPr>
          <w:p w14:paraId="0357E681" w14:textId="77777777" w:rsidR="008E769C" w:rsidRPr="005C59E8" w:rsidRDefault="008E769C" w:rsidP="008E769C">
            <w:pPr>
              <w:jc w:val="center"/>
              <w:rPr>
                <w:rFonts w:ascii="Arial" w:hAnsi="Arial" w:cs="Arial"/>
                <w:snapToGrid w:val="0"/>
                <w:sz w:val="20"/>
                <w:szCs w:val="20"/>
                <w:lang w:val="en-GB"/>
              </w:rPr>
            </w:pPr>
          </w:p>
        </w:tc>
      </w:tr>
      <w:tr w:rsidR="008E769C" w:rsidRPr="00DB6D9B" w14:paraId="7133DB38" w14:textId="77777777" w:rsidTr="00FD0B92">
        <w:trPr>
          <w:jc w:val="center"/>
        </w:trPr>
        <w:tc>
          <w:tcPr>
            <w:tcW w:w="679" w:type="dxa"/>
          </w:tcPr>
          <w:p w14:paraId="536E33EB" w14:textId="3A081186"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8</w:t>
            </w:r>
          </w:p>
        </w:tc>
        <w:tc>
          <w:tcPr>
            <w:tcW w:w="4302" w:type="dxa"/>
            <w:vAlign w:val="center"/>
          </w:tcPr>
          <w:p w14:paraId="45CA9CB5" w14:textId="7714D56F" w:rsidR="008E769C" w:rsidRPr="00436628" w:rsidRDefault="00616B1B" w:rsidP="008E769C">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Véhicule en excellent état mécanique, y compris la carrosserie et les vitres</w:t>
            </w:r>
            <w:r w:rsidRPr="00436628">
              <w:rPr>
                <w:rFonts w:asciiTheme="minorBidi" w:hAnsiTheme="minorBidi" w:cstheme="minorBidi"/>
                <w:color w:val="000000" w:themeColor="text1"/>
                <w:sz w:val="20"/>
                <w:szCs w:val="20"/>
                <w:lang w:val="fr-FR"/>
              </w:rPr>
              <w:br/>
            </w:r>
            <w:r w:rsidR="008E769C" w:rsidRPr="00436628">
              <w:rPr>
                <w:rFonts w:asciiTheme="minorBidi" w:hAnsiTheme="minorBidi" w:cstheme="minorBidi"/>
                <w:color w:val="000000" w:themeColor="text1"/>
                <w:sz w:val="20"/>
                <w:szCs w:val="20"/>
                <w:lang w:val="fr-FR"/>
              </w:rPr>
              <w:t xml:space="preserve">Car in excellent </w:t>
            </w:r>
            <w:proofErr w:type="spellStart"/>
            <w:r w:rsidR="008E769C" w:rsidRPr="00436628">
              <w:rPr>
                <w:rFonts w:asciiTheme="minorBidi" w:hAnsiTheme="minorBidi" w:cstheme="minorBidi"/>
                <w:color w:val="000000" w:themeColor="text1"/>
                <w:sz w:val="20"/>
                <w:szCs w:val="20"/>
                <w:lang w:val="fr-FR"/>
              </w:rPr>
              <w:t>mechanical</w:t>
            </w:r>
            <w:proofErr w:type="spellEnd"/>
            <w:r w:rsidR="008E769C" w:rsidRPr="00436628">
              <w:rPr>
                <w:rFonts w:asciiTheme="minorBidi" w:hAnsiTheme="minorBidi" w:cstheme="minorBidi"/>
                <w:color w:val="000000" w:themeColor="text1"/>
                <w:sz w:val="20"/>
                <w:szCs w:val="20"/>
                <w:lang w:val="fr-FR"/>
              </w:rPr>
              <w:t xml:space="preserve"> condition </w:t>
            </w:r>
            <w:proofErr w:type="spellStart"/>
            <w:r w:rsidR="008E769C" w:rsidRPr="00436628">
              <w:rPr>
                <w:rFonts w:asciiTheme="minorBidi" w:hAnsiTheme="minorBidi" w:cstheme="minorBidi"/>
                <w:color w:val="000000" w:themeColor="text1"/>
                <w:sz w:val="20"/>
                <w:szCs w:val="20"/>
                <w:lang w:val="fr-FR"/>
              </w:rPr>
              <w:t>including</w:t>
            </w:r>
            <w:proofErr w:type="spellEnd"/>
            <w:r w:rsidR="008E769C" w:rsidRPr="00436628">
              <w:rPr>
                <w:rFonts w:asciiTheme="minorBidi" w:hAnsiTheme="minorBidi" w:cstheme="minorBidi"/>
                <w:color w:val="000000" w:themeColor="text1"/>
                <w:sz w:val="20"/>
                <w:szCs w:val="20"/>
                <w:lang w:val="fr-FR"/>
              </w:rPr>
              <w:t xml:space="preserve"> </w:t>
            </w:r>
            <w:proofErr w:type="spellStart"/>
            <w:r w:rsidR="008E769C" w:rsidRPr="00436628">
              <w:rPr>
                <w:rFonts w:asciiTheme="minorBidi" w:hAnsiTheme="minorBidi" w:cstheme="minorBidi"/>
                <w:color w:val="000000" w:themeColor="text1"/>
                <w:sz w:val="20"/>
                <w:szCs w:val="20"/>
                <w:lang w:val="fr-FR"/>
              </w:rPr>
              <w:t>bodywork</w:t>
            </w:r>
            <w:proofErr w:type="spellEnd"/>
            <w:r w:rsidR="008E769C" w:rsidRPr="00436628">
              <w:rPr>
                <w:rFonts w:asciiTheme="minorBidi" w:hAnsiTheme="minorBidi" w:cstheme="minorBidi"/>
                <w:color w:val="000000" w:themeColor="text1"/>
                <w:sz w:val="20"/>
                <w:szCs w:val="20"/>
                <w:lang w:val="fr-FR"/>
              </w:rPr>
              <w:t xml:space="preserve"> and </w:t>
            </w:r>
            <w:proofErr w:type="spellStart"/>
            <w:r w:rsidR="008E769C" w:rsidRPr="00436628">
              <w:rPr>
                <w:rFonts w:asciiTheme="minorBidi" w:hAnsiTheme="minorBidi" w:cstheme="minorBidi"/>
                <w:color w:val="000000" w:themeColor="text1"/>
                <w:sz w:val="20"/>
                <w:szCs w:val="20"/>
                <w:lang w:val="fr-FR"/>
              </w:rPr>
              <w:t>windows</w:t>
            </w:r>
            <w:proofErr w:type="spellEnd"/>
          </w:p>
        </w:tc>
        <w:tc>
          <w:tcPr>
            <w:tcW w:w="1260" w:type="dxa"/>
            <w:vAlign w:val="center"/>
          </w:tcPr>
          <w:p w14:paraId="08EA9988" w14:textId="3A95041F"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2B10BEB7"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3C7130D2"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5D6AC6EC" w14:textId="77777777" w:rsidR="008E769C" w:rsidRPr="005C59E8" w:rsidRDefault="008E769C" w:rsidP="008E769C">
            <w:pPr>
              <w:jc w:val="center"/>
              <w:rPr>
                <w:rFonts w:ascii="Arial" w:hAnsi="Arial" w:cs="Arial"/>
                <w:snapToGrid w:val="0"/>
                <w:sz w:val="20"/>
                <w:szCs w:val="20"/>
                <w:lang w:val="en-GB"/>
              </w:rPr>
            </w:pPr>
          </w:p>
        </w:tc>
        <w:tc>
          <w:tcPr>
            <w:tcW w:w="630" w:type="dxa"/>
          </w:tcPr>
          <w:p w14:paraId="645E3562" w14:textId="77777777" w:rsidR="008E769C" w:rsidRPr="005C59E8" w:rsidRDefault="008E769C" w:rsidP="008E769C">
            <w:pPr>
              <w:jc w:val="center"/>
              <w:rPr>
                <w:rFonts w:ascii="Arial" w:hAnsi="Arial" w:cs="Arial"/>
                <w:snapToGrid w:val="0"/>
                <w:sz w:val="20"/>
                <w:szCs w:val="20"/>
                <w:lang w:val="en-GB"/>
              </w:rPr>
            </w:pPr>
          </w:p>
        </w:tc>
        <w:tc>
          <w:tcPr>
            <w:tcW w:w="630" w:type="dxa"/>
          </w:tcPr>
          <w:p w14:paraId="0D32CECA" w14:textId="77777777" w:rsidR="008E769C" w:rsidRPr="005C59E8" w:rsidRDefault="008E769C" w:rsidP="008E769C">
            <w:pPr>
              <w:jc w:val="center"/>
              <w:rPr>
                <w:rFonts w:ascii="Arial" w:hAnsi="Arial" w:cs="Arial"/>
                <w:snapToGrid w:val="0"/>
                <w:sz w:val="20"/>
                <w:szCs w:val="20"/>
                <w:lang w:val="en-GB"/>
              </w:rPr>
            </w:pPr>
          </w:p>
        </w:tc>
      </w:tr>
      <w:tr w:rsidR="008E769C" w:rsidRPr="00DB6D9B" w14:paraId="13DCE55F" w14:textId="77777777" w:rsidTr="00FD0B92">
        <w:trPr>
          <w:jc w:val="center"/>
        </w:trPr>
        <w:tc>
          <w:tcPr>
            <w:tcW w:w="679" w:type="dxa"/>
          </w:tcPr>
          <w:p w14:paraId="6D6DEA41" w14:textId="62950796"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9</w:t>
            </w:r>
          </w:p>
        </w:tc>
        <w:tc>
          <w:tcPr>
            <w:tcW w:w="4302" w:type="dxa"/>
            <w:vAlign w:val="center"/>
          </w:tcPr>
          <w:p w14:paraId="2CC0A3A5" w14:textId="66772738" w:rsidR="008E769C" w:rsidRPr="00436628" w:rsidRDefault="00616B1B" w:rsidP="008E769C">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color w:val="000000" w:themeColor="text1"/>
                <w:sz w:val="20"/>
                <w:szCs w:val="20"/>
                <w:lang w:val="fr-FR"/>
              </w:rPr>
              <w:t>Tous les feux extérieurs sont opérationnels</w:t>
            </w:r>
            <w:r w:rsidRPr="00436628">
              <w:rPr>
                <w:rFonts w:asciiTheme="minorBidi" w:hAnsiTheme="minorBidi" w:cstheme="minorBidi"/>
                <w:color w:val="000000" w:themeColor="text1"/>
                <w:sz w:val="20"/>
                <w:szCs w:val="20"/>
                <w:lang w:val="fr-FR"/>
              </w:rPr>
              <w:br/>
            </w:r>
            <w:r w:rsidR="008E769C" w:rsidRPr="00436628">
              <w:rPr>
                <w:rFonts w:asciiTheme="minorBidi" w:hAnsiTheme="minorBidi" w:cstheme="minorBidi"/>
                <w:i/>
                <w:iCs/>
                <w:color w:val="000000" w:themeColor="text1"/>
                <w:sz w:val="20"/>
                <w:szCs w:val="20"/>
                <w:lang w:val="fr-FR"/>
              </w:rPr>
              <w:t xml:space="preserve">All </w:t>
            </w:r>
            <w:proofErr w:type="spellStart"/>
            <w:r w:rsidR="005259C1" w:rsidRPr="00436628">
              <w:rPr>
                <w:rFonts w:asciiTheme="minorBidi" w:hAnsiTheme="minorBidi" w:cstheme="minorBidi"/>
                <w:i/>
                <w:iCs/>
                <w:color w:val="000000" w:themeColor="text1"/>
                <w:sz w:val="20"/>
                <w:szCs w:val="20"/>
                <w:lang w:val="fr-FR"/>
              </w:rPr>
              <w:t>exterior</w:t>
            </w:r>
            <w:proofErr w:type="spellEnd"/>
            <w:r w:rsidR="005259C1" w:rsidRPr="00436628">
              <w:rPr>
                <w:rFonts w:asciiTheme="minorBidi" w:hAnsiTheme="minorBidi" w:cstheme="minorBidi"/>
                <w:i/>
                <w:iCs/>
                <w:color w:val="000000" w:themeColor="text1"/>
                <w:sz w:val="20"/>
                <w:szCs w:val="20"/>
                <w:lang w:val="fr-FR"/>
              </w:rPr>
              <w:t xml:space="preserve"> </w:t>
            </w:r>
            <w:r w:rsidR="008E769C" w:rsidRPr="00436628">
              <w:rPr>
                <w:rFonts w:asciiTheme="minorBidi" w:hAnsiTheme="minorBidi" w:cstheme="minorBidi"/>
                <w:i/>
                <w:iCs/>
                <w:color w:val="000000" w:themeColor="text1"/>
                <w:sz w:val="20"/>
                <w:szCs w:val="20"/>
                <w:lang w:val="fr-FR"/>
              </w:rPr>
              <w:t xml:space="preserve">lights are </w:t>
            </w:r>
            <w:proofErr w:type="spellStart"/>
            <w:r w:rsidR="008E769C" w:rsidRPr="00436628">
              <w:rPr>
                <w:rFonts w:asciiTheme="minorBidi" w:hAnsiTheme="minorBidi" w:cstheme="minorBidi"/>
                <w:i/>
                <w:iCs/>
                <w:color w:val="000000" w:themeColor="text1"/>
                <w:sz w:val="20"/>
                <w:szCs w:val="20"/>
                <w:lang w:val="fr-FR"/>
              </w:rPr>
              <w:t>operational</w:t>
            </w:r>
            <w:proofErr w:type="spellEnd"/>
          </w:p>
        </w:tc>
        <w:tc>
          <w:tcPr>
            <w:tcW w:w="1260" w:type="dxa"/>
            <w:vAlign w:val="center"/>
          </w:tcPr>
          <w:p w14:paraId="7552B74C" w14:textId="01CBDFA0"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014ECDF5"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473FE07B"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7893BC87" w14:textId="77777777" w:rsidR="008E769C" w:rsidRPr="005C59E8" w:rsidRDefault="008E769C" w:rsidP="008E769C">
            <w:pPr>
              <w:jc w:val="center"/>
              <w:rPr>
                <w:rFonts w:ascii="Arial" w:hAnsi="Arial" w:cs="Arial"/>
                <w:snapToGrid w:val="0"/>
                <w:sz w:val="20"/>
                <w:szCs w:val="20"/>
                <w:lang w:val="en-GB"/>
              </w:rPr>
            </w:pPr>
          </w:p>
        </w:tc>
        <w:tc>
          <w:tcPr>
            <w:tcW w:w="630" w:type="dxa"/>
          </w:tcPr>
          <w:p w14:paraId="56B47749" w14:textId="77777777" w:rsidR="008E769C" w:rsidRPr="005C59E8" w:rsidRDefault="008E769C" w:rsidP="008E769C">
            <w:pPr>
              <w:jc w:val="center"/>
              <w:rPr>
                <w:rFonts w:ascii="Arial" w:hAnsi="Arial" w:cs="Arial"/>
                <w:snapToGrid w:val="0"/>
                <w:sz w:val="20"/>
                <w:szCs w:val="20"/>
                <w:lang w:val="en-GB"/>
              </w:rPr>
            </w:pPr>
          </w:p>
        </w:tc>
        <w:tc>
          <w:tcPr>
            <w:tcW w:w="630" w:type="dxa"/>
          </w:tcPr>
          <w:p w14:paraId="64510941" w14:textId="77777777" w:rsidR="008E769C" w:rsidRPr="005C59E8" w:rsidRDefault="008E769C" w:rsidP="008E769C">
            <w:pPr>
              <w:jc w:val="center"/>
              <w:rPr>
                <w:rFonts w:ascii="Arial" w:hAnsi="Arial" w:cs="Arial"/>
                <w:snapToGrid w:val="0"/>
                <w:sz w:val="20"/>
                <w:szCs w:val="20"/>
                <w:lang w:val="en-GB"/>
              </w:rPr>
            </w:pPr>
          </w:p>
        </w:tc>
      </w:tr>
      <w:tr w:rsidR="008E769C" w:rsidRPr="00DB6D9B" w14:paraId="4D724B80" w14:textId="77777777" w:rsidTr="00FD0B92">
        <w:trPr>
          <w:jc w:val="center"/>
        </w:trPr>
        <w:tc>
          <w:tcPr>
            <w:tcW w:w="679" w:type="dxa"/>
          </w:tcPr>
          <w:p w14:paraId="2556505F" w14:textId="5E495262"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10</w:t>
            </w:r>
          </w:p>
        </w:tc>
        <w:tc>
          <w:tcPr>
            <w:tcW w:w="4302" w:type="dxa"/>
            <w:vAlign w:val="center"/>
          </w:tcPr>
          <w:p w14:paraId="7B560C92" w14:textId="57118CF9" w:rsidR="008E769C" w:rsidRPr="00436628" w:rsidRDefault="00616B1B" w:rsidP="008E769C">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snapToGrid w:val="0"/>
                <w:color w:val="000000" w:themeColor="text1"/>
                <w:sz w:val="20"/>
                <w:szCs w:val="20"/>
                <w:lang w:val="fr-FR"/>
              </w:rPr>
              <w:t>Intérieur propre, tous les indicateurs du tableau de bord et les lumières intérieures fonctionnent</w:t>
            </w:r>
            <w:r w:rsidRPr="00436628">
              <w:rPr>
                <w:rFonts w:asciiTheme="minorBidi" w:hAnsiTheme="minorBidi" w:cstheme="minorBidi"/>
                <w:snapToGrid w:val="0"/>
                <w:color w:val="000000" w:themeColor="text1"/>
                <w:sz w:val="20"/>
                <w:szCs w:val="20"/>
                <w:lang w:val="fr-FR"/>
              </w:rPr>
              <w:br/>
            </w:r>
            <w:proofErr w:type="spellStart"/>
            <w:r w:rsidR="00FC7014" w:rsidRPr="00436628">
              <w:rPr>
                <w:rFonts w:asciiTheme="minorBidi" w:hAnsiTheme="minorBidi" w:cstheme="minorBidi"/>
                <w:i/>
                <w:iCs/>
                <w:snapToGrid w:val="0"/>
                <w:color w:val="000000" w:themeColor="text1"/>
                <w:sz w:val="20"/>
                <w:szCs w:val="20"/>
                <w:lang w:val="fr-FR"/>
              </w:rPr>
              <w:t>Interior</w:t>
            </w:r>
            <w:proofErr w:type="spellEnd"/>
            <w:r w:rsidR="00FC7014" w:rsidRPr="00436628">
              <w:rPr>
                <w:rFonts w:asciiTheme="minorBidi" w:hAnsiTheme="minorBidi" w:cstheme="minorBidi"/>
                <w:i/>
                <w:iCs/>
                <w:snapToGrid w:val="0"/>
                <w:color w:val="000000" w:themeColor="text1"/>
                <w:sz w:val="20"/>
                <w:szCs w:val="20"/>
                <w:lang w:val="fr-FR"/>
              </w:rPr>
              <w:t xml:space="preserve"> </w:t>
            </w:r>
            <w:proofErr w:type="spellStart"/>
            <w:r w:rsidR="00FC7014" w:rsidRPr="00436628">
              <w:rPr>
                <w:rFonts w:asciiTheme="minorBidi" w:hAnsiTheme="minorBidi" w:cstheme="minorBidi"/>
                <w:i/>
                <w:iCs/>
                <w:snapToGrid w:val="0"/>
                <w:color w:val="000000" w:themeColor="text1"/>
                <w:sz w:val="20"/>
                <w:szCs w:val="20"/>
                <w:lang w:val="fr-FR"/>
              </w:rPr>
              <w:t>is</w:t>
            </w:r>
            <w:proofErr w:type="spellEnd"/>
            <w:r w:rsidR="00FC7014" w:rsidRPr="00436628">
              <w:rPr>
                <w:rFonts w:asciiTheme="minorBidi" w:hAnsiTheme="minorBidi" w:cstheme="minorBidi"/>
                <w:i/>
                <w:iCs/>
                <w:snapToGrid w:val="0"/>
                <w:color w:val="000000" w:themeColor="text1"/>
                <w:sz w:val="20"/>
                <w:szCs w:val="20"/>
                <w:lang w:val="fr-FR"/>
              </w:rPr>
              <w:t xml:space="preserve"> clean and all </w:t>
            </w:r>
            <w:proofErr w:type="spellStart"/>
            <w:r w:rsidR="00584DE9" w:rsidRPr="00436628">
              <w:rPr>
                <w:rFonts w:asciiTheme="minorBidi" w:hAnsiTheme="minorBidi" w:cstheme="minorBidi"/>
                <w:i/>
                <w:iCs/>
                <w:snapToGrid w:val="0"/>
                <w:color w:val="000000" w:themeColor="text1"/>
                <w:sz w:val="20"/>
                <w:szCs w:val="20"/>
                <w:lang w:val="fr-FR"/>
              </w:rPr>
              <w:t>dashboard</w:t>
            </w:r>
            <w:proofErr w:type="spellEnd"/>
            <w:r w:rsidR="00584DE9" w:rsidRPr="00436628">
              <w:rPr>
                <w:rFonts w:asciiTheme="minorBidi" w:hAnsiTheme="minorBidi" w:cstheme="minorBidi"/>
                <w:i/>
                <w:iCs/>
                <w:snapToGrid w:val="0"/>
                <w:color w:val="000000" w:themeColor="text1"/>
                <w:sz w:val="20"/>
                <w:szCs w:val="20"/>
                <w:lang w:val="fr-FR"/>
              </w:rPr>
              <w:t xml:space="preserve"> </w:t>
            </w:r>
            <w:r w:rsidR="00FC7014" w:rsidRPr="00436628">
              <w:rPr>
                <w:rFonts w:asciiTheme="minorBidi" w:hAnsiTheme="minorBidi" w:cstheme="minorBidi"/>
                <w:i/>
                <w:iCs/>
                <w:snapToGrid w:val="0"/>
                <w:color w:val="000000" w:themeColor="text1"/>
                <w:sz w:val="20"/>
                <w:szCs w:val="20"/>
                <w:lang w:val="fr-FR"/>
              </w:rPr>
              <w:t>gauges</w:t>
            </w:r>
            <w:r w:rsidR="00584DE9" w:rsidRPr="00436628">
              <w:rPr>
                <w:rFonts w:asciiTheme="minorBidi" w:hAnsiTheme="minorBidi" w:cstheme="minorBidi"/>
                <w:i/>
                <w:iCs/>
                <w:snapToGrid w:val="0"/>
                <w:color w:val="000000" w:themeColor="text1"/>
                <w:sz w:val="20"/>
                <w:szCs w:val="20"/>
                <w:lang w:val="fr-FR"/>
              </w:rPr>
              <w:t xml:space="preserve"> and </w:t>
            </w:r>
            <w:proofErr w:type="spellStart"/>
            <w:r w:rsidR="00584DE9" w:rsidRPr="00436628">
              <w:rPr>
                <w:rFonts w:asciiTheme="minorBidi" w:hAnsiTheme="minorBidi" w:cstheme="minorBidi"/>
                <w:i/>
                <w:iCs/>
                <w:snapToGrid w:val="0"/>
                <w:color w:val="000000" w:themeColor="text1"/>
                <w:sz w:val="20"/>
                <w:szCs w:val="20"/>
                <w:lang w:val="fr-FR"/>
              </w:rPr>
              <w:t>interior</w:t>
            </w:r>
            <w:proofErr w:type="spellEnd"/>
            <w:r w:rsidR="00584DE9" w:rsidRPr="00436628">
              <w:rPr>
                <w:rFonts w:asciiTheme="minorBidi" w:hAnsiTheme="minorBidi" w:cstheme="minorBidi"/>
                <w:i/>
                <w:iCs/>
                <w:snapToGrid w:val="0"/>
                <w:color w:val="000000" w:themeColor="text1"/>
                <w:sz w:val="20"/>
                <w:szCs w:val="20"/>
                <w:lang w:val="fr-FR"/>
              </w:rPr>
              <w:t xml:space="preserve"> lights</w:t>
            </w:r>
            <w:r w:rsidR="00FC7014" w:rsidRPr="00436628">
              <w:rPr>
                <w:rFonts w:asciiTheme="minorBidi" w:hAnsiTheme="minorBidi" w:cstheme="minorBidi"/>
                <w:i/>
                <w:iCs/>
                <w:snapToGrid w:val="0"/>
                <w:color w:val="000000" w:themeColor="text1"/>
                <w:sz w:val="20"/>
                <w:szCs w:val="20"/>
                <w:lang w:val="fr-FR"/>
              </w:rPr>
              <w:t xml:space="preserve"> are </w:t>
            </w:r>
            <w:proofErr w:type="spellStart"/>
            <w:r w:rsidR="00FC7014" w:rsidRPr="00436628">
              <w:rPr>
                <w:rFonts w:asciiTheme="minorBidi" w:hAnsiTheme="minorBidi" w:cstheme="minorBidi"/>
                <w:i/>
                <w:iCs/>
                <w:snapToGrid w:val="0"/>
                <w:color w:val="000000" w:themeColor="text1"/>
                <w:sz w:val="20"/>
                <w:szCs w:val="20"/>
                <w:lang w:val="fr-FR"/>
              </w:rPr>
              <w:t>working</w:t>
            </w:r>
            <w:proofErr w:type="spellEnd"/>
          </w:p>
        </w:tc>
        <w:tc>
          <w:tcPr>
            <w:tcW w:w="1260" w:type="dxa"/>
            <w:vAlign w:val="center"/>
          </w:tcPr>
          <w:p w14:paraId="2F2D48DB" w14:textId="054E9FBF"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7750D14C"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727A4558"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57C3412C" w14:textId="77777777" w:rsidR="008E769C" w:rsidRPr="005C59E8" w:rsidRDefault="008E769C" w:rsidP="008E769C">
            <w:pPr>
              <w:jc w:val="center"/>
              <w:rPr>
                <w:rFonts w:ascii="Arial" w:hAnsi="Arial" w:cs="Arial"/>
                <w:snapToGrid w:val="0"/>
                <w:sz w:val="20"/>
                <w:szCs w:val="20"/>
                <w:lang w:val="en-GB"/>
              </w:rPr>
            </w:pPr>
          </w:p>
        </w:tc>
        <w:tc>
          <w:tcPr>
            <w:tcW w:w="630" w:type="dxa"/>
          </w:tcPr>
          <w:p w14:paraId="78A806BA" w14:textId="77777777" w:rsidR="008E769C" w:rsidRPr="005C59E8" w:rsidRDefault="008E769C" w:rsidP="008E769C">
            <w:pPr>
              <w:jc w:val="center"/>
              <w:rPr>
                <w:rFonts w:ascii="Arial" w:hAnsi="Arial" w:cs="Arial"/>
                <w:snapToGrid w:val="0"/>
                <w:sz w:val="20"/>
                <w:szCs w:val="20"/>
                <w:lang w:val="en-GB"/>
              </w:rPr>
            </w:pPr>
          </w:p>
        </w:tc>
        <w:tc>
          <w:tcPr>
            <w:tcW w:w="630" w:type="dxa"/>
          </w:tcPr>
          <w:p w14:paraId="6117144A" w14:textId="77777777" w:rsidR="008E769C" w:rsidRPr="005C59E8" w:rsidRDefault="008E769C" w:rsidP="008E769C">
            <w:pPr>
              <w:jc w:val="center"/>
              <w:rPr>
                <w:rFonts w:ascii="Arial" w:hAnsi="Arial" w:cs="Arial"/>
                <w:snapToGrid w:val="0"/>
                <w:sz w:val="20"/>
                <w:szCs w:val="20"/>
                <w:lang w:val="en-GB"/>
              </w:rPr>
            </w:pPr>
          </w:p>
        </w:tc>
      </w:tr>
      <w:tr w:rsidR="008E769C" w:rsidRPr="00DB6D9B" w14:paraId="69841BAD" w14:textId="77777777" w:rsidTr="00FD0B92">
        <w:trPr>
          <w:jc w:val="center"/>
        </w:trPr>
        <w:tc>
          <w:tcPr>
            <w:tcW w:w="679" w:type="dxa"/>
          </w:tcPr>
          <w:p w14:paraId="34C74791" w14:textId="62228120"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11</w:t>
            </w:r>
          </w:p>
        </w:tc>
        <w:tc>
          <w:tcPr>
            <w:tcW w:w="4302" w:type="dxa"/>
            <w:vAlign w:val="center"/>
          </w:tcPr>
          <w:p w14:paraId="5C1145E3" w14:textId="6C59EFBF" w:rsidR="008E769C" w:rsidRPr="00436628" w:rsidRDefault="00616B1B" w:rsidP="008E769C">
            <w:pPr>
              <w:rPr>
                <w:rFonts w:asciiTheme="minorBidi" w:hAnsiTheme="minorBidi" w:cstheme="minorBidi"/>
                <w:snapToGrid w:val="0"/>
                <w:color w:val="000000" w:themeColor="text1"/>
                <w:sz w:val="20"/>
                <w:szCs w:val="20"/>
                <w:highlight w:val="cyan"/>
                <w:lang w:val="en-GB"/>
              </w:rPr>
            </w:pPr>
            <w:proofErr w:type="spellStart"/>
            <w:r w:rsidRPr="00436628">
              <w:rPr>
                <w:rFonts w:asciiTheme="minorBidi" w:hAnsiTheme="minorBidi" w:cstheme="minorBidi"/>
                <w:color w:val="000000" w:themeColor="text1"/>
                <w:sz w:val="20"/>
                <w:szCs w:val="20"/>
                <w:lang w:val="en-GB"/>
              </w:rPr>
              <w:t>Essuie-glaces</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avant</w:t>
            </w:r>
            <w:proofErr w:type="spellEnd"/>
            <w:r w:rsidRPr="00436628">
              <w:rPr>
                <w:rFonts w:asciiTheme="minorBidi" w:hAnsiTheme="minorBidi" w:cstheme="minorBidi"/>
                <w:color w:val="000000" w:themeColor="text1"/>
                <w:sz w:val="20"/>
                <w:szCs w:val="20"/>
                <w:lang w:val="en-GB"/>
              </w:rPr>
              <w:t xml:space="preserve"> et arrière) </w:t>
            </w:r>
            <w:proofErr w:type="spellStart"/>
            <w:r w:rsidRPr="00436628">
              <w:rPr>
                <w:rFonts w:asciiTheme="minorBidi" w:hAnsiTheme="minorBidi" w:cstheme="minorBidi"/>
                <w:color w:val="000000" w:themeColor="text1"/>
                <w:sz w:val="20"/>
                <w:szCs w:val="20"/>
                <w:lang w:val="en-GB"/>
              </w:rPr>
              <w:t>opérationnels</w:t>
            </w:r>
            <w:proofErr w:type="spellEnd"/>
            <w:r w:rsidRPr="00436628">
              <w:rPr>
                <w:rFonts w:asciiTheme="minorBidi" w:hAnsiTheme="minorBidi" w:cstheme="minorBidi"/>
                <w:color w:val="000000" w:themeColor="text1"/>
                <w:sz w:val="20"/>
                <w:szCs w:val="20"/>
                <w:lang w:val="en-GB"/>
              </w:rPr>
              <w:t xml:space="preserve">, y </w:t>
            </w:r>
            <w:proofErr w:type="spellStart"/>
            <w:r w:rsidRPr="00436628">
              <w:rPr>
                <w:rFonts w:asciiTheme="minorBidi" w:hAnsiTheme="minorBidi" w:cstheme="minorBidi"/>
                <w:color w:val="000000" w:themeColor="text1"/>
                <w:sz w:val="20"/>
                <w:szCs w:val="20"/>
                <w:lang w:val="en-GB"/>
              </w:rPr>
              <w:t>compris</w:t>
            </w:r>
            <w:proofErr w:type="spellEnd"/>
            <w:r w:rsidRPr="00436628">
              <w:rPr>
                <w:rFonts w:asciiTheme="minorBidi" w:hAnsiTheme="minorBidi" w:cstheme="minorBidi"/>
                <w:color w:val="000000" w:themeColor="text1"/>
                <w:sz w:val="20"/>
                <w:szCs w:val="20"/>
                <w:lang w:val="en-GB"/>
              </w:rPr>
              <w:t xml:space="preserve"> le lave-glace</w:t>
            </w:r>
            <w:r w:rsidRPr="00436628">
              <w:rPr>
                <w:rFonts w:asciiTheme="minorBidi" w:hAnsiTheme="minorBidi" w:cstheme="minorBidi"/>
                <w:color w:val="000000" w:themeColor="text1"/>
                <w:sz w:val="20"/>
                <w:szCs w:val="20"/>
                <w:lang w:val="en-GB"/>
              </w:rPr>
              <w:br/>
            </w:r>
            <w:r w:rsidR="008E769C" w:rsidRPr="00436628">
              <w:rPr>
                <w:rFonts w:asciiTheme="minorBidi" w:hAnsiTheme="minorBidi" w:cstheme="minorBidi"/>
                <w:i/>
                <w:iCs/>
                <w:color w:val="000000" w:themeColor="text1"/>
                <w:sz w:val="20"/>
                <w:szCs w:val="20"/>
                <w:lang w:val="en-GB"/>
              </w:rPr>
              <w:t>Window wiper (front, back)</w:t>
            </w:r>
            <w:r w:rsidR="008F5C14" w:rsidRPr="00436628">
              <w:rPr>
                <w:rFonts w:asciiTheme="minorBidi" w:hAnsiTheme="minorBidi" w:cstheme="minorBidi"/>
                <w:i/>
                <w:iCs/>
                <w:color w:val="000000" w:themeColor="text1"/>
                <w:sz w:val="20"/>
                <w:szCs w:val="20"/>
                <w:lang w:val="en-GB"/>
              </w:rPr>
              <w:t xml:space="preserve"> working including </w:t>
            </w:r>
            <w:r w:rsidR="00FC7014" w:rsidRPr="00436628">
              <w:rPr>
                <w:rFonts w:asciiTheme="minorBidi" w:hAnsiTheme="minorBidi" w:cstheme="minorBidi"/>
                <w:i/>
                <w:iCs/>
                <w:color w:val="000000" w:themeColor="text1"/>
                <w:sz w:val="20"/>
                <w:szCs w:val="20"/>
                <w:lang w:val="en-GB"/>
              </w:rPr>
              <w:t>window washer</w:t>
            </w:r>
          </w:p>
        </w:tc>
        <w:tc>
          <w:tcPr>
            <w:tcW w:w="1260" w:type="dxa"/>
            <w:vAlign w:val="center"/>
          </w:tcPr>
          <w:p w14:paraId="1DB308DB" w14:textId="345312B8"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786788E8"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36FC13D5"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7F91AD6A" w14:textId="77777777" w:rsidR="008E769C" w:rsidRPr="005C59E8" w:rsidRDefault="008E769C" w:rsidP="008E769C">
            <w:pPr>
              <w:jc w:val="center"/>
              <w:rPr>
                <w:rFonts w:ascii="Arial" w:hAnsi="Arial" w:cs="Arial"/>
                <w:snapToGrid w:val="0"/>
                <w:sz w:val="20"/>
                <w:szCs w:val="20"/>
                <w:lang w:val="en-GB"/>
              </w:rPr>
            </w:pPr>
          </w:p>
        </w:tc>
        <w:tc>
          <w:tcPr>
            <w:tcW w:w="630" w:type="dxa"/>
          </w:tcPr>
          <w:p w14:paraId="12B6AFF3" w14:textId="77777777" w:rsidR="008E769C" w:rsidRPr="005C59E8" w:rsidRDefault="008E769C" w:rsidP="008E769C">
            <w:pPr>
              <w:jc w:val="center"/>
              <w:rPr>
                <w:rFonts w:ascii="Arial" w:hAnsi="Arial" w:cs="Arial"/>
                <w:snapToGrid w:val="0"/>
                <w:sz w:val="20"/>
                <w:szCs w:val="20"/>
                <w:lang w:val="en-GB"/>
              </w:rPr>
            </w:pPr>
          </w:p>
        </w:tc>
        <w:tc>
          <w:tcPr>
            <w:tcW w:w="630" w:type="dxa"/>
          </w:tcPr>
          <w:p w14:paraId="0588BB3F" w14:textId="77777777" w:rsidR="008E769C" w:rsidRPr="005C59E8" w:rsidRDefault="008E769C" w:rsidP="008E769C">
            <w:pPr>
              <w:jc w:val="center"/>
              <w:rPr>
                <w:rFonts w:ascii="Arial" w:hAnsi="Arial" w:cs="Arial"/>
                <w:snapToGrid w:val="0"/>
                <w:sz w:val="20"/>
                <w:szCs w:val="20"/>
                <w:lang w:val="en-GB"/>
              </w:rPr>
            </w:pPr>
          </w:p>
        </w:tc>
      </w:tr>
      <w:tr w:rsidR="008E769C" w:rsidRPr="00DB6D9B" w14:paraId="3B27A9DB" w14:textId="77777777" w:rsidTr="00FD0B92">
        <w:trPr>
          <w:jc w:val="center"/>
        </w:trPr>
        <w:tc>
          <w:tcPr>
            <w:tcW w:w="679" w:type="dxa"/>
          </w:tcPr>
          <w:p w14:paraId="0C26BA1B" w14:textId="57481F26"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12</w:t>
            </w:r>
          </w:p>
        </w:tc>
        <w:tc>
          <w:tcPr>
            <w:tcW w:w="4302" w:type="dxa"/>
            <w:vAlign w:val="center"/>
          </w:tcPr>
          <w:p w14:paraId="44BE53C2" w14:textId="4E3F691D" w:rsidR="008E769C" w:rsidRPr="00436628" w:rsidRDefault="00616B1B" w:rsidP="008E769C">
            <w:pPr>
              <w:rPr>
                <w:rFonts w:asciiTheme="minorBidi" w:hAnsiTheme="minorBidi" w:cstheme="minorBidi"/>
                <w:snapToGrid w:val="0"/>
                <w:color w:val="000000" w:themeColor="text1"/>
                <w:sz w:val="20"/>
                <w:szCs w:val="20"/>
                <w:highlight w:val="cyan"/>
                <w:lang w:val="en-GB"/>
              </w:rPr>
            </w:pPr>
            <w:proofErr w:type="spellStart"/>
            <w:r w:rsidRPr="00436628">
              <w:rPr>
                <w:rFonts w:asciiTheme="minorBidi" w:hAnsiTheme="minorBidi" w:cstheme="minorBidi"/>
                <w:color w:val="000000" w:themeColor="text1"/>
                <w:sz w:val="20"/>
                <w:szCs w:val="20"/>
                <w:lang w:val="en-GB"/>
              </w:rPr>
              <w:t>Rétroviseurs</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extérieurs</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installés</w:t>
            </w:r>
            <w:proofErr w:type="spellEnd"/>
            <w:r w:rsidRPr="00436628">
              <w:rPr>
                <w:rFonts w:asciiTheme="minorBidi" w:hAnsiTheme="minorBidi" w:cstheme="minorBidi"/>
                <w:color w:val="000000" w:themeColor="text1"/>
                <w:sz w:val="20"/>
                <w:szCs w:val="20"/>
                <w:lang w:val="en-GB"/>
              </w:rPr>
              <w:t xml:space="preserve"> et </w:t>
            </w:r>
            <w:proofErr w:type="spellStart"/>
            <w:r w:rsidRPr="00436628">
              <w:rPr>
                <w:rFonts w:asciiTheme="minorBidi" w:hAnsiTheme="minorBidi" w:cstheme="minorBidi"/>
                <w:color w:val="000000" w:themeColor="text1"/>
                <w:sz w:val="20"/>
                <w:szCs w:val="20"/>
                <w:lang w:val="en-GB"/>
              </w:rPr>
              <w:t>fonctionnels</w:t>
            </w:r>
            <w:proofErr w:type="spellEnd"/>
            <w:r w:rsidRPr="00436628">
              <w:rPr>
                <w:rFonts w:asciiTheme="minorBidi" w:hAnsiTheme="minorBidi" w:cstheme="minorBidi"/>
                <w:color w:val="000000" w:themeColor="text1"/>
                <w:sz w:val="20"/>
                <w:szCs w:val="20"/>
                <w:lang w:val="en-GB"/>
              </w:rPr>
              <w:br/>
            </w:r>
            <w:r w:rsidR="008E769C" w:rsidRPr="00436628">
              <w:rPr>
                <w:rFonts w:asciiTheme="minorBidi" w:hAnsiTheme="minorBidi" w:cstheme="minorBidi"/>
                <w:i/>
                <w:iCs/>
                <w:color w:val="000000" w:themeColor="text1"/>
                <w:sz w:val="20"/>
                <w:szCs w:val="20"/>
                <w:lang w:val="en-GB"/>
              </w:rPr>
              <w:t>The wing mirror</w:t>
            </w:r>
            <w:r w:rsidR="007074A7" w:rsidRPr="00436628">
              <w:rPr>
                <w:rFonts w:asciiTheme="minorBidi" w:hAnsiTheme="minorBidi" w:cstheme="minorBidi"/>
                <w:i/>
                <w:iCs/>
                <w:color w:val="000000" w:themeColor="text1"/>
                <w:sz w:val="20"/>
                <w:szCs w:val="20"/>
                <w:lang w:val="en-GB"/>
              </w:rPr>
              <w:t>s</w:t>
            </w:r>
            <w:r w:rsidR="008E769C" w:rsidRPr="00436628">
              <w:rPr>
                <w:rFonts w:asciiTheme="minorBidi" w:hAnsiTheme="minorBidi" w:cstheme="minorBidi"/>
                <w:i/>
                <w:iCs/>
                <w:color w:val="000000" w:themeColor="text1"/>
                <w:sz w:val="20"/>
                <w:szCs w:val="20"/>
                <w:lang w:val="en-GB"/>
              </w:rPr>
              <w:t xml:space="preserve"> are </w:t>
            </w:r>
            <w:r w:rsidR="008F5C14" w:rsidRPr="00436628">
              <w:rPr>
                <w:rFonts w:asciiTheme="minorBidi" w:hAnsiTheme="minorBidi" w:cstheme="minorBidi"/>
                <w:i/>
                <w:iCs/>
                <w:color w:val="000000" w:themeColor="text1"/>
                <w:sz w:val="20"/>
                <w:szCs w:val="20"/>
                <w:lang w:val="en-GB"/>
              </w:rPr>
              <w:t xml:space="preserve">fitted and </w:t>
            </w:r>
            <w:r w:rsidR="008E769C" w:rsidRPr="00436628">
              <w:rPr>
                <w:rFonts w:asciiTheme="minorBidi" w:hAnsiTheme="minorBidi" w:cstheme="minorBidi"/>
                <w:i/>
                <w:iCs/>
                <w:color w:val="000000" w:themeColor="text1"/>
                <w:sz w:val="20"/>
                <w:szCs w:val="20"/>
                <w:lang w:val="en-GB"/>
              </w:rPr>
              <w:t>operational</w:t>
            </w:r>
            <w:r w:rsidR="008E769C" w:rsidRPr="00436628">
              <w:rPr>
                <w:rFonts w:asciiTheme="minorBidi" w:hAnsiTheme="minorBidi" w:cstheme="minorBidi"/>
                <w:color w:val="000000" w:themeColor="text1"/>
                <w:sz w:val="20"/>
                <w:szCs w:val="20"/>
                <w:lang w:val="en-GB"/>
              </w:rPr>
              <w:t xml:space="preserve"> </w:t>
            </w:r>
          </w:p>
        </w:tc>
        <w:tc>
          <w:tcPr>
            <w:tcW w:w="1260" w:type="dxa"/>
            <w:vAlign w:val="center"/>
          </w:tcPr>
          <w:p w14:paraId="54A00AEC" w14:textId="7201ED61" w:rsidR="008E769C" w:rsidRPr="003363AE" w:rsidRDefault="00DB02FC"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5</w:t>
            </w:r>
          </w:p>
        </w:tc>
        <w:tc>
          <w:tcPr>
            <w:tcW w:w="630" w:type="dxa"/>
          </w:tcPr>
          <w:p w14:paraId="1ACFEA96"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356730B8"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52C4CD79" w14:textId="77777777" w:rsidR="008E769C" w:rsidRPr="005C59E8" w:rsidRDefault="008E769C" w:rsidP="008E769C">
            <w:pPr>
              <w:jc w:val="center"/>
              <w:rPr>
                <w:rFonts w:ascii="Arial" w:hAnsi="Arial" w:cs="Arial"/>
                <w:snapToGrid w:val="0"/>
                <w:sz w:val="20"/>
                <w:szCs w:val="20"/>
                <w:lang w:val="en-GB"/>
              </w:rPr>
            </w:pPr>
          </w:p>
        </w:tc>
        <w:tc>
          <w:tcPr>
            <w:tcW w:w="630" w:type="dxa"/>
          </w:tcPr>
          <w:p w14:paraId="630B717F" w14:textId="77777777" w:rsidR="008E769C" w:rsidRPr="005C59E8" w:rsidRDefault="008E769C" w:rsidP="008E769C">
            <w:pPr>
              <w:jc w:val="center"/>
              <w:rPr>
                <w:rFonts w:ascii="Arial" w:hAnsi="Arial" w:cs="Arial"/>
                <w:snapToGrid w:val="0"/>
                <w:sz w:val="20"/>
                <w:szCs w:val="20"/>
                <w:lang w:val="en-GB"/>
              </w:rPr>
            </w:pPr>
          </w:p>
        </w:tc>
        <w:tc>
          <w:tcPr>
            <w:tcW w:w="630" w:type="dxa"/>
          </w:tcPr>
          <w:p w14:paraId="490E0D79" w14:textId="77777777" w:rsidR="008E769C" w:rsidRPr="005C59E8" w:rsidRDefault="008E769C" w:rsidP="008E769C">
            <w:pPr>
              <w:jc w:val="center"/>
              <w:rPr>
                <w:rFonts w:ascii="Arial" w:hAnsi="Arial" w:cs="Arial"/>
                <w:snapToGrid w:val="0"/>
                <w:sz w:val="20"/>
                <w:szCs w:val="20"/>
                <w:lang w:val="en-GB"/>
              </w:rPr>
            </w:pPr>
          </w:p>
        </w:tc>
      </w:tr>
      <w:tr w:rsidR="008E769C" w:rsidRPr="005C59E8" w14:paraId="7558DF07" w14:textId="77777777" w:rsidTr="007E7604">
        <w:trPr>
          <w:jc w:val="center"/>
        </w:trPr>
        <w:tc>
          <w:tcPr>
            <w:tcW w:w="679" w:type="dxa"/>
          </w:tcPr>
          <w:p w14:paraId="7BAC1AA9" w14:textId="18BF84D9"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13</w:t>
            </w:r>
          </w:p>
        </w:tc>
        <w:tc>
          <w:tcPr>
            <w:tcW w:w="4302" w:type="dxa"/>
          </w:tcPr>
          <w:p w14:paraId="1487B903" w14:textId="4AC7D358" w:rsidR="008E769C" w:rsidRPr="00436628" w:rsidRDefault="00616B1B" w:rsidP="008E769C">
            <w:pPr>
              <w:rPr>
                <w:rFonts w:ascii="Arial" w:hAnsi="Arial" w:cs="Arial"/>
                <w:snapToGrid w:val="0"/>
                <w:color w:val="000000" w:themeColor="text1"/>
                <w:sz w:val="20"/>
                <w:szCs w:val="20"/>
                <w:lang w:val="en-GB"/>
              </w:rPr>
            </w:pPr>
            <w:proofErr w:type="spellStart"/>
            <w:r w:rsidRPr="00436628">
              <w:rPr>
                <w:rFonts w:ascii="Arial" w:hAnsi="Arial" w:cs="Arial"/>
                <w:snapToGrid w:val="0"/>
                <w:color w:val="000000" w:themeColor="text1"/>
                <w:sz w:val="20"/>
                <w:szCs w:val="20"/>
                <w:lang w:val="en-GB"/>
              </w:rPr>
              <w:t>Treuil</w:t>
            </w:r>
            <w:proofErr w:type="spellEnd"/>
            <w:r w:rsidRPr="00436628">
              <w:rPr>
                <w:rFonts w:ascii="Arial" w:hAnsi="Arial" w:cs="Arial"/>
                <w:snapToGrid w:val="0"/>
                <w:color w:val="000000" w:themeColor="text1"/>
                <w:sz w:val="20"/>
                <w:szCs w:val="20"/>
                <w:lang w:val="en-GB"/>
              </w:rPr>
              <w:t xml:space="preserve"> </w:t>
            </w:r>
            <w:proofErr w:type="spellStart"/>
            <w:r w:rsidRPr="00436628">
              <w:rPr>
                <w:rFonts w:ascii="Arial" w:hAnsi="Arial" w:cs="Arial"/>
                <w:snapToGrid w:val="0"/>
                <w:color w:val="000000" w:themeColor="text1"/>
                <w:sz w:val="20"/>
                <w:szCs w:val="20"/>
                <w:lang w:val="en-GB"/>
              </w:rPr>
              <w:t>électrique</w:t>
            </w:r>
            <w:proofErr w:type="spellEnd"/>
            <w:r w:rsidRPr="00436628">
              <w:rPr>
                <w:rFonts w:ascii="Arial" w:hAnsi="Arial" w:cs="Arial"/>
                <w:snapToGrid w:val="0"/>
                <w:color w:val="000000" w:themeColor="text1"/>
                <w:sz w:val="20"/>
                <w:szCs w:val="20"/>
                <w:lang w:val="en-GB"/>
              </w:rPr>
              <w:t xml:space="preserve"> </w:t>
            </w:r>
            <w:r w:rsidRPr="00436628">
              <w:rPr>
                <w:rFonts w:ascii="Arial" w:hAnsi="Arial" w:cs="Arial"/>
                <w:snapToGrid w:val="0"/>
                <w:color w:val="000000" w:themeColor="text1"/>
                <w:sz w:val="20"/>
                <w:szCs w:val="20"/>
                <w:lang w:val="en-GB"/>
              </w:rPr>
              <w:br/>
            </w:r>
            <w:r w:rsidR="00FC7014" w:rsidRPr="00436628">
              <w:rPr>
                <w:rFonts w:ascii="Arial" w:hAnsi="Arial" w:cs="Arial"/>
                <w:snapToGrid w:val="0"/>
                <w:color w:val="000000" w:themeColor="text1"/>
                <w:sz w:val="20"/>
                <w:szCs w:val="20"/>
                <w:lang w:val="en-GB"/>
              </w:rPr>
              <w:t>Electric winch</w:t>
            </w:r>
          </w:p>
        </w:tc>
        <w:tc>
          <w:tcPr>
            <w:tcW w:w="1260" w:type="dxa"/>
          </w:tcPr>
          <w:p w14:paraId="35D1660E" w14:textId="0357CB7F" w:rsidR="008E769C" w:rsidRPr="003363AE" w:rsidRDefault="004F19B1"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2</w:t>
            </w:r>
            <w:r w:rsidR="0014029E" w:rsidRPr="003363AE">
              <w:rPr>
                <w:rFonts w:ascii="Arial" w:hAnsi="Arial" w:cs="Arial"/>
                <w:snapToGrid w:val="0"/>
                <w:color w:val="000000" w:themeColor="text1"/>
                <w:sz w:val="20"/>
                <w:szCs w:val="20"/>
                <w:lang w:val="en-GB"/>
              </w:rPr>
              <w:t>,</w:t>
            </w:r>
            <w:r w:rsidR="00DB02FC" w:rsidRPr="003363AE">
              <w:rPr>
                <w:rFonts w:ascii="Arial" w:hAnsi="Arial" w:cs="Arial"/>
                <w:snapToGrid w:val="0"/>
                <w:color w:val="000000" w:themeColor="text1"/>
                <w:sz w:val="20"/>
                <w:szCs w:val="20"/>
                <w:lang w:val="en-GB"/>
              </w:rPr>
              <w:t>5</w:t>
            </w:r>
          </w:p>
        </w:tc>
        <w:tc>
          <w:tcPr>
            <w:tcW w:w="630" w:type="dxa"/>
          </w:tcPr>
          <w:p w14:paraId="3D45093E"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1C80676B"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050C29D3" w14:textId="77777777" w:rsidR="008E769C" w:rsidRPr="005C59E8" w:rsidRDefault="008E769C" w:rsidP="008E769C">
            <w:pPr>
              <w:jc w:val="center"/>
              <w:rPr>
                <w:rFonts w:ascii="Arial" w:hAnsi="Arial" w:cs="Arial"/>
                <w:snapToGrid w:val="0"/>
                <w:sz w:val="20"/>
                <w:szCs w:val="20"/>
                <w:lang w:val="en-GB"/>
              </w:rPr>
            </w:pPr>
          </w:p>
        </w:tc>
        <w:tc>
          <w:tcPr>
            <w:tcW w:w="630" w:type="dxa"/>
          </w:tcPr>
          <w:p w14:paraId="3EAD2EBD" w14:textId="77777777" w:rsidR="008E769C" w:rsidRPr="005C59E8" w:rsidRDefault="008E769C" w:rsidP="008E769C">
            <w:pPr>
              <w:jc w:val="center"/>
              <w:rPr>
                <w:rFonts w:ascii="Arial" w:hAnsi="Arial" w:cs="Arial"/>
                <w:snapToGrid w:val="0"/>
                <w:sz w:val="20"/>
                <w:szCs w:val="20"/>
                <w:lang w:val="en-GB"/>
              </w:rPr>
            </w:pPr>
          </w:p>
        </w:tc>
        <w:tc>
          <w:tcPr>
            <w:tcW w:w="630" w:type="dxa"/>
          </w:tcPr>
          <w:p w14:paraId="14E6CD26" w14:textId="77777777" w:rsidR="008E769C" w:rsidRPr="005C59E8" w:rsidRDefault="008E769C" w:rsidP="008E769C">
            <w:pPr>
              <w:jc w:val="center"/>
              <w:rPr>
                <w:rFonts w:ascii="Arial" w:hAnsi="Arial" w:cs="Arial"/>
                <w:snapToGrid w:val="0"/>
                <w:sz w:val="20"/>
                <w:szCs w:val="20"/>
                <w:lang w:val="en-GB"/>
              </w:rPr>
            </w:pPr>
          </w:p>
        </w:tc>
      </w:tr>
      <w:tr w:rsidR="008E769C" w:rsidRPr="005C59E8" w14:paraId="6B405ABD" w14:textId="77777777" w:rsidTr="007E7604">
        <w:trPr>
          <w:jc w:val="center"/>
        </w:trPr>
        <w:tc>
          <w:tcPr>
            <w:tcW w:w="679" w:type="dxa"/>
          </w:tcPr>
          <w:p w14:paraId="6D710088" w14:textId="038857C2" w:rsidR="008E769C" w:rsidRPr="003363AE" w:rsidRDefault="00584DE9" w:rsidP="008E769C">
            <w:pP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14</w:t>
            </w:r>
          </w:p>
        </w:tc>
        <w:tc>
          <w:tcPr>
            <w:tcW w:w="4302" w:type="dxa"/>
          </w:tcPr>
          <w:p w14:paraId="232E5E50" w14:textId="6F2861AE" w:rsidR="008E769C" w:rsidRPr="00436628" w:rsidRDefault="00AF7888" w:rsidP="008E769C">
            <w:pPr>
              <w:rPr>
                <w:rFonts w:ascii="Arial" w:hAnsi="Arial" w:cs="Arial"/>
                <w:snapToGrid w:val="0"/>
                <w:color w:val="000000" w:themeColor="text1"/>
                <w:sz w:val="20"/>
                <w:szCs w:val="20"/>
                <w:lang w:val="en-GB"/>
              </w:rPr>
            </w:pPr>
            <w:proofErr w:type="spellStart"/>
            <w:r w:rsidRPr="00436628">
              <w:rPr>
                <w:rFonts w:ascii="Arial" w:hAnsi="Arial" w:cs="Arial"/>
                <w:snapToGrid w:val="0"/>
                <w:color w:val="000000" w:themeColor="text1"/>
                <w:sz w:val="20"/>
                <w:szCs w:val="20"/>
                <w:lang w:val="en-GB"/>
              </w:rPr>
              <w:t>Treuil</w:t>
            </w:r>
            <w:proofErr w:type="spellEnd"/>
            <w:r w:rsidRPr="00436628">
              <w:rPr>
                <w:rFonts w:ascii="Arial" w:hAnsi="Arial" w:cs="Arial"/>
                <w:snapToGrid w:val="0"/>
                <w:color w:val="000000" w:themeColor="text1"/>
                <w:sz w:val="20"/>
                <w:szCs w:val="20"/>
                <w:lang w:val="en-GB"/>
              </w:rPr>
              <w:t xml:space="preserve"> </w:t>
            </w:r>
            <w:proofErr w:type="spellStart"/>
            <w:r w:rsidRPr="00436628">
              <w:rPr>
                <w:rFonts w:ascii="Arial" w:hAnsi="Arial" w:cs="Arial"/>
                <w:snapToGrid w:val="0"/>
                <w:color w:val="000000" w:themeColor="text1"/>
                <w:sz w:val="20"/>
                <w:szCs w:val="20"/>
                <w:lang w:val="en-GB"/>
              </w:rPr>
              <w:t>mécanique</w:t>
            </w:r>
            <w:proofErr w:type="spellEnd"/>
            <w:r w:rsidRPr="00436628">
              <w:rPr>
                <w:rFonts w:ascii="Arial" w:hAnsi="Arial" w:cs="Arial"/>
                <w:snapToGrid w:val="0"/>
                <w:color w:val="000000" w:themeColor="text1"/>
                <w:sz w:val="20"/>
                <w:szCs w:val="20"/>
                <w:lang w:val="en-GB"/>
              </w:rPr>
              <w:br/>
            </w:r>
            <w:r w:rsidR="00FC7014" w:rsidRPr="00436628">
              <w:rPr>
                <w:rFonts w:ascii="Arial" w:hAnsi="Arial" w:cs="Arial"/>
                <w:i/>
                <w:iCs/>
                <w:snapToGrid w:val="0"/>
                <w:color w:val="000000" w:themeColor="text1"/>
                <w:sz w:val="20"/>
                <w:szCs w:val="20"/>
                <w:lang w:val="en-GB"/>
              </w:rPr>
              <w:t>Mechanical winch</w:t>
            </w:r>
          </w:p>
        </w:tc>
        <w:tc>
          <w:tcPr>
            <w:tcW w:w="1260" w:type="dxa"/>
          </w:tcPr>
          <w:p w14:paraId="44E4F51C" w14:textId="10A8284D" w:rsidR="008E769C" w:rsidRPr="003363AE" w:rsidRDefault="0014029E" w:rsidP="008E769C">
            <w:pPr>
              <w:jc w:val="center"/>
              <w:rPr>
                <w:rFonts w:ascii="Arial" w:hAnsi="Arial" w:cs="Arial"/>
                <w:snapToGrid w:val="0"/>
                <w:color w:val="000000" w:themeColor="text1"/>
                <w:sz w:val="20"/>
                <w:szCs w:val="20"/>
                <w:lang w:val="en-GB"/>
              </w:rPr>
            </w:pPr>
            <w:r w:rsidRPr="003363AE">
              <w:rPr>
                <w:rFonts w:ascii="Arial" w:hAnsi="Arial" w:cs="Arial"/>
                <w:snapToGrid w:val="0"/>
                <w:color w:val="000000" w:themeColor="text1"/>
                <w:sz w:val="20"/>
                <w:szCs w:val="20"/>
                <w:lang w:val="en-GB"/>
              </w:rPr>
              <w:t>2,</w:t>
            </w:r>
            <w:r w:rsidR="00DB02FC" w:rsidRPr="003363AE">
              <w:rPr>
                <w:rFonts w:ascii="Arial" w:hAnsi="Arial" w:cs="Arial"/>
                <w:snapToGrid w:val="0"/>
                <w:color w:val="000000" w:themeColor="text1"/>
                <w:sz w:val="20"/>
                <w:szCs w:val="20"/>
                <w:lang w:val="en-GB"/>
              </w:rPr>
              <w:t>5</w:t>
            </w:r>
          </w:p>
        </w:tc>
        <w:tc>
          <w:tcPr>
            <w:tcW w:w="630" w:type="dxa"/>
          </w:tcPr>
          <w:p w14:paraId="1E9C090B" w14:textId="77777777" w:rsidR="008E769C" w:rsidRPr="003363AE" w:rsidRDefault="008E769C" w:rsidP="008E769C">
            <w:pPr>
              <w:jc w:val="center"/>
              <w:rPr>
                <w:rFonts w:ascii="Arial" w:hAnsi="Arial" w:cs="Arial"/>
                <w:snapToGrid w:val="0"/>
                <w:color w:val="000000" w:themeColor="text1"/>
                <w:sz w:val="20"/>
                <w:szCs w:val="20"/>
                <w:lang w:val="en-GB"/>
              </w:rPr>
            </w:pPr>
          </w:p>
        </w:tc>
        <w:tc>
          <w:tcPr>
            <w:tcW w:w="630" w:type="dxa"/>
          </w:tcPr>
          <w:p w14:paraId="6313A49D" w14:textId="77777777" w:rsidR="008E769C" w:rsidRPr="00436628" w:rsidRDefault="008E769C" w:rsidP="008E769C">
            <w:pPr>
              <w:jc w:val="center"/>
              <w:rPr>
                <w:rFonts w:ascii="Arial" w:hAnsi="Arial" w:cs="Arial"/>
                <w:snapToGrid w:val="0"/>
                <w:color w:val="000000" w:themeColor="text1"/>
                <w:sz w:val="20"/>
                <w:szCs w:val="20"/>
                <w:lang w:val="en-GB"/>
              </w:rPr>
            </w:pPr>
          </w:p>
        </w:tc>
        <w:tc>
          <w:tcPr>
            <w:tcW w:w="720" w:type="dxa"/>
          </w:tcPr>
          <w:p w14:paraId="039F0F07" w14:textId="77777777" w:rsidR="008E769C" w:rsidRPr="005C59E8" w:rsidRDefault="008E769C" w:rsidP="008E769C">
            <w:pPr>
              <w:jc w:val="center"/>
              <w:rPr>
                <w:rFonts w:ascii="Arial" w:hAnsi="Arial" w:cs="Arial"/>
                <w:snapToGrid w:val="0"/>
                <w:sz w:val="20"/>
                <w:szCs w:val="20"/>
                <w:lang w:val="en-GB"/>
              </w:rPr>
            </w:pPr>
          </w:p>
        </w:tc>
        <w:tc>
          <w:tcPr>
            <w:tcW w:w="630" w:type="dxa"/>
          </w:tcPr>
          <w:p w14:paraId="081039EA" w14:textId="77777777" w:rsidR="008E769C" w:rsidRPr="005C59E8" w:rsidRDefault="008E769C" w:rsidP="008E769C">
            <w:pPr>
              <w:jc w:val="center"/>
              <w:rPr>
                <w:rFonts w:ascii="Arial" w:hAnsi="Arial" w:cs="Arial"/>
                <w:snapToGrid w:val="0"/>
                <w:sz w:val="20"/>
                <w:szCs w:val="20"/>
                <w:lang w:val="en-GB"/>
              </w:rPr>
            </w:pPr>
          </w:p>
        </w:tc>
        <w:tc>
          <w:tcPr>
            <w:tcW w:w="630" w:type="dxa"/>
          </w:tcPr>
          <w:p w14:paraId="718A8C96" w14:textId="77777777" w:rsidR="008E769C" w:rsidRPr="005C59E8" w:rsidRDefault="008E769C" w:rsidP="008E769C">
            <w:pPr>
              <w:jc w:val="center"/>
              <w:rPr>
                <w:rFonts w:ascii="Arial" w:hAnsi="Arial" w:cs="Arial"/>
                <w:snapToGrid w:val="0"/>
                <w:sz w:val="20"/>
                <w:szCs w:val="20"/>
                <w:lang w:val="en-GB"/>
              </w:rPr>
            </w:pPr>
          </w:p>
        </w:tc>
      </w:tr>
      <w:tr w:rsidR="008E769C" w:rsidRPr="00B616C2" w14:paraId="67DECB30" w14:textId="77777777" w:rsidTr="007E7604">
        <w:trPr>
          <w:jc w:val="center"/>
        </w:trPr>
        <w:tc>
          <w:tcPr>
            <w:tcW w:w="4981" w:type="dxa"/>
            <w:gridSpan w:val="2"/>
          </w:tcPr>
          <w:p w14:paraId="77B9D126" w14:textId="579EC05F" w:rsidR="008E769C" w:rsidRPr="00436628" w:rsidRDefault="00AF7888" w:rsidP="008E769C">
            <w:pPr>
              <w:rPr>
                <w:rFonts w:ascii="Arial" w:hAnsi="Arial" w:cs="Arial"/>
                <w:b/>
                <w:snapToGrid w:val="0"/>
                <w:color w:val="000000" w:themeColor="text1"/>
                <w:sz w:val="20"/>
                <w:szCs w:val="20"/>
                <w:highlight w:val="lightGray"/>
                <w:lang w:val="fr-FR"/>
              </w:rPr>
            </w:pPr>
            <w:r w:rsidRPr="00436628">
              <w:rPr>
                <w:rFonts w:ascii="Arial" w:hAnsi="Arial" w:cs="Arial"/>
                <w:b/>
                <w:snapToGrid w:val="0"/>
                <w:color w:val="000000" w:themeColor="text1"/>
                <w:sz w:val="20"/>
                <w:szCs w:val="20"/>
                <w:lang w:val="fr-FR"/>
              </w:rPr>
              <w:t>Sous-total pour l’état technique du véhicule</w:t>
            </w:r>
            <w:r w:rsidRPr="00436628">
              <w:rPr>
                <w:rFonts w:ascii="Arial" w:hAnsi="Arial" w:cs="Arial"/>
                <w:b/>
                <w:snapToGrid w:val="0"/>
                <w:color w:val="000000" w:themeColor="text1"/>
                <w:sz w:val="20"/>
                <w:szCs w:val="20"/>
                <w:lang w:val="fr-FR"/>
              </w:rPr>
              <w:br/>
            </w:r>
            <w:proofErr w:type="spellStart"/>
            <w:r w:rsidR="00B616C2" w:rsidRPr="00436628">
              <w:rPr>
                <w:rFonts w:ascii="Arial" w:hAnsi="Arial" w:cs="Arial"/>
                <w:b/>
                <w:i/>
                <w:iCs/>
                <w:snapToGrid w:val="0"/>
                <w:color w:val="000000" w:themeColor="text1"/>
                <w:sz w:val="20"/>
                <w:szCs w:val="20"/>
                <w:lang w:val="fr-FR"/>
              </w:rPr>
              <w:t>Sub-total</w:t>
            </w:r>
            <w:proofErr w:type="spellEnd"/>
            <w:r w:rsidR="00B616C2" w:rsidRPr="00436628">
              <w:rPr>
                <w:rFonts w:ascii="Arial" w:hAnsi="Arial" w:cs="Arial"/>
                <w:b/>
                <w:i/>
                <w:iCs/>
                <w:snapToGrid w:val="0"/>
                <w:color w:val="000000" w:themeColor="text1"/>
                <w:sz w:val="20"/>
                <w:szCs w:val="20"/>
                <w:lang w:val="fr-FR"/>
              </w:rPr>
              <w:t xml:space="preserve"> for </w:t>
            </w:r>
            <w:proofErr w:type="spellStart"/>
            <w:r w:rsidR="00B616C2" w:rsidRPr="00436628">
              <w:rPr>
                <w:rFonts w:ascii="Arial" w:hAnsi="Arial" w:cs="Arial"/>
                <w:b/>
                <w:i/>
                <w:iCs/>
                <w:snapToGrid w:val="0"/>
                <w:color w:val="000000" w:themeColor="text1"/>
                <w:sz w:val="20"/>
                <w:szCs w:val="20"/>
                <w:lang w:val="fr-FR"/>
              </w:rPr>
              <w:t>technical</w:t>
            </w:r>
            <w:proofErr w:type="spellEnd"/>
            <w:r w:rsidR="00B616C2" w:rsidRPr="00436628">
              <w:rPr>
                <w:rFonts w:ascii="Arial" w:hAnsi="Arial" w:cs="Arial"/>
                <w:b/>
                <w:i/>
                <w:iCs/>
                <w:snapToGrid w:val="0"/>
                <w:color w:val="000000" w:themeColor="text1"/>
                <w:sz w:val="20"/>
                <w:szCs w:val="20"/>
                <w:lang w:val="fr-FR"/>
              </w:rPr>
              <w:t xml:space="preserve"> condition of the </w:t>
            </w:r>
            <w:proofErr w:type="spellStart"/>
            <w:r w:rsidR="00B616C2" w:rsidRPr="00436628">
              <w:rPr>
                <w:rFonts w:ascii="Arial" w:hAnsi="Arial" w:cs="Arial"/>
                <w:b/>
                <w:i/>
                <w:iCs/>
                <w:snapToGrid w:val="0"/>
                <w:color w:val="000000" w:themeColor="text1"/>
                <w:sz w:val="20"/>
                <w:szCs w:val="20"/>
                <w:lang w:val="fr-FR"/>
              </w:rPr>
              <w:t>vehicle</w:t>
            </w:r>
            <w:proofErr w:type="spellEnd"/>
          </w:p>
        </w:tc>
        <w:tc>
          <w:tcPr>
            <w:tcW w:w="1260" w:type="dxa"/>
          </w:tcPr>
          <w:p w14:paraId="2E998BFA" w14:textId="307CDFA1" w:rsidR="008E769C" w:rsidRPr="00436628" w:rsidRDefault="006B7BD6" w:rsidP="008E769C">
            <w:pPr>
              <w:jc w:val="center"/>
              <w:rPr>
                <w:rFonts w:ascii="Arial" w:hAnsi="Arial" w:cs="Arial"/>
                <w:b/>
                <w:snapToGrid w:val="0"/>
                <w:color w:val="000000" w:themeColor="text1"/>
                <w:sz w:val="20"/>
                <w:szCs w:val="20"/>
                <w:highlight w:val="yellow"/>
                <w:lang w:val="en-GB"/>
              </w:rPr>
            </w:pPr>
            <w:r w:rsidRPr="00436628">
              <w:rPr>
                <w:rFonts w:ascii="Arial" w:hAnsi="Arial" w:cs="Arial"/>
                <w:b/>
                <w:snapToGrid w:val="0"/>
                <w:color w:val="000000" w:themeColor="text1"/>
                <w:sz w:val="20"/>
                <w:szCs w:val="20"/>
                <w:lang w:val="en-GB"/>
              </w:rPr>
              <w:t>65</w:t>
            </w:r>
          </w:p>
        </w:tc>
        <w:tc>
          <w:tcPr>
            <w:tcW w:w="630" w:type="dxa"/>
          </w:tcPr>
          <w:p w14:paraId="539BC252" w14:textId="77777777" w:rsidR="008E769C" w:rsidRPr="00436628" w:rsidRDefault="008E769C" w:rsidP="008E769C">
            <w:pPr>
              <w:jc w:val="center"/>
              <w:rPr>
                <w:rFonts w:ascii="Arial" w:hAnsi="Arial" w:cs="Arial"/>
                <w:b/>
                <w:snapToGrid w:val="0"/>
                <w:color w:val="000000" w:themeColor="text1"/>
                <w:sz w:val="20"/>
                <w:szCs w:val="20"/>
                <w:lang w:val="en-GB"/>
              </w:rPr>
            </w:pPr>
          </w:p>
        </w:tc>
        <w:tc>
          <w:tcPr>
            <w:tcW w:w="630" w:type="dxa"/>
          </w:tcPr>
          <w:p w14:paraId="197AAF17" w14:textId="77777777" w:rsidR="008E769C" w:rsidRPr="00436628" w:rsidRDefault="008E769C" w:rsidP="008E769C">
            <w:pPr>
              <w:jc w:val="center"/>
              <w:rPr>
                <w:rFonts w:ascii="Arial" w:hAnsi="Arial" w:cs="Arial"/>
                <w:b/>
                <w:snapToGrid w:val="0"/>
                <w:color w:val="000000" w:themeColor="text1"/>
                <w:sz w:val="20"/>
                <w:szCs w:val="20"/>
                <w:lang w:val="en-GB"/>
              </w:rPr>
            </w:pPr>
          </w:p>
        </w:tc>
        <w:tc>
          <w:tcPr>
            <w:tcW w:w="720" w:type="dxa"/>
          </w:tcPr>
          <w:p w14:paraId="129BBD08" w14:textId="77777777" w:rsidR="008E769C" w:rsidRPr="007D5810" w:rsidRDefault="008E769C" w:rsidP="008E769C">
            <w:pPr>
              <w:jc w:val="center"/>
              <w:rPr>
                <w:rFonts w:ascii="Arial" w:hAnsi="Arial" w:cs="Arial"/>
                <w:b/>
                <w:snapToGrid w:val="0"/>
                <w:sz w:val="20"/>
                <w:szCs w:val="20"/>
                <w:lang w:val="en-GB"/>
              </w:rPr>
            </w:pPr>
          </w:p>
        </w:tc>
        <w:tc>
          <w:tcPr>
            <w:tcW w:w="630" w:type="dxa"/>
          </w:tcPr>
          <w:p w14:paraId="7BAF8DCE" w14:textId="77777777" w:rsidR="008E769C" w:rsidRPr="007D5810" w:rsidRDefault="008E769C" w:rsidP="008E769C">
            <w:pPr>
              <w:jc w:val="center"/>
              <w:rPr>
                <w:rFonts w:ascii="Arial" w:hAnsi="Arial" w:cs="Arial"/>
                <w:b/>
                <w:snapToGrid w:val="0"/>
                <w:sz w:val="20"/>
                <w:szCs w:val="20"/>
                <w:lang w:val="en-GB"/>
              </w:rPr>
            </w:pPr>
          </w:p>
        </w:tc>
        <w:tc>
          <w:tcPr>
            <w:tcW w:w="630" w:type="dxa"/>
          </w:tcPr>
          <w:p w14:paraId="18E016FE" w14:textId="77777777" w:rsidR="008E769C" w:rsidRPr="007D5810" w:rsidRDefault="008E769C" w:rsidP="008E769C">
            <w:pPr>
              <w:jc w:val="center"/>
              <w:rPr>
                <w:rFonts w:ascii="Arial" w:hAnsi="Arial" w:cs="Arial"/>
                <w:b/>
                <w:snapToGrid w:val="0"/>
                <w:sz w:val="20"/>
                <w:szCs w:val="20"/>
                <w:lang w:val="en-GB"/>
              </w:rPr>
            </w:pPr>
          </w:p>
        </w:tc>
      </w:tr>
      <w:tr w:rsidR="00B616C2" w:rsidRPr="00C0609F" w14:paraId="36D6264A" w14:textId="77777777" w:rsidTr="007E7604">
        <w:trPr>
          <w:jc w:val="center"/>
        </w:trPr>
        <w:tc>
          <w:tcPr>
            <w:tcW w:w="9481" w:type="dxa"/>
            <w:gridSpan w:val="8"/>
            <w:shd w:val="clear" w:color="auto" w:fill="D9D9D9"/>
          </w:tcPr>
          <w:p w14:paraId="1C10428F" w14:textId="77777777" w:rsidR="00B616C2" w:rsidRPr="00436628" w:rsidRDefault="00B616C2" w:rsidP="008E769C">
            <w:pPr>
              <w:rPr>
                <w:rFonts w:ascii="Arial" w:hAnsi="Arial" w:cs="Arial"/>
                <w:snapToGrid w:val="0"/>
                <w:color w:val="000000" w:themeColor="text1"/>
                <w:sz w:val="20"/>
                <w:szCs w:val="20"/>
                <w:highlight w:val="lightGray"/>
                <w:lang w:val="en-GB"/>
              </w:rPr>
            </w:pPr>
          </w:p>
        </w:tc>
      </w:tr>
      <w:tr w:rsidR="008E769C" w:rsidRPr="00835D22" w14:paraId="684EBD17" w14:textId="77777777" w:rsidTr="00CC252D">
        <w:trPr>
          <w:trHeight w:val="727"/>
          <w:jc w:val="center"/>
        </w:trPr>
        <w:tc>
          <w:tcPr>
            <w:tcW w:w="9481" w:type="dxa"/>
            <w:gridSpan w:val="8"/>
            <w:shd w:val="clear" w:color="auto" w:fill="D9D9D9"/>
          </w:tcPr>
          <w:p w14:paraId="35B47DE6" w14:textId="6BF398D3" w:rsidR="008E769C" w:rsidRPr="00436628" w:rsidRDefault="00AF7888" w:rsidP="00B616C2">
            <w:pPr>
              <w:rPr>
                <w:rFonts w:ascii="Arial" w:hAnsi="Arial" w:cs="Arial"/>
                <w:b/>
                <w:snapToGrid w:val="0"/>
                <w:color w:val="000000" w:themeColor="text1"/>
                <w:sz w:val="20"/>
                <w:szCs w:val="20"/>
                <w:lang w:val="en-GB"/>
              </w:rPr>
            </w:pPr>
            <w:r w:rsidRPr="00436628">
              <w:rPr>
                <w:rFonts w:ascii="Arial" w:hAnsi="Arial" w:cs="Arial"/>
                <w:b/>
                <w:snapToGrid w:val="0"/>
                <w:color w:val="000000" w:themeColor="text1"/>
                <w:sz w:val="20"/>
                <w:szCs w:val="20"/>
              </w:rPr>
              <w:t>Critères administratifs du véhicule</w:t>
            </w:r>
            <w:r w:rsidRPr="00436628">
              <w:rPr>
                <w:rFonts w:ascii="Arial" w:hAnsi="Arial" w:cs="Arial"/>
                <w:b/>
                <w:snapToGrid w:val="0"/>
                <w:color w:val="000000" w:themeColor="text1"/>
                <w:sz w:val="20"/>
                <w:szCs w:val="20"/>
                <w:lang w:val="en-GB"/>
              </w:rPr>
              <w:t xml:space="preserve"> </w:t>
            </w:r>
            <w:r w:rsidRPr="00436628">
              <w:rPr>
                <w:rFonts w:ascii="Arial" w:hAnsi="Arial" w:cs="Arial"/>
                <w:b/>
                <w:snapToGrid w:val="0"/>
                <w:color w:val="000000" w:themeColor="text1"/>
                <w:sz w:val="20"/>
                <w:szCs w:val="20"/>
                <w:lang w:val="en-GB"/>
              </w:rPr>
              <w:br/>
            </w:r>
            <w:r w:rsidR="00CC252D" w:rsidRPr="00436628">
              <w:rPr>
                <w:rFonts w:ascii="Arial" w:hAnsi="Arial" w:cs="Arial"/>
                <w:b/>
                <w:i/>
                <w:iCs/>
                <w:snapToGrid w:val="0"/>
                <w:color w:val="000000" w:themeColor="text1"/>
                <w:sz w:val="20"/>
                <w:szCs w:val="20"/>
                <w:lang w:val="en-GB"/>
              </w:rPr>
              <w:t>Administrative criteria of the vehicle</w:t>
            </w:r>
          </w:p>
        </w:tc>
      </w:tr>
      <w:tr w:rsidR="00C5660A" w:rsidRPr="00DB6D9B" w14:paraId="313B111C" w14:textId="77777777" w:rsidTr="00CC6D88">
        <w:trPr>
          <w:jc w:val="center"/>
        </w:trPr>
        <w:tc>
          <w:tcPr>
            <w:tcW w:w="679" w:type="dxa"/>
          </w:tcPr>
          <w:p w14:paraId="2FB901B5" w14:textId="77777777" w:rsidR="00C5660A" w:rsidRPr="00436628" w:rsidRDefault="00C5660A" w:rsidP="00C5660A">
            <w:pP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1</w:t>
            </w:r>
          </w:p>
        </w:tc>
        <w:tc>
          <w:tcPr>
            <w:tcW w:w="4302" w:type="dxa"/>
            <w:vAlign w:val="center"/>
          </w:tcPr>
          <w:p w14:paraId="67835B3D" w14:textId="4B0E081E" w:rsidR="00C5660A" w:rsidRPr="00436628" w:rsidRDefault="00AF7888" w:rsidP="00C5660A">
            <w:pPr>
              <w:rPr>
                <w:rFonts w:asciiTheme="minorBidi" w:hAnsiTheme="minorBidi" w:cstheme="minorBidi"/>
                <w:snapToGrid w:val="0"/>
                <w:color w:val="000000" w:themeColor="text1"/>
                <w:sz w:val="20"/>
                <w:szCs w:val="20"/>
                <w:highlight w:val="cyan"/>
                <w:lang w:val="en-GB"/>
              </w:rPr>
            </w:pPr>
            <w:proofErr w:type="spellStart"/>
            <w:r w:rsidRPr="00436628">
              <w:rPr>
                <w:rFonts w:asciiTheme="minorBidi" w:hAnsiTheme="minorBidi" w:cstheme="minorBidi"/>
                <w:color w:val="000000" w:themeColor="text1"/>
                <w:sz w:val="20"/>
                <w:szCs w:val="20"/>
                <w:lang w:val="en-GB"/>
              </w:rPr>
              <w:t>Preuve</w:t>
            </w:r>
            <w:proofErr w:type="spellEnd"/>
            <w:r w:rsidRPr="00436628">
              <w:rPr>
                <w:rFonts w:asciiTheme="minorBidi" w:hAnsiTheme="minorBidi" w:cstheme="minorBidi"/>
                <w:color w:val="000000" w:themeColor="text1"/>
                <w:sz w:val="20"/>
                <w:szCs w:val="20"/>
                <w:lang w:val="en-GB"/>
              </w:rPr>
              <w:t xml:space="preserve"> de </w:t>
            </w:r>
            <w:proofErr w:type="spellStart"/>
            <w:r w:rsidRPr="00436628">
              <w:rPr>
                <w:rFonts w:asciiTheme="minorBidi" w:hAnsiTheme="minorBidi" w:cstheme="minorBidi"/>
                <w:color w:val="000000" w:themeColor="text1"/>
                <w:sz w:val="20"/>
                <w:szCs w:val="20"/>
                <w:lang w:val="en-GB"/>
              </w:rPr>
              <w:t>propriété</w:t>
            </w:r>
            <w:proofErr w:type="spellEnd"/>
            <w:r w:rsidRPr="00436628">
              <w:rPr>
                <w:rFonts w:asciiTheme="minorBidi" w:hAnsiTheme="minorBidi" w:cstheme="minorBidi"/>
                <w:color w:val="000000" w:themeColor="text1"/>
                <w:sz w:val="20"/>
                <w:szCs w:val="20"/>
                <w:lang w:val="en-GB"/>
              </w:rPr>
              <w:t xml:space="preserve"> du véhicule </w:t>
            </w:r>
            <w:proofErr w:type="spellStart"/>
            <w:r w:rsidRPr="00436628">
              <w:rPr>
                <w:rFonts w:asciiTheme="minorBidi" w:hAnsiTheme="minorBidi" w:cstheme="minorBidi"/>
                <w:color w:val="000000" w:themeColor="text1"/>
                <w:sz w:val="20"/>
                <w:szCs w:val="20"/>
                <w:lang w:val="en-GB"/>
              </w:rPr>
              <w:t>fournie</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tous</w:t>
            </w:r>
            <w:proofErr w:type="spellEnd"/>
            <w:r w:rsidRPr="00436628">
              <w:rPr>
                <w:rFonts w:asciiTheme="minorBidi" w:hAnsiTheme="minorBidi" w:cstheme="minorBidi"/>
                <w:color w:val="000000" w:themeColor="text1"/>
                <w:sz w:val="20"/>
                <w:szCs w:val="20"/>
                <w:lang w:val="en-GB"/>
              </w:rPr>
              <w:t xml:space="preserve"> les documents </w:t>
            </w:r>
            <w:proofErr w:type="spellStart"/>
            <w:r w:rsidRPr="00436628">
              <w:rPr>
                <w:rFonts w:asciiTheme="minorBidi" w:hAnsiTheme="minorBidi" w:cstheme="minorBidi"/>
                <w:color w:val="000000" w:themeColor="text1"/>
                <w:sz w:val="20"/>
                <w:szCs w:val="20"/>
                <w:lang w:val="en-GB"/>
              </w:rPr>
              <w:t>d’immatriculation</w:t>
            </w:r>
            <w:proofErr w:type="spellEnd"/>
            <w:r w:rsidRPr="00436628">
              <w:rPr>
                <w:rFonts w:asciiTheme="minorBidi" w:hAnsiTheme="minorBidi" w:cstheme="minorBidi"/>
                <w:color w:val="000000" w:themeColor="text1"/>
                <w:sz w:val="20"/>
                <w:szCs w:val="20"/>
                <w:lang w:val="en-GB"/>
              </w:rPr>
              <w:t xml:space="preserve"> portent le nom du propriétaire / </w:t>
            </w:r>
            <w:proofErr w:type="spellStart"/>
            <w:r w:rsidRPr="00436628">
              <w:rPr>
                <w:rFonts w:asciiTheme="minorBidi" w:hAnsiTheme="minorBidi" w:cstheme="minorBidi"/>
                <w:color w:val="000000" w:themeColor="text1"/>
                <w:sz w:val="20"/>
                <w:szCs w:val="20"/>
                <w:lang w:val="en-GB"/>
              </w:rPr>
              <w:t>conducteur</w:t>
            </w:r>
            <w:proofErr w:type="spellEnd"/>
            <w:r w:rsidRPr="00436628">
              <w:rPr>
                <w:rFonts w:asciiTheme="minorBidi" w:hAnsiTheme="minorBidi" w:cstheme="minorBidi"/>
                <w:color w:val="000000" w:themeColor="text1"/>
                <w:sz w:val="20"/>
                <w:szCs w:val="20"/>
                <w:lang w:val="en-GB"/>
              </w:rPr>
              <w:t>)</w:t>
            </w:r>
            <w:r w:rsidRPr="00436628">
              <w:rPr>
                <w:rFonts w:asciiTheme="minorBidi" w:hAnsiTheme="minorBidi" w:cstheme="minorBidi"/>
                <w:color w:val="000000" w:themeColor="text1"/>
                <w:sz w:val="20"/>
                <w:szCs w:val="20"/>
                <w:lang w:val="en-GB"/>
              </w:rPr>
              <w:br/>
            </w:r>
            <w:r w:rsidR="00C5660A" w:rsidRPr="00436628">
              <w:rPr>
                <w:rFonts w:asciiTheme="minorBidi" w:hAnsiTheme="minorBidi" w:cstheme="minorBidi"/>
                <w:color w:val="000000" w:themeColor="text1"/>
                <w:sz w:val="20"/>
                <w:szCs w:val="20"/>
                <w:lang w:val="en-GB"/>
              </w:rPr>
              <w:t>Proof of ownership of vehicle is provided (all the registration documents ha</w:t>
            </w:r>
            <w:r w:rsidR="0016246B" w:rsidRPr="00436628">
              <w:rPr>
                <w:rFonts w:asciiTheme="minorBidi" w:hAnsiTheme="minorBidi" w:cstheme="minorBidi"/>
                <w:color w:val="000000" w:themeColor="text1"/>
                <w:sz w:val="20"/>
                <w:szCs w:val="20"/>
                <w:lang w:val="en-GB"/>
              </w:rPr>
              <w:t>ve</w:t>
            </w:r>
            <w:r w:rsidR="00C5660A" w:rsidRPr="00436628">
              <w:rPr>
                <w:rFonts w:asciiTheme="minorBidi" w:hAnsiTheme="minorBidi" w:cstheme="minorBidi"/>
                <w:color w:val="000000" w:themeColor="text1"/>
                <w:sz w:val="20"/>
                <w:szCs w:val="20"/>
                <w:lang w:val="en-GB"/>
              </w:rPr>
              <w:t xml:space="preserve"> the name of the </w:t>
            </w:r>
            <w:r w:rsidR="0016246B" w:rsidRPr="00436628">
              <w:rPr>
                <w:rFonts w:asciiTheme="minorBidi" w:hAnsiTheme="minorBidi" w:cstheme="minorBidi"/>
                <w:color w:val="000000" w:themeColor="text1"/>
                <w:sz w:val="20"/>
                <w:szCs w:val="20"/>
                <w:lang w:val="en-GB"/>
              </w:rPr>
              <w:t xml:space="preserve">owner / </w:t>
            </w:r>
            <w:r w:rsidR="00C5660A" w:rsidRPr="00436628">
              <w:rPr>
                <w:rFonts w:asciiTheme="minorBidi" w:hAnsiTheme="minorBidi" w:cstheme="minorBidi"/>
                <w:color w:val="000000" w:themeColor="text1"/>
                <w:sz w:val="20"/>
                <w:szCs w:val="20"/>
                <w:lang w:val="en-GB"/>
              </w:rPr>
              <w:t>driver)</w:t>
            </w:r>
          </w:p>
        </w:tc>
        <w:tc>
          <w:tcPr>
            <w:tcW w:w="1260" w:type="dxa"/>
            <w:tcBorders>
              <w:bottom w:val="nil"/>
            </w:tcBorders>
          </w:tcPr>
          <w:p w14:paraId="35500EE0" w14:textId="466CE08A" w:rsidR="00C5660A" w:rsidRPr="003363AE" w:rsidRDefault="00E61F00" w:rsidP="00C5660A">
            <w:pPr>
              <w:jc w:val="center"/>
              <w:rPr>
                <w:rFonts w:asciiTheme="minorBidi" w:hAnsiTheme="minorBidi" w:cstheme="minorBidi"/>
                <w:snapToGrid w:val="0"/>
                <w:color w:val="000000" w:themeColor="text1"/>
                <w:sz w:val="20"/>
                <w:szCs w:val="20"/>
                <w:lang w:val="en-GB"/>
              </w:rPr>
            </w:pPr>
            <w:r>
              <w:rPr>
                <w:rFonts w:asciiTheme="minorBidi" w:hAnsiTheme="minorBidi" w:cstheme="minorBidi"/>
                <w:snapToGrid w:val="0"/>
                <w:color w:val="000000" w:themeColor="text1"/>
                <w:sz w:val="20"/>
                <w:szCs w:val="20"/>
                <w:lang w:val="en-GB"/>
              </w:rPr>
              <w:t>2</w:t>
            </w:r>
          </w:p>
        </w:tc>
        <w:tc>
          <w:tcPr>
            <w:tcW w:w="630" w:type="dxa"/>
          </w:tcPr>
          <w:p w14:paraId="5B576770" w14:textId="77777777" w:rsidR="00C5660A" w:rsidRPr="005C59E8" w:rsidRDefault="00C5660A" w:rsidP="00C5660A">
            <w:pPr>
              <w:jc w:val="center"/>
              <w:rPr>
                <w:rFonts w:ascii="Arial" w:hAnsi="Arial" w:cs="Arial"/>
                <w:snapToGrid w:val="0"/>
                <w:sz w:val="20"/>
                <w:szCs w:val="20"/>
                <w:lang w:val="en-GB"/>
              </w:rPr>
            </w:pPr>
          </w:p>
        </w:tc>
        <w:tc>
          <w:tcPr>
            <w:tcW w:w="630" w:type="dxa"/>
          </w:tcPr>
          <w:p w14:paraId="43281924" w14:textId="77777777" w:rsidR="00C5660A" w:rsidRPr="005C59E8" w:rsidRDefault="00C5660A" w:rsidP="00C5660A">
            <w:pPr>
              <w:jc w:val="center"/>
              <w:rPr>
                <w:rFonts w:ascii="Arial" w:hAnsi="Arial" w:cs="Arial"/>
                <w:snapToGrid w:val="0"/>
                <w:sz w:val="20"/>
                <w:szCs w:val="20"/>
                <w:lang w:val="en-GB"/>
              </w:rPr>
            </w:pPr>
          </w:p>
        </w:tc>
        <w:tc>
          <w:tcPr>
            <w:tcW w:w="720" w:type="dxa"/>
          </w:tcPr>
          <w:p w14:paraId="745951AB" w14:textId="77777777" w:rsidR="00C5660A" w:rsidRPr="005C59E8" w:rsidRDefault="00C5660A" w:rsidP="00C5660A">
            <w:pPr>
              <w:jc w:val="center"/>
              <w:rPr>
                <w:rFonts w:ascii="Arial" w:hAnsi="Arial" w:cs="Arial"/>
                <w:snapToGrid w:val="0"/>
                <w:sz w:val="20"/>
                <w:szCs w:val="20"/>
                <w:lang w:val="en-GB"/>
              </w:rPr>
            </w:pPr>
          </w:p>
        </w:tc>
        <w:tc>
          <w:tcPr>
            <w:tcW w:w="630" w:type="dxa"/>
          </w:tcPr>
          <w:p w14:paraId="219EF3ED" w14:textId="77777777" w:rsidR="00C5660A" w:rsidRPr="005C59E8" w:rsidRDefault="00C5660A" w:rsidP="00C5660A">
            <w:pPr>
              <w:jc w:val="center"/>
              <w:rPr>
                <w:rFonts w:ascii="Arial" w:hAnsi="Arial" w:cs="Arial"/>
                <w:snapToGrid w:val="0"/>
                <w:sz w:val="20"/>
                <w:szCs w:val="20"/>
                <w:lang w:val="en-GB"/>
              </w:rPr>
            </w:pPr>
          </w:p>
        </w:tc>
        <w:tc>
          <w:tcPr>
            <w:tcW w:w="630" w:type="dxa"/>
          </w:tcPr>
          <w:p w14:paraId="6A0086AA" w14:textId="77777777" w:rsidR="00C5660A" w:rsidRPr="005C59E8" w:rsidRDefault="00C5660A" w:rsidP="00C5660A">
            <w:pPr>
              <w:jc w:val="center"/>
              <w:rPr>
                <w:rFonts w:ascii="Arial" w:hAnsi="Arial" w:cs="Arial"/>
                <w:snapToGrid w:val="0"/>
                <w:sz w:val="20"/>
                <w:szCs w:val="20"/>
                <w:lang w:val="en-GB"/>
              </w:rPr>
            </w:pPr>
          </w:p>
        </w:tc>
      </w:tr>
      <w:tr w:rsidR="00C5660A" w:rsidRPr="00DB6D9B" w14:paraId="14EE4ACC" w14:textId="77777777" w:rsidTr="00CC6D88">
        <w:trPr>
          <w:jc w:val="center"/>
        </w:trPr>
        <w:tc>
          <w:tcPr>
            <w:tcW w:w="679" w:type="dxa"/>
          </w:tcPr>
          <w:p w14:paraId="420C217C" w14:textId="77777777" w:rsidR="00C5660A" w:rsidRPr="00436628" w:rsidRDefault="00C5660A" w:rsidP="00C5660A">
            <w:pP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2</w:t>
            </w:r>
          </w:p>
        </w:tc>
        <w:tc>
          <w:tcPr>
            <w:tcW w:w="4302" w:type="dxa"/>
            <w:vAlign w:val="center"/>
          </w:tcPr>
          <w:p w14:paraId="666D625E" w14:textId="0F9FCA6E" w:rsidR="00C5660A" w:rsidRPr="00436628" w:rsidRDefault="00AF7888" w:rsidP="00C5660A">
            <w:pPr>
              <w:rPr>
                <w:rFonts w:asciiTheme="minorBidi" w:hAnsiTheme="minorBidi" w:cstheme="minorBidi"/>
                <w:snapToGrid w:val="0"/>
                <w:color w:val="000000" w:themeColor="text1"/>
                <w:sz w:val="20"/>
                <w:szCs w:val="20"/>
                <w:highlight w:val="cyan"/>
                <w:lang w:val="en-GB"/>
              </w:rPr>
            </w:pPr>
            <w:proofErr w:type="spellStart"/>
            <w:r w:rsidRPr="00436628">
              <w:rPr>
                <w:rFonts w:asciiTheme="minorBidi" w:hAnsiTheme="minorBidi" w:cstheme="minorBidi"/>
                <w:color w:val="000000" w:themeColor="text1"/>
                <w:sz w:val="20"/>
                <w:szCs w:val="20"/>
                <w:lang w:val="en-GB"/>
              </w:rPr>
              <w:t>Preuve</w:t>
            </w:r>
            <w:proofErr w:type="spellEnd"/>
            <w:r w:rsidRPr="00436628">
              <w:rPr>
                <w:rFonts w:asciiTheme="minorBidi" w:hAnsiTheme="minorBidi" w:cstheme="minorBidi"/>
                <w:color w:val="000000" w:themeColor="text1"/>
                <w:sz w:val="20"/>
                <w:szCs w:val="20"/>
                <w:lang w:val="en-GB"/>
              </w:rPr>
              <w:t xml:space="preserve"> de </w:t>
            </w:r>
            <w:proofErr w:type="spellStart"/>
            <w:r w:rsidRPr="00436628">
              <w:rPr>
                <w:rFonts w:asciiTheme="minorBidi" w:hAnsiTheme="minorBidi" w:cstheme="minorBidi"/>
                <w:color w:val="000000" w:themeColor="text1"/>
                <w:sz w:val="20"/>
                <w:szCs w:val="20"/>
                <w:lang w:val="en-GB"/>
              </w:rPr>
              <w:t>l’entretien</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régulier</w:t>
            </w:r>
            <w:proofErr w:type="spellEnd"/>
            <w:r w:rsidRPr="00436628">
              <w:rPr>
                <w:rFonts w:asciiTheme="minorBidi" w:hAnsiTheme="minorBidi" w:cstheme="minorBidi"/>
                <w:color w:val="000000" w:themeColor="text1"/>
                <w:sz w:val="20"/>
                <w:szCs w:val="20"/>
                <w:lang w:val="en-GB"/>
              </w:rPr>
              <w:t xml:space="preserve"> du véhicule </w:t>
            </w:r>
            <w:proofErr w:type="spellStart"/>
            <w:r w:rsidRPr="00436628">
              <w:rPr>
                <w:rFonts w:asciiTheme="minorBidi" w:hAnsiTheme="minorBidi" w:cstheme="minorBidi"/>
                <w:color w:val="000000" w:themeColor="text1"/>
                <w:sz w:val="20"/>
                <w:szCs w:val="20"/>
                <w:lang w:val="en-GB"/>
              </w:rPr>
              <w:t>fournie</w:t>
            </w:r>
            <w:proofErr w:type="spellEnd"/>
            <w:r w:rsidRPr="00436628">
              <w:rPr>
                <w:rFonts w:asciiTheme="minorBidi" w:hAnsiTheme="minorBidi" w:cstheme="minorBidi"/>
                <w:color w:val="000000" w:themeColor="text1"/>
                <w:sz w:val="20"/>
                <w:szCs w:val="20"/>
                <w:lang w:val="en-GB"/>
              </w:rPr>
              <w:br/>
            </w:r>
            <w:r w:rsidR="00C5660A" w:rsidRPr="00436628">
              <w:rPr>
                <w:rFonts w:asciiTheme="minorBidi" w:hAnsiTheme="minorBidi" w:cstheme="minorBidi"/>
                <w:color w:val="000000" w:themeColor="text1"/>
                <w:sz w:val="20"/>
                <w:szCs w:val="20"/>
                <w:lang w:val="en-GB"/>
              </w:rPr>
              <w:t>Proof of regular servicing of vehicle is provided</w:t>
            </w:r>
          </w:p>
        </w:tc>
        <w:tc>
          <w:tcPr>
            <w:tcW w:w="1260" w:type="dxa"/>
            <w:tcBorders>
              <w:bottom w:val="nil"/>
            </w:tcBorders>
          </w:tcPr>
          <w:p w14:paraId="0D63A591" w14:textId="3A82ECF2" w:rsidR="00C5660A" w:rsidRPr="003363AE" w:rsidRDefault="00E61F00" w:rsidP="00C5660A">
            <w:pPr>
              <w:jc w:val="center"/>
              <w:rPr>
                <w:rFonts w:asciiTheme="minorBidi" w:hAnsiTheme="minorBidi" w:cstheme="minorBidi"/>
                <w:snapToGrid w:val="0"/>
                <w:color w:val="000000" w:themeColor="text1"/>
                <w:sz w:val="20"/>
                <w:szCs w:val="20"/>
                <w:lang w:val="en-GB"/>
              </w:rPr>
            </w:pPr>
            <w:r>
              <w:rPr>
                <w:rFonts w:asciiTheme="minorBidi" w:hAnsiTheme="minorBidi" w:cstheme="minorBidi"/>
                <w:snapToGrid w:val="0"/>
                <w:color w:val="000000" w:themeColor="text1"/>
                <w:sz w:val="20"/>
                <w:szCs w:val="20"/>
                <w:lang w:val="en-GB"/>
              </w:rPr>
              <w:t>2</w:t>
            </w:r>
          </w:p>
        </w:tc>
        <w:tc>
          <w:tcPr>
            <w:tcW w:w="630" w:type="dxa"/>
          </w:tcPr>
          <w:p w14:paraId="42D350FD" w14:textId="77777777" w:rsidR="00C5660A" w:rsidRPr="005C59E8" w:rsidRDefault="00C5660A" w:rsidP="00C5660A">
            <w:pPr>
              <w:jc w:val="center"/>
              <w:rPr>
                <w:rFonts w:ascii="Arial" w:hAnsi="Arial" w:cs="Arial"/>
                <w:snapToGrid w:val="0"/>
                <w:sz w:val="20"/>
                <w:szCs w:val="20"/>
                <w:lang w:val="en-GB"/>
              </w:rPr>
            </w:pPr>
          </w:p>
        </w:tc>
        <w:tc>
          <w:tcPr>
            <w:tcW w:w="630" w:type="dxa"/>
          </w:tcPr>
          <w:p w14:paraId="3FD6E548" w14:textId="77777777" w:rsidR="00C5660A" w:rsidRPr="005C59E8" w:rsidRDefault="00C5660A" w:rsidP="00C5660A">
            <w:pPr>
              <w:jc w:val="center"/>
              <w:rPr>
                <w:rFonts w:ascii="Arial" w:hAnsi="Arial" w:cs="Arial"/>
                <w:snapToGrid w:val="0"/>
                <w:sz w:val="20"/>
                <w:szCs w:val="20"/>
                <w:lang w:val="en-GB"/>
              </w:rPr>
            </w:pPr>
          </w:p>
        </w:tc>
        <w:tc>
          <w:tcPr>
            <w:tcW w:w="720" w:type="dxa"/>
          </w:tcPr>
          <w:p w14:paraId="3226E029" w14:textId="77777777" w:rsidR="00C5660A" w:rsidRPr="005C59E8" w:rsidRDefault="00C5660A" w:rsidP="00C5660A">
            <w:pPr>
              <w:jc w:val="center"/>
              <w:rPr>
                <w:rFonts w:ascii="Arial" w:hAnsi="Arial" w:cs="Arial"/>
                <w:snapToGrid w:val="0"/>
                <w:sz w:val="20"/>
                <w:szCs w:val="20"/>
                <w:lang w:val="en-GB"/>
              </w:rPr>
            </w:pPr>
          </w:p>
        </w:tc>
        <w:tc>
          <w:tcPr>
            <w:tcW w:w="630" w:type="dxa"/>
          </w:tcPr>
          <w:p w14:paraId="1872590B" w14:textId="77777777" w:rsidR="00C5660A" w:rsidRPr="005C59E8" w:rsidRDefault="00C5660A" w:rsidP="00C5660A">
            <w:pPr>
              <w:jc w:val="center"/>
              <w:rPr>
                <w:rFonts w:ascii="Arial" w:hAnsi="Arial" w:cs="Arial"/>
                <w:snapToGrid w:val="0"/>
                <w:sz w:val="20"/>
                <w:szCs w:val="20"/>
                <w:lang w:val="en-GB"/>
              </w:rPr>
            </w:pPr>
          </w:p>
        </w:tc>
        <w:tc>
          <w:tcPr>
            <w:tcW w:w="630" w:type="dxa"/>
          </w:tcPr>
          <w:p w14:paraId="75CEADCB" w14:textId="77777777" w:rsidR="00C5660A" w:rsidRPr="005C59E8" w:rsidRDefault="00C5660A" w:rsidP="00C5660A">
            <w:pPr>
              <w:jc w:val="center"/>
              <w:rPr>
                <w:rFonts w:ascii="Arial" w:hAnsi="Arial" w:cs="Arial"/>
                <w:snapToGrid w:val="0"/>
                <w:sz w:val="20"/>
                <w:szCs w:val="20"/>
                <w:lang w:val="en-GB"/>
              </w:rPr>
            </w:pPr>
          </w:p>
        </w:tc>
      </w:tr>
      <w:tr w:rsidR="00795010" w:rsidRPr="00520F67" w14:paraId="7BAF3DD3" w14:textId="77777777" w:rsidTr="00CC6D88">
        <w:trPr>
          <w:jc w:val="center"/>
        </w:trPr>
        <w:tc>
          <w:tcPr>
            <w:tcW w:w="679" w:type="dxa"/>
          </w:tcPr>
          <w:p w14:paraId="46F54EED" w14:textId="406E13B2" w:rsidR="00795010" w:rsidRPr="00436628" w:rsidRDefault="00AE2BC4" w:rsidP="00C5660A">
            <w:pP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lastRenderedPageBreak/>
              <w:t>3</w:t>
            </w:r>
          </w:p>
        </w:tc>
        <w:tc>
          <w:tcPr>
            <w:tcW w:w="4302" w:type="dxa"/>
            <w:vAlign w:val="center"/>
          </w:tcPr>
          <w:p w14:paraId="4BE1B822" w14:textId="24E7C1C7" w:rsidR="00795010" w:rsidRPr="00436628" w:rsidRDefault="00AF7888" w:rsidP="00C5660A">
            <w:pPr>
              <w:rPr>
                <w:rFonts w:asciiTheme="minorBidi" w:hAnsiTheme="minorBidi" w:cstheme="minorBidi"/>
                <w:color w:val="000000" w:themeColor="text1"/>
                <w:sz w:val="20"/>
                <w:szCs w:val="20"/>
                <w:lang w:val="en-GB"/>
              </w:rPr>
            </w:pPr>
            <w:r w:rsidRPr="00436628">
              <w:rPr>
                <w:rFonts w:asciiTheme="minorBidi" w:hAnsiTheme="minorBidi" w:cstheme="minorBidi"/>
                <w:color w:val="000000" w:themeColor="text1"/>
                <w:sz w:val="20"/>
                <w:szCs w:val="20"/>
                <w:lang w:val="en-GB"/>
              </w:rPr>
              <w:t>Propriétaire/</w:t>
            </w:r>
            <w:proofErr w:type="spellStart"/>
            <w:r w:rsidRPr="00436628">
              <w:rPr>
                <w:rFonts w:asciiTheme="minorBidi" w:hAnsiTheme="minorBidi" w:cstheme="minorBidi"/>
                <w:color w:val="000000" w:themeColor="text1"/>
                <w:sz w:val="20"/>
                <w:szCs w:val="20"/>
                <w:lang w:val="en-GB"/>
              </w:rPr>
              <w:t>conducteur</w:t>
            </w:r>
            <w:proofErr w:type="spellEnd"/>
            <w:r w:rsidRPr="00436628">
              <w:rPr>
                <w:rFonts w:asciiTheme="minorBidi" w:hAnsiTheme="minorBidi" w:cstheme="minorBidi"/>
                <w:color w:val="000000" w:themeColor="text1"/>
                <w:sz w:val="20"/>
                <w:szCs w:val="20"/>
                <w:lang w:val="en-GB"/>
              </w:rPr>
              <w:t xml:space="preserve"> </w:t>
            </w:r>
            <w:proofErr w:type="spellStart"/>
            <w:r w:rsidRPr="00436628">
              <w:rPr>
                <w:rFonts w:asciiTheme="minorBidi" w:hAnsiTheme="minorBidi" w:cstheme="minorBidi"/>
                <w:color w:val="000000" w:themeColor="text1"/>
                <w:sz w:val="20"/>
                <w:szCs w:val="20"/>
                <w:lang w:val="en-GB"/>
              </w:rPr>
              <w:t>disposé</w:t>
            </w:r>
            <w:proofErr w:type="spellEnd"/>
            <w:r w:rsidRPr="00436628">
              <w:rPr>
                <w:rFonts w:asciiTheme="minorBidi" w:hAnsiTheme="minorBidi" w:cstheme="minorBidi"/>
                <w:color w:val="000000" w:themeColor="text1"/>
                <w:sz w:val="20"/>
                <w:szCs w:val="20"/>
                <w:lang w:val="en-GB"/>
              </w:rPr>
              <w:t xml:space="preserve"> à donner un </w:t>
            </w:r>
            <w:proofErr w:type="spellStart"/>
            <w:r w:rsidRPr="00F94106">
              <w:rPr>
                <w:rFonts w:asciiTheme="minorBidi" w:hAnsiTheme="minorBidi" w:cstheme="minorBidi"/>
                <w:color w:val="000000" w:themeColor="text1"/>
                <w:sz w:val="20"/>
                <w:szCs w:val="20"/>
                <w:lang w:val="en-GB"/>
              </w:rPr>
              <w:t>tarif</w:t>
            </w:r>
            <w:proofErr w:type="spellEnd"/>
            <w:r w:rsidRPr="00F94106">
              <w:rPr>
                <w:rFonts w:asciiTheme="minorBidi" w:hAnsiTheme="minorBidi" w:cstheme="minorBidi"/>
                <w:color w:val="000000" w:themeColor="text1"/>
                <w:sz w:val="20"/>
                <w:szCs w:val="20"/>
                <w:lang w:val="en-GB"/>
              </w:rPr>
              <w:t xml:space="preserve"> </w:t>
            </w:r>
            <w:proofErr w:type="spellStart"/>
            <w:r w:rsidRPr="00F94106">
              <w:rPr>
                <w:rFonts w:asciiTheme="minorBidi" w:hAnsiTheme="minorBidi" w:cstheme="minorBidi"/>
                <w:color w:val="000000" w:themeColor="text1"/>
                <w:sz w:val="20"/>
                <w:szCs w:val="20"/>
                <w:lang w:val="en-GB"/>
              </w:rPr>
              <w:t>journalier</w:t>
            </w:r>
            <w:proofErr w:type="spellEnd"/>
            <w:r w:rsidRPr="00F94106">
              <w:rPr>
                <w:rFonts w:asciiTheme="minorBidi" w:hAnsiTheme="minorBidi" w:cstheme="minorBidi"/>
                <w:color w:val="000000" w:themeColor="text1"/>
                <w:sz w:val="20"/>
                <w:szCs w:val="20"/>
                <w:lang w:val="en-GB"/>
              </w:rPr>
              <w:t xml:space="preserve"> </w:t>
            </w:r>
            <w:proofErr w:type="spellStart"/>
            <w:r w:rsidRPr="00F94106">
              <w:rPr>
                <w:rFonts w:asciiTheme="minorBidi" w:hAnsiTheme="minorBidi" w:cstheme="minorBidi"/>
                <w:color w:val="000000" w:themeColor="text1"/>
                <w:sz w:val="20"/>
                <w:szCs w:val="20"/>
                <w:lang w:val="en-GB"/>
              </w:rPr>
              <w:t>incluant</w:t>
            </w:r>
            <w:proofErr w:type="spellEnd"/>
            <w:r w:rsidRPr="00F94106">
              <w:rPr>
                <w:rFonts w:asciiTheme="minorBidi" w:hAnsiTheme="minorBidi" w:cstheme="minorBidi"/>
                <w:color w:val="000000" w:themeColor="text1"/>
                <w:sz w:val="20"/>
                <w:szCs w:val="20"/>
                <w:lang w:val="en-GB"/>
              </w:rPr>
              <w:t xml:space="preserve"> le carburant</w:t>
            </w:r>
            <w:r w:rsidR="00A46999" w:rsidRPr="00F94106">
              <w:rPr>
                <w:rFonts w:asciiTheme="minorBidi" w:hAnsiTheme="minorBidi" w:cstheme="minorBidi"/>
                <w:color w:val="000000" w:themeColor="text1"/>
                <w:sz w:val="20"/>
                <w:szCs w:val="20"/>
                <w:lang w:val="en-GB"/>
              </w:rPr>
              <w:t xml:space="preserve">, </w:t>
            </w:r>
            <w:r w:rsidR="005D69DC" w:rsidRPr="00F94106">
              <w:rPr>
                <w:rFonts w:asciiTheme="minorBidi" w:hAnsiTheme="minorBidi" w:cstheme="minorBidi"/>
                <w:color w:val="000000" w:themeColor="text1"/>
                <w:sz w:val="20"/>
                <w:szCs w:val="20"/>
                <w:lang w:val="en-GB"/>
              </w:rPr>
              <w:t xml:space="preserve">taxes, </w:t>
            </w:r>
            <w:proofErr w:type="spellStart"/>
            <w:r w:rsidR="005D69DC" w:rsidRPr="00F94106">
              <w:rPr>
                <w:rFonts w:asciiTheme="minorBidi" w:hAnsiTheme="minorBidi" w:cstheme="minorBidi"/>
                <w:color w:val="000000" w:themeColor="text1"/>
                <w:sz w:val="20"/>
                <w:szCs w:val="20"/>
                <w:lang w:val="en-GB"/>
              </w:rPr>
              <w:t>perdiem</w:t>
            </w:r>
            <w:proofErr w:type="spellEnd"/>
            <w:r w:rsidR="005D69DC" w:rsidRPr="00F94106">
              <w:rPr>
                <w:rFonts w:asciiTheme="minorBidi" w:hAnsiTheme="minorBidi" w:cstheme="minorBidi"/>
                <w:color w:val="000000" w:themeColor="text1"/>
                <w:sz w:val="20"/>
                <w:szCs w:val="20"/>
                <w:lang w:val="en-GB"/>
              </w:rPr>
              <w:t xml:space="preserve"> et hotel</w:t>
            </w:r>
            <w:r w:rsidRPr="00F94106">
              <w:rPr>
                <w:rFonts w:asciiTheme="minorBidi" w:hAnsiTheme="minorBidi" w:cstheme="minorBidi"/>
                <w:color w:val="000000" w:themeColor="text1"/>
                <w:sz w:val="20"/>
                <w:szCs w:val="20"/>
                <w:lang w:val="en-GB"/>
              </w:rPr>
              <w:br/>
            </w:r>
            <w:r w:rsidR="00F419E5" w:rsidRPr="00F94106">
              <w:rPr>
                <w:rFonts w:asciiTheme="minorBidi" w:hAnsiTheme="minorBidi" w:cstheme="minorBidi"/>
                <w:color w:val="000000" w:themeColor="text1"/>
                <w:sz w:val="20"/>
                <w:szCs w:val="20"/>
                <w:lang w:val="en-GB"/>
              </w:rPr>
              <w:t xml:space="preserve">Owner/driver willing to give </w:t>
            </w:r>
            <w:r w:rsidR="00274AAB" w:rsidRPr="00F94106">
              <w:rPr>
                <w:rFonts w:asciiTheme="minorBidi" w:hAnsiTheme="minorBidi" w:cstheme="minorBidi"/>
                <w:color w:val="000000" w:themeColor="text1"/>
                <w:sz w:val="20"/>
                <w:szCs w:val="20"/>
                <w:lang w:val="en-GB"/>
              </w:rPr>
              <w:t xml:space="preserve">daily rate including </w:t>
            </w:r>
            <w:r w:rsidR="00494F61" w:rsidRPr="00F94106">
              <w:rPr>
                <w:rFonts w:asciiTheme="minorBidi" w:hAnsiTheme="minorBidi" w:cstheme="minorBidi"/>
                <w:color w:val="000000" w:themeColor="text1"/>
                <w:sz w:val="20"/>
                <w:szCs w:val="20"/>
                <w:lang w:val="en-GB"/>
              </w:rPr>
              <w:t xml:space="preserve">taxes, </w:t>
            </w:r>
            <w:proofErr w:type="spellStart"/>
            <w:r w:rsidR="00494F61" w:rsidRPr="00F94106">
              <w:rPr>
                <w:rFonts w:asciiTheme="minorBidi" w:hAnsiTheme="minorBidi" w:cstheme="minorBidi"/>
                <w:color w:val="000000" w:themeColor="text1"/>
                <w:sz w:val="20"/>
                <w:szCs w:val="20"/>
                <w:lang w:val="en-GB"/>
              </w:rPr>
              <w:t>perdiem</w:t>
            </w:r>
            <w:proofErr w:type="spellEnd"/>
            <w:r w:rsidR="00494F61" w:rsidRPr="00F94106">
              <w:rPr>
                <w:rFonts w:asciiTheme="minorBidi" w:hAnsiTheme="minorBidi" w:cstheme="minorBidi"/>
                <w:color w:val="000000" w:themeColor="text1"/>
                <w:sz w:val="20"/>
                <w:szCs w:val="20"/>
                <w:lang w:val="en-GB"/>
              </w:rPr>
              <w:t xml:space="preserve"> and hotel</w:t>
            </w:r>
          </w:p>
        </w:tc>
        <w:tc>
          <w:tcPr>
            <w:tcW w:w="1260" w:type="dxa"/>
            <w:tcBorders>
              <w:bottom w:val="nil"/>
            </w:tcBorders>
          </w:tcPr>
          <w:p w14:paraId="2D61C89E" w14:textId="6FF83995" w:rsidR="00795010" w:rsidRPr="003363AE" w:rsidRDefault="00E61F00" w:rsidP="00C5660A">
            <w:pPr>
              <w:jc w:val="center"/>
              <w:rPr>
                <w:rFonts w:asciiTheme="minorBidi" w:hAnsiTheme="minorBidi" w:cstheme="minorBidi"/>
                <w:snapToGrid w:val="0"/>
                <w:color w:val="000000" w:themeColor="text1"/>
                <w:sz w:val="20"/>
                <w:szCs w:val="20"/>
                <w:lang w:val="en-GB"/>
              </w:rPr>
            </w:pPr>
            <w:r>
              <w:rPr>
                <w:rFonts w:asciiTheme="minorBidi" w:hAnsiTheme="minorBidi" w:cstheme="minorBidi"/>
                <w:snapToGrid w:val="0"/>
                <w:color w:val="000000" w:themeColor="text1"/>
                <w:sz w:val="20"/>
                <w:szCs w:val="20"/>
                <w:lang w:val="en-GB"/>
              </w:rPr>
              <w:t>2</w:t>
            </w:r>
          </w:p>
        </w:tc>
        <w:tc>
          <w:tcPr>
            <w:tcW w:w="630" w:type="dxa"/>
          </w:tcPr>
          <w:p w14:paraId="1B5A2E31" w14:textId="77777777" w:rsidR="00795010" w:rsidRPr="005C59E8" w:rsidRDefault="00795010" w:rsidP="00C5660A">
            <w:pPr>
              <w:jc w:val="center"/>
              <w:rPr>
                <w:rFonts w:ascii="Arial" w:hAnsi="Arial" w:cs="Arial"/>
                <w:snapToGrid w:val="0"/>
                <w:sz w:val="20"/>
                <w:szCs w:val="20"/>
                <w:lang w:val="en-GB"/>
              </w:rPr>
            </w:pPr>
          </w:p>
        </w:tc>
        <w:tc>
          <w:tcPr>
            <w:tcW w:w="630" w:type="dxa"/>
          </w:tcPr>
          <w:p w14:paraId="6DAACAA4" w14:textId="77777777" w:rsidR="00795010" w:rsidRPr="005C59E8" w:rsidRDefault="00795010" w:rsidP="00C5660A">
            <w:pPr>
              <w:jc w:val="center"/>
              <w:rPr>
                <w:rFonts w:ascii="Arial" w:hAnsi="Arial" w:cs="Arial"/>
                <w:snapToGrid w:val="0"/>
                <w:sz w:val="20"/>
                <w:szCs w:val="20"/>
                <w:lang w:val="en-GB"/>
              </w:rPr>
            </w:pPr>
          </w:p>
        </w:tc>
        <w:tc>
          <w:tcPr>
            <w:tcW w:w="720" w:type="dxa"/>
          </w:tcPr>
          <w:p w14:paraId="4C2CE24C" w14:textId="77777777" w:rsidR="00795010" w:rsidRPr="005C59E8" w:rsidRDefault="00795010" w:rsidP="00C5660A">
            <w:pPr>
              <w:jc w:val="center"/>
              <w:rPr>
                <w:rFonts w:ascii="Arial" w:hAnsi="Arial" w:cs="Arial"/>
                <w:snapToGrid w:val="0"/>
                <w:sz w:val="20"/>
                <w:szCs w:val="20"/>
                <w:lang w:val="en-GB"/>
              </w:rPr>
            </w:pPr>
          </w:p>
        </w:tc>
        <w:tc>
          <w:tcPr>
            <w:tcW w:w="630" w:type="dxa"/>
          </w:tcPr>
          <w:p w14:paraId="70F26D06" w14:textId="77777777" w:rsidR="00795010" w:rsidRPr="005C59E8" w:rsidRDefault="00795010" w:rsidP="00C5660A">
            <w:pPr>
              <w:jc w:val="center"/>
              <w:rPr>
                <w:rFonts w:ascii="Arial" w:hAnsi="Arial" w:cs="Arial"/>
                <w:snapToGrid w:val="0"/>
                <w:sz w:val="20"/>
                <w:szCs w:val="20"/>
                <w:lang w:val="en-GB"/>
              </w:rPr>
            </w:pPr>
          </w:p>
        </w:tc>
        <w:tc>
          <w:tcPr>
            <w:tcW w:w="630" w:type="dxa"/>
          </w:tcPr>
          <w:p w14:paraId="1F4D8335" w14:textId="77777777" w:rsidR="00795010" w:rsidRPr="005C59E8" w:rsidRDefault="00795010" w:rsidP="00C5660A">
            <w:pPr>
              <w:jc w:val="center"/>
              <w:rPr>
                <w:rFonts w:ascii="Arial" w:hAnsi="Arial" w:cs="Arial"/>
                <w:snapToGrid w:val="0"/>
                <w:sz w:val="20"/>
                <w:szCs w:val="20"/>
                <w:lang w:val="en-GB"/>
              </w:rPr>
            </w:pPr>
          </w:p>
        </w:tc>
      </w:tr>
      <w:tr w:rsidR="00795010" w:rsidRPr="00DB6D9B" w14:paraId="4046123A" w14:textId="77777777" w:rsidTr="00CC6D88">
        <w:trPr>
          <w:jc w:val="center"/>
        </w:trPr>
        <w:tc>
          <w:tcPr>
            <w:tcW w:w="679" w:type="dxa"/>
          </w:tcPr>
          <w:p w14:paraId="151C6C65" w14:textId="59F6591F" w:rsidR="00795010" w:rsidRPr="00436628" w:rsidRDefault="00AE2BC4" w:rsidP="00C5660A">
            <w:pP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4</w:t>
            </w:r>
          </w:p>
        </w:tc>
        <w:tc>
          <w:tcPr>
            <w:tcW w:w="4302" w:type="dxa"/>
            <w:vAlign w:val="center"/>
          </w:tcPr>
          <w:p w14:paraId="7E771995" w14:textId="2055167B" w:rsidR="00795010" w:rsidRPr="00436628" w:rsidRDefault="00AF7888" w:rsidP="00C5660A">
            <w:pPr>
              <w:rPr>
                <w:rFonts w:asciiTheme="minorBidi" w:hAnsiTheme="minorBidi" w:cstheme="minorBidi"/>
                <w:color w:val="000000" w:themeColor="text1"/>
                <w:sz w:val="20"/>
                <w:szCs w:val="20"/>
                <w:lang w:val="fr-FR"/>
              </w:rPr>
            </w:pPr>
            <w:r w:rsidRPr="00436628">
              <w:rPr>
                <w:rFonts w:asciiTheme="minorBidi" w:hAnsiTheme="minorBidi" w:cstheme="minorBidi"/>
                <w:color w:val="000000" w:themeColor="text1"/>
                <w:sz w:val="20"/>
                <w:szCs w:val="20"/>
                <w:lang w:val="fr-FR"/>
              </w:rPr>
              <w:t>Acceptation d’un taux maximum de consommation de carburant de 18 litres / 100 km</w:t>
            </w:r>
            <w:r w:rsidRPr="00436628">
              <w:rPr>
                <w:rFonts w:asciiTheme="minorBidi" w:hAnsiTheme="minorBidi" w:cstheme="minorBidi"/>
                <w:color w:val="000000" w:themeColor="text1"/>
                <w:sz w:val="20"/>
                <w:szCs w:val="20"/>
                <w:lang w:val="fr-FR"/>
              </w:rPr>
              <w:br/>
            </w:r>
            <w:proofErr w:type="spellStart"/>
            <w:r w:rsidR="00274AAB" w:rsidRPr="00436628">
              <w:rPr>
                <w:rFonts w:asciiTheme="minorBidi" w:hAnsiTheme="minorBidi" w:cstheme="minorBidi"/>
                <w:color w:val="000000" w:themeColor="text1"/>
                <w:sz w:val="20"/>
                <w:szCs w:val="20"/>
                <w:lang w:val="fr-FR"/>
              </w:rPr>
              <w:t>Agrees</w:t>
            </w:r>
            <w:proofErr w:type="spellEnd"/>
            <w:r w:rsidR="00274AAB" w:rsidRPr="00436628">
              <w:rPr>
                <w:rFonts w:asciiTheme="minorBidi" w:hAnsiTheme="minorBidi" w:cstheme="minorBidi"/>
                <w:color w:val="000000" w:themeColor="text1"/>
                <w:sz w:val="20"/>
                <w:szCs w:val="20"/>
                <w:lang w:val="fr-FR"/>
              </w:rPr>
              <w:t xml:space="preserve"> to maximum </w:t>
            </w:r>
            <w:r w:rsidR="00AE2BC4" w:rsidRPr="00436628">
              <w:rPr>
                <w:rFonts w:asciiTheme="minorBidi" w:hAnsiTheme="minorBidi" w:cstheme="minorBidi"/>
                <w:color w:val="000000" w:themeColor="text1"/>
                <w:sz w:val="20"/>
                <w:szCs w:val="20"/>
                <w:lang w:val="fr-FR"/>
              </w:rPr>
              <w:t xml:space="preserve">fuel </w:t>
            </w:r>
            <w:proofErr w:type="spellStart"/>
            <w:r w:rsidR="00274AAB" w:rsidRPr="00436628">
              <w:rPr>
                <w:rFonts w:asciiTheme="minorBidi" w:hAnsiTheme="minorBidi" w:cstheme="minorBidi"/>
                <w:color w:val="000000" w:themeColor="text1"/>
                <w:sz w:val="20"/>
                <w:szCs w:val="20"/>
                <w:lang w:val="fr-FR"/>
              </w:rPr>
              <w:t>consumption</w:t>
            </w:r>
            <w:proofErr w:type="spellEnd"/>
            <w:r w:rsidR="00274AAB" w:rsidRPr="00436628">
              <w:rPr>
                <w:rFonts w:asciiTheme="minorBidi" w:hAnsiTheme="minorBidi" w:cstheme="minorBidi"/>
                <w:color w:val="000000" w:themeColor="text1"/>
                <w:sz w:val="20"/>
                <w:szCs w:val="20"/>
                <w:lang w:val="fr-FR"/>
              </w:rPr>
              <w:t xml:space="preserve"> rate of 18</w:t>
            </w:r>
            <w:r w:rsidR="00491EC5" w:rsidRPr="00436628">
              <w:rPr>
                <w:rFonts w:asciiTheme="minorBidi" w:hAnsiTheme="minorBidi" w:cstheme="minorBidi"/>
                <w:color w:val="000000" w:themeColor="text1"/>
                <w:sz w:val="20"/>
                <w:szCs w:val="20"/>
                <w:lang w:val="fr-FR"/>
              </w:rPr>
              <w:t xml:space="preserve"> </w:t>
            </w:r>
            <w:proofErr w:type="spellStart"/>
            <w:r w:rsidR="00491EC5" w:rsidRPr="00436628">
              <w:rPr>
                <w:rFonts w:asciiTheme="minorBidi" w:hAnsiTheme="minorBidi" w:cstheme="minorBidi"/>
                <w:color w:val="000000" w:themeColor="text1"/>
                <w:sz w:val="20"/>
                <w:szCs w:val="20"/>
                <w:lang w:val="fr-FR"/>
              </w:rPr>
              <w:t>Liters</w:t>
            </w:r>
            <w:proofErr w:type="spellEnd"/>
            <w:r w:rsidR="003563DA" w:rsidRPr="00436628">
              <w:rPr>
                <w:rFonts w:asciiTheme="minorBidi" w:hAnsiTheme="minorBidi" w:cstheme="minorBidi"/>
                <w:color w:val="000000" w:themeColor="text1"/>
                <w:sz w:val="20"/>
                <w:szCs w:val="20"/>
                <w:lang w:val="fr-FR"/>
              </w:rPr>
              <w:t xml:space="preserve"> / 100 </w:t>
            </w:r>
            <w:r w:rsidR="00491EC5" w:rsidRPr="00436628">
              <w:rPr>
                <w:rFonts w:asciiTheme="minorBidi" w:hAnsiTheme="minorBidi" w:cstheme="minorBidi"/>
                <w:color w:val="000000" w:themeColor="text1"/>
                <w:sz w:val="20"/>
                <w:szCs w:val="20"/>
                <w:lang w:val="fr-FR"/>
              </w:rPr>
              <w:t>Kms</w:t>
            </w:r>
          </w:p>
        </w:tc>
        <w:tc>
          <w:tcPr>
            <w:tcW w:w="1260" w:type="dxa"/>
            <w:tcBorders>
              <w:bottom w:val="nil"/>
            </w:tcBorders>
          </w:tcPr>
          <w:p w14:paraId="3A1D607E" w14:textId="63DD479D" w:rsidR="00795010" w:rsidRPr="003363AE" w:rsidRDefault="00E61F00" w:rsidP="00C5660A">
            <w:pPr>
              <w:jc w:val="center"/>
              <w:rPr>
                <w:rFonts w:asciiTheme="minorBidi" w:hAnsiTheme="minorBidi" w:cstheme="minorBidi"/>
                <w:snapToGrid w:val="0"/>
                <w:color w:val="000000" w:themeColor="text1"/>
                <w:sz w:val="20"/>
                <w:szCs w:val="20"/>
                <w:lang w:val="en-GB"/>
              </w:rPr>
            </w:pPr>
            <w:r>
              <w:rPr>
                <w:rFonts w:asciiTheme="minorBidi" w:hAnsiTheme="minorBidi" w:cstheme="minorBidi"/>
                <w:snapToGrid w:val="0"/>
                <w:color w:val="000000" w:themeColor="text1"/>
                <w:sz w:val="20"/>
                <w:szCs w:val="20"/>
                <w:lang w:val="en-GB"/>
              </w:rPr>
              <w:t>2</w:t>
            </w:r>
          </w:p>
        </w:tc>
        <w:tc>
          <w:tcPr>
            <w:tcW w:w="630" w:type="dxa"/>
          </w:tcPr>
          <w:p w14:paraId="140B82E4" w14:textId="77777777" w:rsidR="00795010" w:rsidRPr="005C59E8" w:rsidRDefault="00795010" w:rsidP="00C5660A">
            <w:pPr>
              <w:jc w:val="center"/>
              <w:rPr>
                <w:rFonts w:ascii="Arial" w:hAnsi="Arial" w:cs="Arial"/>
                <w:snapToGrid w:val="0"/>
                <w:sz w:val="20"/>
                <w:szCs w:val="20"/>
                <w:lang w:val="en-GB"/>
              </w:rPr>
            </w:pPr>
          </w:p>
        </w:tc>
        <w:tc>
          <w:tcPr>
            <w:tcW w:w="630" w:type="dxa"/>
          </w:tcPr>
          <w:p w14:paraId="18A91263" w14:textId="77777777" w:rsidR="00795010" w:rsidRPr="005C59E8" w:rsidRDefault="00795010" w:rsidP="00C5660A">
            <w:pPr>
              <w:jc w:val="center"/>
              <w:rPr>
                <w:rFonts w:ascii="Arial" w:hAnsi="Arial" w:cs="Arial"/>
                <w:snapToGrid w:val="0"/>
                <w:sz w:val="20"/>
                <w:szCs w:val="20"/>
                <w:lang w:val="en-GB"/>
              </w:rPr>
            </w:pPr>
          </w:p>
        </w:tc>
        <w:tc>
          <w:tcPr>
            <w:tcW w:w="720" w:type="dxa"/>
          </w:tcPr>
          <w:p w14:paraId="2933243A" w14:textId="77777777" w:rsidR="00795010" w:rsidRPr="005C59E8" w:rsidRDefault="00795010" w:rsidP="00C5660A">
            <w:pPr>
              <w:jc w:val="center"/>
              <w:rPr>
                <w:rFonts w:ascii="Arial" w:hAnsi="Arial" w:cs="Arial"/>
                <w:snapToGrid w:val="0"/>
                <w:sz w:val="20"/>
                <w:szCs w:val="20"/>
                <w:lang w:val="en-GB"/>
              </w:rPr>
            </w:pPr>
          </w:p>
        </w:tc>
        <w:tc>
          <w:tcPr>
            <w:tcW w:w="630" w:type="dxa"/>
          </w:tcPr>
          <w:p w14:paraId="2A018AC1" w14:textId="77777777" w:rsidR="00795010" w:rsidRPr="005C59E8" w:rsidRDefault="00795010" w:rsidP="00C5660A">
            <w:pPr>
              <w:jc w:val="center"/>
              <w:rPr>
                <w:rFonts w:ascii="Arial" w:hAnsi="Arial" w:cs="Arial"/>
                <w:snapToGrid w:val="0"/>
                <w:sz w:val="20"/>
                <w:szCs w:val="20"/>
                <w:lang w:val="en-GB"/>
              </w:rPr>
            </w:pPr>
          </w:p>
        </w:tc>
        <w:tc>
          <w:tcPr>
            <w:tcW w:w="630" w:type="dxa"/>
          </w:tcPr>
          <w:p w14:paraId="1834E51C" w14:textId="77777777" w:rsidR="00795010" w:rsidRPr="005C59E8" w:rsidRDefault="00795010" w:rsidP="00C5660A">
            <w:pPr>
              <w:jc w:val="center"/>
              <w:rPr>
                <w:rFonts w:ascii="Arial" w:hAnsi="Arial" w:cs="Arial"/>
                <w:snapToGrid w:val="0"/>
                <w:sz w:val="20"/>
                <w:szCs w:val="20"/>
                <w:lang w:val="en-GB"/>
              </w:rPr>
            </w:pPr>
          </w:p>
        </w:tc>
      </w:tr>
      <w:tr w:rsidR="00AB0204" w:rsidRPr="00520F67" w14:paraId="0AE790D6" w14:textId="77777777" w:rsidTr="007E7604">
        <w:trPr>
          <w:jc w:val="center"/>
        </w:trPr>
        <w:tc>
          <w:tcPr>
            <w:tcW w:w="679" w:type="dxa"/>
          </w:tcPr>
          <w:p w14:paraId="0BA3FFD5" w14:textId="70AC0568" w:rsidR="00AB0204" w:rsidRPr="00436628" w:rsidRDefault="00AB0204" w:rsidP="00C5660A">
            <w:pPr>
              <w:rPr>
                <w:rFonts w:ascii="Arial" w:hAnsi="Arial" w:cs="Arial"/>
                <w:snapToGrid w:val="0"/>
                <w:color w:val="000000" w:themeColor="text1"/>
                <w:sz w:val="20"/>
                <w:szCs w:val="20"/>
                <w:lang w:val="en-GB"/>
              </w:rPr>
            </w:pPr>
            <w:r w:rsidRPr="00436628">
              <w:rPr>
                <w:rFonts w:ascii="Arial" w:hAnsi="Arial" w:cs="Arial"/>
                <w:snapToGrid w:val="0"/>
                <w:color w:val="000000" w:themeColor="text1"/>
                <w:sz w:val="20"/>
                <w:szCs w:val="20"/>
                <w:lang w:val="en-GB"/>
              </w:rPr>
              <w:t>5</w:t>
            </w:r>
          </w:p>
        </w:tc>
        <w:tc>
          <w:tcPr>
            <w:tcW w:w="4302" w:type="dxa"/>
          </w:tcPr>
          <w:p w14:paraId="2D9A4275" w14:textId="55CF5853" w:rsidR="00AB0204" w:rsidRPr="00436628" w:rsidRDefault="00AF7888" w:rsidP="00C5660A">
            <w:pPr>
              <w:rPr>
                <w:rFonts w:asciiTheme="minorBidi" w:hAnsiTheme="minorBidi" w:cstheme="minorBidi"/>
                <w:bCs/>
                <w:snapToGrid w:val="0"/>
                <w:color w:val="000000" w:themeColor="text1"/>
                <w:sz w:val="20"/>
                <w:szCs w:val="20"/>
                <w:highlight w:val="darkYellow"/>
                <w:lang w:val="en-GB"/>
              </w:rPr>
            </w:pPr>
            <w:r w:rsidRPr="00436628">
              <w:rPr>
                <w:rFonts w:asciiTheme="minorBidi" w:hAnsiTheme="minorBidi" w:cstheme="minorBidi"/>
                <w:bCs/>
                <w:snapToGrid w:val="0"/>
                <w:color w:val="000000" w:themeColor="text1"/>
                <w:sz w:val="20"/>
                <w:szCs w:val="20"/>
                <w:lang w:val="en-GB"/>
              </w:rPr>
              <w:t xml:space="preserve">Les </w:t>
            </w:r>
            <w:proofErr w:type="spellStart"/>
            <w:r w:rsidRPr="00436628">
              <w:rPr>
                <w:rFonts w:asciiTheme="minorBidi" w:hAnsiTheme="minorBidi" w:cstheme="minorBidi"/>
                <w:bCs/>
                <w:snapToGrid w:val="0"/>
                <w:color w:val="000000" w:themeColor="text1"/>
                <w:sz w:val="20"/>
                <w:szCs w:val="20"/>
                <w:lang w:val="en-GB"/>
              </w:rPr>
              <w:t>véhicules</w:t>
            </w:r>
            <w:proofErr w:type="spellEnd"/>
            <w:r w:rsidRPr="00436628">
              <w:rPr>
                <w:rFonts w:asciiTheme="minorBidi" w:hAnsiTheme="minorBidi" w:cstheme="minorBidi"/>
                <w:bCs/>
                <w:snapToGrid w:val="0"/>
                <w:color w:val="000000" w:themeColor="text1"/>
                <w:sz w:val="20"/>
                <w:szCs w:val="20"/>
                <w:lang w:val="en-GB"/>
              </w:rPr>
              <w:t xml:space="preserve"> </w:t>
            </w:r>
            <w:proofErr w:type="spellStart"/>
            <w:r w:rsidRPr="00436628">
              <w:rPr>
                <w:rFonts w:asciiTheme="minorBidi" w:hAnsiTheme="minorBidi" w:cstheme="minorBidi"/>
                <w:bCs/>
                <w:snapToGrid w:val="0"/>
                <w:color w:val="000000" w:themeColor="text1"/>
                <w:sz w:val="20"/>
                <w:szCs w:val="20"/>
                <w:lang w:val="en-GB"/>
              </w:rPr>
              <w:t>stationnés</w:t>
            </w:r>
            <w:proofErr w:type="spellEnd"/>
            <w:r w:rsidRPr="00436628">
              <w:rPr>
                <w:rFonts w:asciiTheme="minorBidi" w:hAnsiTheme="minorBidi" w:cstheme="minorBidi"/>
                <w:bCs/>
                <w:snapToGrid w:val="0"/>
                <w:color w:val="000000" w:themeColor="text1"/>
                <w:sz w:val="20"/>
                <w:szCs w:val="20"/>
                <w:lang w:val="en-GB"/>
              </w:rPr>
              <w:t xml:space="preserve"> le </w:t>
            </w:r>
            <w:r w:rsidR="001259F4" w:rsidRPr="00436628">
              <w:rPr>
                <w:rFonts w:asciiTheme="minorBidi" w:hAnsiTheme="minorBidi" w:cstheme="minorBidi"/>
                <w:bCs/>
                <w:snapToGrid w:val="0"/>
                <w:color w:val="000000" w:themeColor="text1"/>
                <w:sz w:val="20"/>
                <w:szCs w:val="20"/>
                <w:lang w:val="en-GB"/>
              </w:rPr>
              <w:t>weekend</w:t>
            </w:r>
            <w:r w:rsidRPr="00436628">
              <w:rPr>
                <w:rFonts w:asciiTheme="minorBidi" w:hAnsiTheme="minorBidi" w:cstheme="minorBidi"/>
                <w:bCs/>
                <w:snapToGrid w:val="0"/>
                <w:color w:val="000000" w:themeColor="text1"/>
                <w:sz w:val="20"/>
                <w:szCs w:val="20"/>
                <w:lang w:val="en-GB"/>
              </w:rPr>
              <w:t xml:space="preserve"> ne </w:t>
            </w:r>
            <w:proofErr w:type="spellStart"/>
            <w:r w:rsidRPr="00645541">
              <w:rPr>
                <w:rFonts w:asciiTheme="minorBidi" w:hAnsiTheme="minorBidi" w:cstheme="minorBidi"/>
                <w:bCs/>
                <w:snapToGrid w:val="0"/>
                <w:color w:val="000000" w:themeColor="text1"/>
                <w:sz w:val="20"/>
                <w:szCs w:val="20"/>
                <w:lang w:val="en-GB"/>
              </w:rPr>
              <w:t>seront</w:t>
            </w:r>
            <w:proofErr w:type="spellEnd"/>
            <w:r w:rsidRPr="00645541">
              <w:rPr>
                <w:rFonts w:asciiTheme="minorBidi" w:hAnsiTheme="minorBidi" w:cstheme="minorBidi"/>
                <w:bCs/>
                <w:snapToGrid w:val="0"/>
                <w:color w:val="000000" w:themeColor="text1"/>
                <w:sz w:val="20"/>
                <w:szCs w:val="20"/>
                <w:lang w:val="en-GB"/>
              </w:rPr>
              <w:t xml:space="preserve"> </w:t>
            </w:r>
            <w:r w:rsidR="004D7076" w:rsidRPr="00645541">
              <w:rPr>
                <w:rFonts w:asciiTheme="minorBidi" w:hAnsiTheme="minorBidi" w:cstheme="minorBidi"/>
                <w:bCs/>
                <w:snapToGrid w:val="0"/>
                <w:color w:val="000000" w:themeColor="text1"/>
                <w:sz w:val="20"/>
                <w:szCs w:val="20"/>
                <w:lang w:val="en-GB"/>
              </w:rPr>
              <w:t xml:space="preserve">pas </w:t>
            </w:r>
            <w:proofErr w:type="spellStart"/>
            <w:r w:rsidRPr="00645541">
              <w:rPr>
                <w:rFonts w:asciiTheme="minorBidi" w:hAnsiTheme="minorBidi" w:cstheme="minorBidi"/>
                <w:bCs/>
                <w:snapToGrid w:val="0"/>
                <w:color w:val="000000" w:themeColor="text1"/>
                <w:sz w:val="20"/>
                <w:szCs w:val="20"/>
                <w:lang w:val="en-GB"/>
              </w:rPr>
              <w:t>facturés</w:t>
            </w:r>
            <w:proofErr w:type="spellEnd"/>
            <w:r w:rsidRPr="00645541">
              <w:rPr>
                <w:rFonts w:asciiTheme="minorBidi" w:hAnsiTheme="minorBidi" w:cstheme="minorBidi"/>
                <w:bCs/>
                <w:snapToGrid w:val="0"/>
                <w:color w:val="000000" w:themeColor="text1"/>
                <w:sz w:val="20"/>
                <w:szCs w:val="20"/>
                <w:lang w:val="en-GB"/>
              </w:rPr>
              <w:t xml:space="preserve"> </w:t>
            </w:r>
            <w:r w:rsidRPr="00645541">
              <w:rPr>
                <w:rFonts w:asciiTheme="minorBidi" w:hAnsiTheme="minorBidi" w:cstheme="minorBidi"/>
                <w:bCs/>
                <w:snapToGrid w:val="0"/>
                <w:color w:val="000000" w:themeColor="text1"/>
                <w:sz w:val="20"/>
                <w:szCs w:val="20"/>
                <w:lang w:val="en-GB"/>
              </w:rPr>
              <w:br/>
            </w:r>
            <w:r w:rsidR="00AB0204" w:rsidRPr="00645541">
              <w:rPr>
                <w:rFonts w:asciiTheme="minorBidi" w:hAnsiTheme="minorBidi" w:cstheme="minorBidi"/>
                <w:bCs/>
                <w:snapToGrid w:val="0"/>
                <w:color w:val="000000" w:themeColor="text1"/>
                <w:sz w:val="20"/>
                <w:szCs w:val="20"/>
                <w:lang w:val="en-GB"/>
              </w:rPr>
              <w:t>Ve</w:t>
            </w:r>
            <w:r w:rsidR="00456903" w:rsidRPr="00645541">
              <w:rPr>
                <w:rFonts w:asciiTheme="minorBidi" w:hAnsiTheme="minorBidi" w:cstheme="minorBidi"/>
                <w:bCs/>
                <w:snapToGrid w:val="0"/>
                <w:color w:val="000000" w:themeColor="text1"/>
                <w:sz w:val="20"/>
                <w:szCs w:val="20"/>
                <w:lang w:val="en-GB"/>
              </w:rPr>
              <w:t xml:space="preserve">hicles parked at weekends will </w:t>
            </w:r>
            <w:r w:rsidR="004D7076" w:rsidRPr="00645541">
              <w:rPr>
                <w:rFonts w:asciiTheme="minorBidi" w:hAnsiTheme="minorBidi" w:cstheme="minorBidi"/>
                <w:bCs/>
                <w:snapToGrid w:val="0"/>
                <w:color w:val="000000" w:themeColor="text1"/>
                <w:sz w:val="20"/>
                <w:szCs w:val="20"/>
                <w:lang w:val="en-GB"/>
              </w:rPr>
              <w:t xml:space="preserve">not </w:t>
            </w:r>
            <w:r w:rsidR="00456903" w:rsidRPr="00645541">
              <w:rPr>
                <w:rFonts w:asciiTheme="minorBidi" w:hAnsiTheme="minorBidi" w:cstheme="minorBidi"/>
                <w:bCs/>
                <w:snapToGrid w:val="0"/>
                <w:color w:val="000000" w:themeColor="text1"/>
                <w:sz w:val="20"/>
                <w:szCs w:val="20"/>
                <w:lang w:val="en-GB"/>
              </w:rPr>
              <w:t>be only liable</w:t>
            </w:r>
          </w:p>
        </w:tc>
        <w:tc>
          <w:tcPr>
            <w:tcW w:w="1260" w:type="dxa"/>
            <w:tcBorders>
              <w:bottom w:val="nil"/>
            </w:tcBorders>
          </w:tcPr>
          <w:p w14:paraId="11F43F33" w14:textId="2124DF56" w:rsidR="00AB0204" w:rsidRPr="003363AE" w:rsidRDefault="004D7076" w:rsidP="00C5660A">
            <w:pPr>
              <w:jc w:val="center"/>
              <w:rPr>
                <w:rFonts w:asciiTheme="minorBidi" w:hAnsiTheme="minorBidi" w:cstheme="minorBidi"/>
                <w:b/>
                <w:bCs/>
                <w:snapToGrid w:val="0"/>
                <w:color w:val="000000" w:themeColor="text1"/>
                <w:sz w:val="20"/>
                <w:szCs w:val="20"/>
                <w:lang w:val="en-GB"/>
              </w:rPr>
            </w:pPr>
            <w:r>
              <w:rPr>
                <w:rFonts w:asciiTheme="minorBidi" w:hAnsiTheme="minorBidi" w:cstheme="minorBidi"/>
                <w:b/>
                <w:bCs/>
                <w:snapToGrid w:val="0"/>
                <w:color w:val="000000" w:themeColor="text1"/>
                <w:sz w:val="20"/>
                <w:szCs w:val="20"/>
                <w:lang w:val="en-GB"/>
              </w:rPr>
              <w:t>2</w:t>
            </w:r>
          </w:p>
        </w:tc>
        <w:tc>
          <w:tcPr>
            <w:tcW w:w="630" w:type="dxa"/>
          </w:tcPr>
          <w:p w14:paraId="62293FF2" w14:textId="77777777" w:rsidR="00AB0204" w:rsidRPr="00C5660A" w:rsidRDefault="00AB0204" w:rsidP="00C5660A">
            <w:pPr>
              <w:jc w:val="center"/>
              <w:rPr>
                <w:rFonts w:ascii="Arial" w:hAnsi="Arial" w:cs="Arial"/>
                <w:snapToGrid w:val="0"/>
                <w:color w:val="FF0000"/>
                <w:sz w:val="20"/>
                <w:szCs w:val="20"/>
                <w:lang w:val="en-GB"/>
              </w:rPr>
            </w:pPr>
          </w:p>
        </w:tc>
        <w:tc>
          <w:tcPr>
            <w:tcW w:w="630" w:type="dxa"/>
          </w:tcPr>
          <w:p w14:paraId="63871E7F" w14:textId="77777777" w:rsidR="00AB0204" w:rsidRPr="005C59E8" w:rsidRDefault="00AB0204" w:rsidP="00C5660A">
            <w:pPr>
              <w:jc w:val="center"/>
              <w:rPr>
                <w:rFonts w:ascii="Arial" w:hAnsi="Arial" w:cs="Arial"/>
                <w:snapToGrid w:val="0"/>
                <w:sz w:val="20"/>
                <w:szCs w:val="20"/>
                <w:lang w:val="en-GB"/>
              </w:rPr>
            </w:pPr>
          </w:p>
        </w:tc>
        <w:tc>
          <w:tcPr>
            <w:tcW w:w="720" w:type="dxa"/>
          </w:tcPr>
          <w:p w14:paraId="51A9EA71" w14:textId="77777777" w:rsidR="00AB0204" w:rsidRPr="005C59E8" w:rsidRDefault="00AB0204" w:rsidP="00C5660A">
            <w:pPr>
              <w:jc w:val="center"/>
              <w:rPr>
                <w:rFonts w:ascii="Arial" w:hAnsi="Arial" w:cs="Arial"/>
                <w:snapToGrid w:val="0"/>
                <w:sz w:val="20"/>
                <w:szCs w:val="20"/>
                <w:lang w:val="en-GB"/>
              </w:rPr>
            </w:pPr>
          </w:p>
        </w:tc>
        <w:tc>
          <w:tcPr>
            <w:tcW w:w="630" w:type="dxa"/>
          </w:tcPr>
          <w:p w14:paraId="7E93D800" w14:textId="77777777" w:rsidR="00AB0204" w:rsidRPr="005C59E8" w:rsidRDefault="00AB0204" w:rsidP="00C5660A">
            <w:pPr>
              <w:jc w:val="center"/>
              <w:rPr>
                <w:rFonts w:ascii="Arial" w:hAnsi="Arial" w:cs="Arial"/>
                <w:snapToGrid w:val="0"/>
                <w:sz w:val="20"/>
                <w:szCs w:val="20"/>
                <w:lang w:val="en-GB"/>
              </w:rPr>
            </w:pPr>
          </w:p>
        </w:tc>
        <w:tc>
          <w:tcPr>
            <w:tcW w:w="630" w:type="dxa"/>
          </w:tcPr>
          <w:p w14:paraId="08D267DF" w14:textId="77777777" w:rsidR="00AB0204" w:rsidRPr="005C59E8" w:rsidRDefault="00AB0204" w:rsidP="00C5660A">
            <w:pPr>
              <w:jc w:val="center"/>
              <w:rPr>
                <w:rFonts w:ascii="Arial" w:hAnsi="Arial" w:cs="Arial"/>
                <w:snapToGrid w:val="0"/>
                <w:sz w:val="20"/>
                <w:szCs w:val="20"/>
                <w:lang w:val="en-GB"/>
              </w:rPr>
            </w:pPr>
          </w:p>
        </w:tc>
      </w:tr>
      <w:tr w:rsidR="00C5660A" w:rsidRPr="00C5660A" w14:paraId="7B711D42" w14:textId="77777777" w:rsidTr="007E7604">
        <w:trPr>
          <w:jc w:val="center"/>
        </w:trPr>
        <w:tc>
          <w:tcPr>
            <w:tcW w:w="679" w:type="dxa"/>
          </w:tcPr>
          <w:p w14:paraId="14B825F1" w14:textId="6B13F184" w:rsidR="00C5660A" w:rsidRPr="00436628" w:rsidRDefault="00C5660A" w:rsidP="00C5660A">
            <w:pPr>
              <w:rPr>
                <w:rFonts w:ascii="Arial" w:hAnsi="Arial" w:cs="Arial"/>
                <w:snapToGrid w:val="0"/>
                <w:color w:val="000000" w:themeColor="text1"/>
                <w:sz w:val="20"/>
                <w:szCs w:val="20"/>
                <w:lang w:val="en-GB"/>
              </w:rPr>
            </w:pPr>
          </w:p>
        </w:tc>
        <w:tc>
          <w:tcPr>
            <w:tcW w:w="4302" w:type="dxa"/>
          </w:tcPr>
          <w:p w14:paraId="77943A02" w14:textId="05D11CD7" w:rsidR="00C5660A" w:rsidRPr="00436628" w:rsidRDefault="00AF7888" w:rsidP="00C5660A">
            <w:pPr>
              <w:rPr>
                <w:rFonts w:asciiTheme="minorBidi" w:hAnsiTheme="minorBidi" w:cstheme="minorBidi"/>
                <w:snapToGrid w:val="0"/>
                <w:color w:val="000000" w:themeColor="text1"/>
                <w:sz w:val="20"/>
                <w:szCs w:val="20"/>
                <w:highlight w:val="cyan"/>
                <w:lang w:val="fr-FR"/>
              </w:rPr>
            </w:pPr>
            <w:r w:rsidRPr="00436628">
              <w:rPr>
                <w:rFonts w:asciiTheme="minorBidi" w:hAnsiTheme="minorBidi" w:cstheme="minorBidi"/>
                <w:b/>
                <w:snapToGrid w:val="0"/>
                <w:color w:val="000000" w:themeColor="text1"/>
                <w:sz w:val="20"/>
                <w:szCs w:val="20"/>
                <w:lang w:val="fr-FR"/>
              </w:rPr>
              <w:t>Sous-total pour les critères administratifs</w:t>
            </w:r>
            <w:r w:rsidRPr="00436628">
              <w:rPr>
                <w:rFonts w:asciiTheme="minorBidi" w:hAnsiTheme="minorBidi" w:cstheme="minorBidi"/>
                <w:b/>
                <w:snapToGrid w:val="0"/>
                <w:color w:val="000000" w:themeColor="text1"/>
                <w:sz w:val="20"/>
                <w:szCs w:val="20"/>
                <w:lang w:val="fr-FR"/>
              </w:rPr>
              <w:br/>
            </w:r>
            <w:proofErr w:type="spellStart"/>
            <w:r w:rsidR="00C5660A" w:rsidRPr="00436628">
              <w:rPr>
                <w:rFonts w:asciiTheme="minorBidi" w:hAnsiTheme="minorBidi" w:cstheme="minorBidi"/>
                <w:b/>
                <w:snapToGrid w:val="0"/>
                <w:color w:val="000000" w:themeColor="text1"/>
                <w:sz w:val="20"/>
                <w:szCs w:val="20"/>
                <w:lang w:val="fr-FR"/>
              </w:rPr>
              <w:t>Sub-total</w:t>
            </w:r>
            <w:proofErr w:type="spellEnd"/>
            <w:r w:rsidR="00C5660A" w:rsidRPr="00436628">
              <w:rPr>
                <w:rFonts w:asciiTheme="minorBidi" w:hAnsiTheme="minorBidi" w:cstheme="minorBidi"/>
                <w:b/>
                <w:snapToGrid w:val="0"/>
                <w:color w:val="000000" w:themeColor="text1"/>
                <w:sz w:val="20"/>
                <w:szCs w:val="20"/>
                <w:lang w:val="fr-FR"/>
              </w:rPr>
              <w:t xml:space="preserve"> for administrative </w:t>
            </w:r>
            <w:proofErr w:type="spellStart"/>
            <w:r w:rsidR="00C5660A" w:rsidRPr="00436628">
              <w:rPr>
                <w:rFonts w:asciiTheme="minorBidi" w:hAnsiTheme="minorBidi" w:cstheme="minorBidi"/>
                <w:b/>
                <w:snapToGrid w:val="0"/>
                <w:color w:val="000000" w:themeColor="text1"/>
                <w:sz w:val="20"/>
                <w:szCs w:val="20"/>
                <w:lang w:val="fr-FR"/>
              </w:rPr>
              <w:t>criteria</w:t>
            </w:r>
            <w:proofErr w:type="spellEnd"/>
          </w:p>
        </w:tc>
        <w:tc>
          <w:tcPr>
            <w:tcW w:w="1260" w:type="dxa"/>
            <w:tcBorders>
              <w:bottom w:val="nil"/>
            </w:tcBorders>
          </w:tcPr>
          <w:p w14:paraId="0C82460E" w14:textId="6DEA7528" w:rsidR="00C5660A" w:rsidRPr="00436628" w:rsidRDefault="00C5660A" w:rsidP="00C5660A">
            <w:pPr>
              <w:jc w:val="center"/>
              <w:rPr>
                <w:rFonts w:asciiTheme="minorBidi" w:hAnsiTheme="minorBidi" w:cstheme="minorBidi"/>
                <w:b/>
                <w:bCs/>
                <w:snapToGrid w:val="0"/>
                <w:color w:val="000000" w:themeColor="text1"/>
                <w:sz w:val="20"/>
                <w:szCs w:val="20"/>
                <w:lang w:val="en-GB"/>
              </w:rPr>
            </w:pPr>
            <w:r w:rsidRPr="00436628">
              <w:rPr>
                <w:rFonts w:asciiTheme="minorBidi" w:hAnsiTheme="minorBidi" w:cstheme="minorBidi"/>
                <w:b/>
                <w:bCs/>
                <w:snapToGrid w:val="0"/>
                <w:color w:val="000000" w:themeColor="text1"/>
                <w:sz w:val="20"/>
                <w:szCs w:val="20"/>
                <w:lang w:val="en-GB"/>
              </w:rPr>
              <w:t>10</w:t>
            </w:r>
          </w:p>
        </w:tc>
        <w:tc>
          <w:tcPr>
            <w:tcW w:w="630" w:type="dxa"/>
          </w:tcPr>
          <w:p w14:paraId="7CC64D24" w14:textId="77777777" w:rsidR="00C5660A" w:rsidRPr="00C5660A" w:rsidRDefault="00C5660A" w:rsidP="00C5660A">
            <w:pPr>
              <w:jc w:val="center"/>
              <w:rPr>
                <w:rFonts w:ascii="Arial" w:hAnsi="Arial" w:cs="Arial"/>
                <w:snapToGrid w:val="0"/>
                <w:color w:val="FF0000"/>
                <w:sz w:val="20"/>
                <w:szCs w:val="20"/>
                <w:lang w:val="en-GB"/>
              </w:rPr>
            </w:pPr>
          </w:p>
        </w:tc>
        <w:tc>
          <w:tcPr>
            <w:tcW w:w="630" w:type="dxa"/>
          </w:tcPr>
          <w:p w14:paraId="5E8A57E9" w14:textId="77777777" w:rsidR="00C5660A" w:rsidRPr="005C59E8" w:rsidRDefault="00C5660A" w:rsidP="00C5660A">
            <w:pPr>
              <w:jc w:val="center"/>
              <w:rPr>
                <w:rFonts w:ascii="Arial" w:hAnsi="Arial" w:cs="Arial"/>
                <w:snapToGrid w:val="0"/>
                <w:sz w:val="20"/>
                <w:szCs w:val="20"/>
                <w:lang w:val="en-GB"/>
              </w:rPr>
            </w:pPr>
          </w:p>
        </w:tc>
        <w:tc>
          <w:tcPr>
            <w:tcW w:w="720" w:type="dxa"/>
          </w:tcPr>
          <w:p w14:paraId="7C5B6CF8" w14:textId="77777777" w:rsidR="00C5660A" w:rsidRPr="005C59E8" w:rsidRDefault="00C5660A" w:rsidP="00C5660A">
            <w:pPr>
              <w:jc w:val="center"/>
              <w:rPr>
                <w:rFonts w:ascii="Arial" w:hAnsi="Arial" w:cs="Arial"/>
                <w:snapToGrid w:val="0"/>
                <w:sz w:val="20"/>
                <w:szCs w:val="20"/>
                <w:lang w:val="en-GB"/>
              </w:rPr>
            </w:pPr>
          </w:p>
        </w:tc>
        <w:tc>
          <w:tcPr>
            <w:tcW w:w="630" w:type="dxa"/>
          </w:tcPr>
          <w:p w14:paraId="5A705270" w14:textId="77777777" w:rsidR="00C5660A" w:rsidRPr="005C59E8" w:rsidRDefault="00C5660A" w:rsidP="00C5660A">
            <w:pPr>
              <w:jc w:val="center"/>
              <w:rPr>
                <w:rFonts w:ascii="Arial" w:hAnsi="Arial" w:cs="Arial"/>
                <w:snapToGrid w:val="0"/>
                <w:sz w:val="20"/>
                <w:szCs w:val="20"/>
                <w:lang w:val="en-GB"/>
              </w:rPr>
            </w:pPr>
          </w:p>
        </w:tc>
        <w:tc>
          <w:tcPr>
            <w:tcW w:w="630" w:type="dxa"/>
          </w:tcPr>
          <w:p w14:paraId="221785B4" w14:textId="77777777" w:rsidR="00C5660A" w:rsidRPr="005C59E8" w:rsidRDefault="00C5660A" w:rsidP="00C5660A">
            <w:pPr>
              <w:jc w:val="center"/>
              <w:rPr>
                <w:rFonts w:ascii="Arial" w:hAnsi="Arial" w:cs="Arial"/>
                <w:snapToGrid w:val="0"/>
                <w:sz w:val="20"/>
                <w:szCs w:val="20"/>
                <w:lang w:val="en-GB"/>
              </w:rPr>
            </w:pPr>
          </w:p>
        </w:tc>
      </w:tr>
      <w:tr w:rsidR="00C5660A" w:rsidRPr="007D5810" w14:paraId="5852BA9E" w14:textId="77777777" w:rsidTr="0047162F">
        <w:trPr>
          <w:trHeight w:val="422"/>
          <w:jc w:val="center"/>
        </w:trPr>
        <w:tc>
          <w:tcPr>
            <w:tcW w:w="4981" w:type="dxa"/>
            <w:gridSpan w:val="2"/>
            <w:tcBorders>
              <w:bottom w:val="single" w:sz="4" w:space="0" w:color="auto"/>
            </w:tcBorders>
            <w:shd w:val="clear" w:color="auto" w:fill="D9D9D9"/>
            <w:vAlign w:val="center"/>
          </w:tcPr>
          <w:p w14:paraId="4CFE79F7" w14:textId="5154A431" w:rsidR="00C5660A" w:rsidRPr="0047162F" w:rsidRDefault="00C5660A" w:rsidP="0047162F">
            <w:pPr>
              <w:rPr>
                <w:rFonts w:ascii="Arial" w:hAnsi="Arial" w:cs="Arial"/>
                <w:snapToGrid w:val="0"/>
                <w:sz w:val="22"/>
                <w:szCs w:val="22"/>
                <w:highlight w:val="lightGray"/>
                <w:lang w:val="en-GB"/>
              </w:rPr>
            </w:pPr>
            <w:r w:rsidRPr="0047162F">
              <w:rPr>
                <w:rFonts w:ascii="Arial" w:hAnsi="Arial" w:cs="Arial"/>
                <w:b/>
                <w:sz w:val="22"/>
                <w:szCs w:val="22"/>
              </w:rPr>
              <w:t xml:space="preserve">Score technique total / </w:t>
            </w:r>
            <w:r w:rsidRPr="0047162F">
              <w:rPr>
                <w:rFonts w:ascii="Arial" w:hAnsi="Arial" w:cs="Arial"/>
                <w:b/>
                <w:i/>
                <w:iCs/>
                <w:sz w:val="22"/>
                <w:szCs w:val="22"/>
                <w:lang w:val="en-GB"/>
              </w:rPr>
              <w:t>Total Technical Score</w:t>
            </w:r>
          </w:p>
        </w:tc>
        <w:tc>
          <w:tcPr>
            <w:tcW w:w="1260" w:type="dxa"/>
            <w:tcBorders>
              <w:bottom w:val="single" w:sz="4" w:space="0" w:color="auto"/>
            </w:tcBorders>
            <w:shd w:val="clear" w:color="auto" w:fill="D9D9D9"/>
            <w:vAlign w:val="center"/>
          </w:tcPr>
          <w:p w14:paraId="5999D74A" w14:textId="77777777" w:rsidR="00C5660A" w:rsidRPr="0047162F" w:rsidRDefault="00C5660A" w:rsidP="0047162F">
            <w:pPr>
              <w:jc w:val="center"/>
              <w:rPr>
                <w:rFonts w:ascii="Arial" w:hAnsi="Arial" w:cs="Arial"/>
                <w:b/>
                <w:snapToGrid w:val="0"/>
                <w:sz w:val="22"/>
                <w:szCs w:val="22"/>
                <w:highlight w:val="lightGray"/>
                <w:lang w:val="en-GB"/>
              </w:rPr>
            </w:pPr>
            <w:r w:rsidRPr="0047162F">
              <w:rPr>
                <w:rFonts w:ascii="Arial" w:hAnsi="Arial" w:cs="Arial"/>
                <w:b/>
                <w:snapToGrid w:val="0"/>
                <w:sz w:val="22"/>
                <w:szCs w:val="22"/>
                <w:lang w:val="en-GB"/>
              </w:rPr>
              <w:t>100</w:t>
            </w:r>
          </w:p>
        </w:tc>
        <w:tc>
          <w:tcPr>
            <w:tcW w:w="3240" w:type="dxa"/>
            <w:gridSpan w:val="5"/>
            <w:tcBorders>
              <w:bottom w:val="single" w:sz="4" w:space="0" w:color="auto"/>
            </w:tcBorders>
            <w:shd w:val="clear" w:color="auto" w:fill="D9D9D9"/>
          </w:tcPr>
          <w:p w14:paraId="7DE5148F" w14:textId="77777777" w:rsidR="00C5660A" w:rsidRPr="007D5810" w:rsidRDefault="00C5660A" w:rsidP="00C5660A">
            <w:pPr>
              <w:jc w:val="center"/>
              <w:rPr>
                <w:rFonts w:ascii="Arial" w:hAnsi="Arial" w:cs="Arial"/>
                <w:b/>
                <w:snapToGrid w:val="0"/>
                <w:sz w:val="20"/>
                <w:szCs w:val="20"/>
                <w:lang w:val="en-GB"/>
              </w:rPr>
            </w:pPr>
          </w:p>
        </w:tc>
      </w:tr>
    </w:tbl>
    <w:p w14:paraId="78CE2539" w14:textId="77777777" w:rsidR="00CD083C" w:rsidRPr="00A67D39" w:rsidRDefault="00CD083C" w:rsidP="00D8490C">
      <w:pPr>
        <w:rPr>
          <w:lang w:val="en-GB"/>
        </w:rPr>
      </w:pPr>
    </w:p>
    <w:p w14:paraId="1776F625" w14:textId="45B373D5" w:rsidR="007C30D1" w:rsidRPr="0038426B" w:rsidRDefault="002E2BD7" w:rsidP="0038426B">
      <w:pPr>
        <w:rPr>
          <w:rFonts w:ascii="Arial" w:hAnsi="Arial" w:cs="Arial"/>
          <w:b/>
          <w:i/>
          <w:iCs/>
          <w:sz w:val="20"/>
          <w:szCs w:val="20"/>
          <w:lang w:val="en-GB"/>
        </w:rPr>
      </w:pPr>
      <w:r>
        <w:rPr>
          <w:rFonts w:ascii="Arial" w:hAnsi="Arial" w:cs="Arial"/>
          <w:b/>
          <w:sz w:val="20"/>
          <w:szCs w:val="20"/>
        </w:rPr>
        <w:t xml:space="preserve">A.11.       </w:t>
      </w:r>
      <w:r w:rsidR="0038426B" w:rsidRPr="0038426B">
        <w:rPr>
          <w:rFonts w:ascii="Arial" w:hAnsi="Arial" w:cs="Arial"/>
          <w:b/>
          <w:sz w:val="20"/>
          <w:szCs w:val="20"/>
        </w:rPr>
        <w:t>Entretiens</w:t>
      </w:r>
      <w:r w:rsidR="0038426B">
        <w:rPr>
          <w:rFonts w:ascii="Arial" w:hAnsi="Arial" w:cs="Arial"/>
          <w:b/>
          <w:sz w:val="20"/>
          <w:szCs w:val="20"/>
        </w:rPr>
        <w:t xml:space="preserve"> / </w:t>
      </w:r>
      <w:r w:rsidR="002B6EC1" w:rsidRPr="0038426B">
        <w:rPr>
          <w:rFonts w:ascii="Arial" w:hAnsi="Arial" w:cs="Arial"/>
          <w:b/>
          <w:i/>
          <w:iCs/>
          <w:sz w:val="20"/>
          <w:szCs w:val="20"/>
          <w:lang w:val="en-GB"/>
        </w:rPr>
        <w:t>Interviews</w:t>
      </w:r>
    </w:p>
    <w:p w14:paraId="49CD956D" w14:textId="1345EB65" w:rsidR="00BC2322" w:rsidRPr="00FA70F5" w:rsidRDefault="00FA70F5" w:rsidP="00FA70F5">
      <w:pPr>
        <w:rPr>
          <w:rFonts w:ascii="Arial" w:hAnsi="Arial" w:cs="Arial"/>
          <w:i/>
          <w:iCs/>
          <w:sz w:val="20"/>
          <w:szCs w:val="20"/>
          <w:lang w:val="en-GB"/>
        </w:rPr>
      </w:pPr>
      <w:r w:rsidRPr="00FA70F5">
        <w:rPr>
          <w:rFonts w:ascii="Arial" w:hAnsi="Arial" w:cs="Arial"/>
          <w:sz w:val="20"/>
          <w:szCs w:val="20"/>
          <w:lang w:val="en-GB"/>
        </w:rPr>
        <w:t xml:space="preserve">Le </w:t>
      </w:r>
      <w:proofErr w:type="spellStart"/>
      <w:r w:rsidR="002A056A">
        <w:rPr>
          <w:rFonts w:ascii="Arial" w:hAnsi="Arial" w:cs="Arial"/>
          <w:sz w:val="20"/>
          <w:szCs w:val="20"/>
          <w:lang w:val="en-GB"/>
        </w:rPr>
        <w:t>P</w:t>
      </w:r>
      <w:r w:rsidRPr="00FA70F5">
        <w:rPr>
          <w:rFonts w:ascii="Arial" w:hAnsi="Arial" w:cs="Arial"/>
          <w:sz w:val="20"/>
          <w:szCs w:val="20"/>
          <w:lang w:val="en-GB"/>
        </w:rPr>
        <w:t>ouvoir</w:t>
      </w:r>
      <w:proofErr w:type="spellEnd"/>
      <w:r w:rsidRPr="00FA70F5">
        <w:rPr>
          <w:rFonts w:ascii="Arial" w:hAnsi="Arial" w:cs="Arial"/>
          <w:sz w:val="20"/>
          <w:szCs w:val="20"/>
          <w:lang w:val="en-GB"/>
        </w:rPr>
        <w:t xml:space="preserve"> </w:t>
      </w:r>
      <w:proofErr w:type="spellStart"/>
      <w:r w:rsidR="002A056A">
        <w:rPr>
          <w:rFonts w:ascii="Arial" w:hAnsi="Arial" w:cs="Arial"/>
          <w:sz w:val="20"/>
          <w:szCs w:val="20"/>
          <w:lang w:val="en-GB"/>
        </w:rPr>
        <w:t>A</w:t>
      </w:r>
      <w:r w:rsidRPr="00FA70F5">
        <w:rPr>
          <w:rFonts w:ascii="Arial" w:hAnsi="Arial" w:cs="Arial"/>
          <w:sz w:val="20"/>
          <w:szCs w:val="20"/>
          <w:lang w:val="en-GB"/>
        </w:rPr>
        <w:t>djudicateur</w:t>
      </w:r>
      <w:proofErr w:type="spellEnd"/>
      <w:r w:rsidRPr="00FA70F5">
        <w:rPr>
          <w:rFonts w:ascii="Arial" w:hAnsi="Arial" w:cs="Arial"/>
          <w:sz w:val="20"/>
          <w:szCs w:val="20"/>
          <w:lang w:val="en-GB"/>
        </w:rPr>
        <w:t xml:space="preserve"> se </w:t>
      </w:r>
      <w:proofErr w:type="spellStart"/>
      <w:r w:rsidRPr="00FA70F5">
        <w:rPr>
          <w:rFonts w:ascii="Arial" w:hAnsi="Arial" w:cs="Arial"/>
          <w:sz w:val="20"/>
          <w:szCs w:val="20"/>
          <w:lang w:val="en-GB"/>
        </w:rPr>
        <w:t>réserve</w:t>
      </w:r>
      <w:proofErr w:type="spellEnd"/>
      <w:r w:rsidRPr="00FA70F5">
        <w:rPr>
          <w:rFonts w:ascii="Arial" w:hAnsi="Arial" w:cs="Arial"/>
          <w:sz w:val="20"/>
          <w:szCs w:val="20"/>
          <w:lang w:val="en-GB"/>
        </w:rPr>
        <w:t xml:space="preserve"> le droit de </w:t>
      </w:r>
      <w:proofErr w:type="spellStart"/>
      <w:r w:rsidRPr="00FA70F5">
        <w:rPr>
          <w:rFonts w:ascii="Arial" w:hAnsi="Arial" w:cs="Arial"/>
          <w:sz w:val="20"/>
          <w:szCs w:val="20"/>
          <w:lang w:val="en-GB"/>
        </w:rPr>
        <w:t>convoquer</w:t>
      </w:r>
      <w:proofErr w:type="spellEnd"/>
      <w:r w:rsidRPr="00FA70F5">
        <w:rPr>
          <w:rFonts w:ascii="Arial" w:hAnsi="Arial" w:cs="Arial"/>
          <w:sz w:val="20"/>
          <w:szCs w:val="20"/>
          <w:lang w:val="en-GB"/>
        </w:rPr>
        <w:t xml:space="preserve"> à un </w:t>
      </w:r>
      <w:proofErr w:type="spellStart"/>
      <w:r w:rsidRPr="00FA70F5">
        <w:rPr>
          <w:rFonts w:ascii="Arial" w:hAnsi="Arial" w:cs="Arial"/>
          <w:sz w:val="20"/>
          <w:szCs w:val="20"/>
          <w:lang w:val="en-GB"/>
        </w:rPr>
        <w:t>entretien</w:t>
      </w:r>
      <w:proofErr w:type="spellEnd"/>
      <w:r w:rsidRPr="00FA70F5">
        <w:rPr>
          <w:rFonts w:ascii="Arial" w:hAnsi="Arial" w:cs="Arial"/>
          <w:sz w:val="20"/>
          <w:szCs w:val="20"/>
          <w:lang w:val="en-GB"/>
        </w:rPr>
        <w:t xml:space="preserve"> les </w:t>
      </w:r>
      <w:proofErr w:type="spellStart"/>
      <w:r w:rsidRPr="00FA70F5">
        <w:rPr>
          <w:rFonts w:ascii="Arial" w:hAnsi="Arial" w:cs="Arial"/>
          <w:sz w:val="20"/>
          <w:szCs w:val="20"/>
          <w:lang w:val="en-GB"/>
        </w:rPr>
        <w:t>candidats</w:t>
      </w:r>
      <w:proofErr w:type="spellEnd"/>
      <w:r w:rsidRPr="00FA70F5">
        <w:rPr>
          <w:rFonts w:ascii="Arial" w:hAnsi="Arial" w:cs="Arial"/>
          <w:sz w:val="20"/>
          <w:szCs w:val="20"/>
          <w:lang w:val="en-GB"/>
        </w:rPr>
        <w:t xml:space="preserve"> qui </w:t>
      </w:r>
      <w:proofErr w:type="spellStart"/>
      <w:r w:rsidRPr="00FA70F5">
        <w:rPr>
          <w:rFonts w:ascii="Arial" w:hAnsi="Arial" w:cs="Arial"/>
          <w:sz w:val="20"/>
          <w:szCs w:val="20"/>
          <w:lang w:val="en-GB"/>
        </w:rPr>
        <w:t>ont</w:t>
      </w:r>
      <w:proofErr w:type="spellEnd"/>
      <w:r w:rsidRPr="00FA70F5">
        <w:rPr>
          <w:rFonts w:ascii="Arial" w:hAnsi="Arial" w:cs="Arial"/>
          <w:sz w:val="20"/>
          <w:szCs w:val="20"/>
          <w:lang w:val="en-GB"/>
        </w:rPr>
        <w:t xml:space="preserve"> </w:t>
      </w:r>
      <w:proofErr w:type="spellStart"/>
      <w:r w:rsidRPr="00FA70F5">
        <w:rPr>
          <w:rFonts w:ascii="Arial" w:hAnsi="Arial" w:cs="Arial"/>
          <w:sz w:val="20"/>
          <w:szCs w:val="20"/>
          <w:lang w:val="en-GB"/>
        </w:rPr>
        <w:t>soumis</w:t>
      </w:r>
      <w:proofErr w:type="spellEnd"/>
      <w:r w:rsidRPr="00FA70F5">
        <w:rPr>
          <w:rFonts w:ascii="Arial" w:hAnsi="Arial" w:cs="Arial"/>
          <w:sz w:val="20"/>
          <w:szCs w:val="20"/>
          <w:lang w:val="en-GB"/>
        </w:rPr>
        <w:t xml:space="preserve"> des propositions </w:t>
      </w:r>
      <w:proofErr w:type="spellStart"/>
      <w:r w:rsidRPr="00FA70F5">
        <w:rPr>
          <w:rFonts w:ascii="Arial" w:hAnsi="Arial" w:cs="Arial"/>
          <w:sz w:val="20"/>
          <w:szCs w:val="20"/>
          <w:lang w:val="en-GB"/>
        </w:rPr>
        <w:t>jugées</w:t>
      </w:r>
      <w:proofErr w:type="spellEnd"/>
      <w:r w:rsidRPr="00FA70F5">
        <w:rPr>
          <w:rFonts w:ascii="Arial" w:hAnsi="Arial" w:cs="Arial"/>
          <w:sz w:val="20"/>
          <w:szCs w:val="20"/>
          <w:lang w:val="en-GB"/>
        </w:rPr>
        <w:t xml:space="preserve"> </w:t>
      </w:r>
      <w:proofErr w:type="spellStart"/>
      <w:r w:rsidRPr="00FA70F5">
        <w:rPr>
          <w:rFonts w:ascii="Arial" w:hAnsi="Arial" w:cs="Arial"/>
          <w:sz w:val="20"/>
          <w:szCs w:val="20"/>
          <w:lang w:val="en-GB"/>
        </w:rPr>
        <w:t>substantiellement</w:t>
      </w:r>
      <w:proofErr w:type="spellEnd"/>
      <w:r w:rsidRPr="00FA70F5">
        <w:rPr>
          <w:rFonts w:ascii="Arial" w:hAnsi="Arial" w:cs="Arial"/>
          <w:sz w:val="20"/>
          <w:szCs w:val="20"/>
          <w:lang w:val="en-GB"/>
        </w:rPr>
        <w:t xml:space="preserve"> </w:t>
      </w:r>
      <w:proofErr w:type="spellStart"/>
      <w:r w:rsidRPr="00FA70F5">
        <w:rPr>
          <w:rFonts w:ascii="Arial" w:hAnsi="Arial" w:cs="Arial"/>
          <w:sz w:val="20"/>
          <w:szCs w:val="20"/>
          <w:lang w:val="en-GB"/>
        </w:rPr>
        <w:t>conformes</w:t>
      </w:r>
      <w:proofErr w:type="spellEnd"/>
      <w:r w:rsidRPr="00FA70F5">
        <w:rPr>
          <w:rFonts w:ascii="Arial" w:hAnsi="Arial" w:cs="Arial"/>
          <w:sz w:val="20"/>
          <w:szCs w:val="20"/>
          <w:lang w:val="en-GB"/>
        </w:rPr>
        <w:t xml:space="preserve">. / </w:t>
      </w:r>
      <w:r w:rsidR="00BC2322" w:rsidRPr="00FA70F5">
        <w:rPr>
          <w:rFonts w:ascii="Arial" w:hAnsi="Arial" w:cs="Arial"/>
          <w:i/>
          <w:iCs/>
          <w:sz w:val="20"/>
          <w:szCs w:val="20"/>
          <w:lang w:val="en-GB"/>
        </w:rPr>
        <w:t xml:space="preserve">The Contracting Authority reserves the right to call to interview the </w:t>
      </w:r>
      <w:r w:rsidR="00947FE0" w:rsidRPr="00FA70F5">
        <w:rPr>
          <w:rFonts w:ascii="Arial" w:hAnsi="Arial" w:cs="Arial"/>
          <w:i/>
          <w:iCs/>
          <w:sz w:val="20"/>
          <w:szCs w:val="20"/>
          <w:lang w:val="en-GB"/>
        </w:rPr>
        <w:t>Candidate</w:t>
      </w:r>
      <w:r w:rsidR="00BC2322" w:rsidRPr="00FA70F5">
        <w:rPr>
          <w:rFonts w:ascii="Arial" w:hAnsi="Arial" w:cs="Arial"/>
          <w:i/>
          <w:iCs/>
          <w:sz w:val="20"/>
          <w:szCs w:val="20"/>
          <w:lang w:val="en-GB"/>
        </w:rPr>
        <w:t>s having submitted proposals determined to be substantially</w:t>
      </w:r>
      <w:r w:rsidR="007F2295" w:rsidRPr="00FA70F5">
        <w:rPr>
          <w:rFonts w:ascii="Arial" w:hAnsi="Arial" w:cs="Arial"/>
          <w:i/>
          <w:iCs/>
          <w:sz w:val="20"/>
          <w:szCs w:val="20"/>
          <w:lang w:val="en-GB"/>
        </w:rPr>
        <w:t xml:space="preserve"> responsive.</w:t>
      </w:r>
    </w:p>
    <w:p w14:paraId="6EEA41F9" w14:textId="77777777" w:rsidR="00BC2322" w:rsidRPr="00FA70F5" w:rsidRDefault="00BC2322" w:rsidP="00374750">
      <w:pPr>
        <w:autoSpaceDE w:val="0"/>
        <w:autoSpaceDN w:val="0"/>
        <w:adjustRightInd w:val="0"/>
        <w:rPr>
          <w:rFonts w:ascii="Arial" w:hAnsi="Arial" w:cs="Arial"/>
          <w:i/>
          <w:iCs/>
          <w:sz w:val="20"/>
          <w:szCs w:val="20"/>
          <w:lang w:val="en-GB"/>
        </w:rPr>
      </w:pPr>
    </w:p>
    <w:p w14:paraId="2BF1E352" w14:textId="57464523" w:rsidR="00F11654" w:rsidRPr="00A93BFC" w:rsidRDefault="002E2BD7" w:rsidP="008A5641">
      <w:pPr>
        <w:autoSpaceDE w:val="0"/>
        <w:autoSpaceDN w:val="0"/>
        <w:adjustRightInd w:val="0"/>
        <w:rPr>
          <w:rFonts w:ascii="Arial" w:hAnsi="Arial" w:cs="Arial"/>
          <w:b/>
          <w:sz w:val="20"/>
          <w:szCs w:val="20"/>
          <w:lang w:val="fr-FR"/>
        </w:rPr>
      </w:pPr>
      <w:r>
        <w:rPr>
          <w:rFonts w:ascii="Arial" w:hAnsi="Arial" w:cs="Arial"/>
          <w:b/>
          <w:sz w:val="20"/>
          <w:szCs w:val="20"/>
          <w:lang w:val="fr-FR"/>
        </w:rPr>
        <w:t xml:space="preserve">A.12.        </w:t>
      </w:r>
      <w:r w:rsidR="008A5641" w:rsidRPr="00A93BFC">
        <w:rPr>
          <w:rFonts w:ascii="Arial" w:hAnsi="Arial" w:cs="Arial"/>
          <w:b/>
          <w:sz w:val="20"/>
          <w:szCs w:val="20"/>
          <w:lang w:val="fr-FR"/>
        </w:rPr>
        <w:t xml:space="preserve">Évaluation financière / </w:t>
      </w:r>
      <w:r w:rsidR="00F11654" w:rsidRPr="00A93BFC">
        <w:rPr>
          <w:rFonts w:ascii="Arial" w:hAnsi="Arial" w:cs="Arial"/>
          <w:b/>
          <w:i/>
          <w:iCs/>
          <w:sz w:val="20"/>
          <w:szCs w:val="20"/>
          <w:lang w:val="fr-FR"/>
        </w:rPr>
        <w:t xml:space="preserve">Financial </w:t>
      </w:r>
      <w:proofErr w:type="spellStart"/>
      <w:r w:rsidR="000643EF" w:rsidRPr="00A93BFC">
        <w:rPr>
          <w:rFonts w:ascii="Arial" w:hAnsi="Arial" w:cs="Arial"/>
          <w:b/>
          <w:i/>
          <w:iCs/>
          <w:sz w:val="20"/>
          <w:szCs w:val="20"/>
          <w:lang w:val="fr-FR"/>
        </w:rPr>
        <w:t>evaluation</w:t>
      </w:r>
      <w:proofErr w:type="spellEnd"/>
    </w:p>
    <w:p w14:paraId="79AA8FFC" w14:textId="69A563E5" w:rsidR="00EB380A" w:rsidRPr="00A93BFC" w:rsidRDefault="00A93BFC" w:rsidP="00A93BFC">
      <w:pPr>
        <w:tabs>
          <w:tab w:val="right" w:pos="1440"/>
          <w:tab w:val="left" w:pos="2160"/>
          <w:tab w:val="right" w:pos="3600"/>
        </w:tabs>
        <w:rPr>
          <w:rFonts w:ascii="Arial" w:hAnsi="Arial" w:cs="Arial"/>
          <w:i/>
          <w:iCs/>
          <w:sz w:val="20"/>
          <w:szCs w:val="20"/>
          <w:lang w:val="en-GB"/>
        </w:rPr>
      </w:pPr>
      <w:r w:rsidRPr="00A93BFC">
        <w:rPr>
          <w:rFonts w:ascii="Arial" w:hAnsi="Arial" w:cs="Arial"/>
          <w:sz w:val="20"/>
          <w:szCs w:val="20"/>
          <w:lang w:val="fr-FR"/>
        </w:rPr>
        <w:t>Un score financier doit être attribué à chaque proposition. La proposition financière la plus basse (Fm) recevra un score financier (</w:t>
      </w:r>
      <w:proofErr w:type="spellStart"/>
      <w:r w:rsidRPr="00A93BFC">
        <w:rPr>
          <w:rFonts w:ascii="Arial" w:hAnsi="Arial" w:cs="Arial"/>
          <w:sz w:val="20"/>
          <w:szCs w:val="20"/>
          <w:lang w:val="fr-FR"/>
        </w:rPr>
        <w:t>Sf</w:t>
      </w:r>
      <w:proofErr w:type="spellEnd"/>
      <w:r w:rsidRPr="00A93BFC">
        <w:rPr>
          <w:rFonts w:ascii="Arial" w:hAnsi="Arial" w:cs="Arial"/>
          <w:sz w:val="20"/>
          <w:szCs w:val="20"/>
          <w:lang w:val="fr-FR"/>
        </w:rPr>
        <w:t>) de 100 points. La formule pour déterminer les scores financiers est la suivante :</w:t>
      </w:r>
      <w:r>
        <w:rPr>
          <w:rFonts w:ascii="Arial" w:hAnsi="Arial" w:cs="Arial"/>
          <w:sz w:val="20"/>
          <w:szCs w:val="20"/>
          <w:lang w:val="fr-FR"/>
        </w:rPr>
        <w:t xml:space="preserve"> / </w:t>
      </w:r>
      <w:proofErr w:type="spellStart"/>
      <w:r w:rsidR="000C4736" w:rsidRPr="00A93BFC">
        <w:rPr>
          <w:rFonts w:ascii="Arial" w:hAnsi="Arial" w:cs="Arial"/>
          <w:i/>
          <w:iCs/>
          <w:sz w:val="20"/>
          <w:szCs w:val="20"/>
          <w:lang w:val="fr-FR"/>
        </w:rPr>
        <w:t>Each</w:t>
      </w:r>
      <w:proofErr w:type="spellEnd"/>
      <w:r w:rsidR="000C4736" w:rsidRPr="00A93BFC">
        <w:rPr>
          <w:rFonts w:ascii="Arial" w:hAnsi="Arial" w:cs="Arial"/>
          <w:i/>
          <w:iCs/>
          <w:sz w:val="20"/>
          <w:szCs w:val="20"/>
          <w:lang w:val="fr-FR"/>
        </w:rPr>
        <w:t xml:space="preserve"> </w:t>
      </w:r>
      <w:proofErr w:type="spellStart"/>
      <w:r w:rsidR="000C4736" w:rsidRPr="00A93BFC">
        <w:rPr>
          <w:rFonts w:ascii="Arial" w:hAnsi="Arial" w:cs="Arial"/>
          <w:i/>
          <w:iCs/>
          <w:sz w:val="20"/>
          <w:szCs w:val="20"/>
          <w:lang w:val="fr-FR"/>
        </w:rPr>
        <w:t>proposal</w:t>
      </w:r>
      <w:proofErr w:type="spellEnd"/>
      <w:r w:rsidR="000C4736" w:rsidRPr="00A93BFC">
        <w:rPr>
          <w:rFonts w:ascii="Arial" w:hAnsi="Arial" w:cs="Arial"/>
          <w:i/>
          <w:iCs/>
          <w:sz w:val="20"/>
          <w:szCs w:val="20"/>
          <w:lang w:val="fr-FR"/>
        </w:rPr>
        <w:t xml:space="preserve"> </w:t>
      </w:r>
      <w:proofErr w:type="spellStart"/>
      <w:r w:rsidR="000C4736" w:rsidRPr="00A93BFC">
        <w:rPr>
          <w:rFonts w:ascii="Arial" w:hAnsi="Arial" w:cs="Arial"/>
          <w:i/>
          <w:iCs/>
          <w:sz w:val="20"/>
          <w:szCs w:val="20"/>
          <w:lang w:val="fr-FR"/>
        </w:rPr>
        <w:t>shall</w:t>
      </w:r>
      <w:proofErr w:type="spellEnd"/>
      <w:r w:rsidR="000C4736" w:rsidRPr="00A93BFC">
        <w:rPr>
          <w:rFonts w:ascii="Arial" w:hAnsi="Arial" w:cs="Arial"/>
          <w:i/>
          <w:iCs/>
          <w:sz w:val="20"/>
          <w:szCs w:val="20"/>
          <w:lang w:val="fr-FR"/>
        </w:rPr>
        <w:t xml:space="preserve"> </w:t>
      </w:r>
      <w:proofErr w:type="spellStart"/>
      <w:r w:rsidR="000C4736" w:rsidRPr="00A93BFC">
        <w:rPr>
          <w:rFonts w:ascii="Arial" w:hAnsi="Arial" w:cs="Arial"/>
          <w:i/>
          <w:iCs/>
          <w:sz w:val="20"/>
          <w:szCs w:val="20"/>
          <w:lang w:val="fr-FR"/>
        </w:rPr>
        <w:t>be</w:t>
      </w:r>
      <w:proofErr w:type="spellEnd"/>
      <w:r w:rsidR="000C4736" w:rsidRPr="00A93BFC">
        <w:rPr>
          <w:rFonts w:ascii="Arial" w:hAnsi="Arial" w:cs="Arial"/>
          <w:i/>
          <w:iCs/>
          <w:sz w:val="20"/>
          <w:szCs w:val="20"/>
          <w:lang w:val="fr-FR"/>
        </w:rPr>
        <w:t xml:space="preserve"> </w:t>
      </w:r>
      <w:proofErr w:type="spellStart"/>
      <w:r w:rsidR="000C4736" w:rsidRPr="00A93BFC">
        <w:rPr>
          <w:rFonts w:ascii="Arial" w:hAnsi="Arial" w:cs="Arial"/>
          <w:i/>
          <w:iCs/>
          <w:sz w:val="20"/>
          <w:szCs w:val="20"/>
          <w:lang w:val="fr-FR"/>
        </w:rPr>
        <w:t>given</w:t>
      </w:r>
      <w:proofErr w:type="spellEnd"/>
      <w:r w:rsidR="000C4736" w:rsidRPr="00A93BFC">
        <w:rPr>
          <w:rFonts w:ascii="Arial" w:hAnsi="Arial" w:cs="Arial"/>
          <w:i/>
          <w:iCs/>
          <w:sz w:val="20"/>
          <w:szCs w:val="20"/>
          <w:lang w:val="fr-FR"/>
        </w:rPr>
        <w:t xml:space="preserve"> a </w:t>
      </w:r>
      <w:proofErr w:type="spellStart"/>
      <w:r w:rsidR="000C4736" w:rsidRPr="00A93BFC">
        <w:rPr>
          <w:rFonts w:ascii="Arial" w:hAnsi="Arial" w:cs="Arial"/>
          <w:i/>
          <w:iCs/>
          <w:sz w:val="20"/>
          <w:szCs w:val="20"/>
          <w:lang w:val="fr-FR"/>
        </w:rPr>
        <w:t>financial</w:t>
      </w:r>
      <w:proofErr w:type="spellEnd"/>
      <w:r w:rsidR="000C4736" w:rsidRPr="00A93BFC">
        <w:rPr>
          <w:rFonts w:ascii="Arial" w:hAnsi="Arial" w:cs="Arial"/>
          <w:i/>
          <w:iCs/>
          <w:sz w:val="20"/>
          <w:szCs w:val="20"/>
          <w:lang w:val="fr-FR"/>
        </w:rPr>
        <w:t xml:space="preserve"> score</w:t>
      </w:r>
      <w:r w:rsidR="00A17F64" w:rsidRPr="00A93BFC">
        <w:rPr>
          <w:rFonts w:ascii="Arial" w:hAnsi="Arial" w:cs="Arial"/>
          <w:i/>
          <w:iCs/>
          <w:sz w:val="20"/>
          <w:szCs w:val="20"/>
          <w:lang w:val="fr-FR"/>
        </w:rPr>
        <w:t>.</w:t>
      </w:r>
      <w:r w:rsidR="007F2295" w:rsidRPr="00A93BFC">
        <w:rPr>
          <w:rFonts w:ascii="Arial" w:hAnsi="Arial" w:cs="Arial"/>
          <w:i/>
          <w:iCs/>
          <w:sz w:val="20"/>
          <w:szCs w:val="20"/>
          <w:lang w:val="fr-FR"/>
        </w:rPr>
        <w:t xml:space="preserve"> </w:t>
      </w:r>
      <w:r w:rsidR="007F2295" w:rsidRPr="00A93BFC">
        <w:rPr>
          <w:rFonts w:ascii="Arial" w:hAnsi="Arial" w:cs="Arial"/>
          <w:i/>
          <w:iCs/>
          <w:sz w:val="20"/>
          <w:szCs w:val="20"/>
          <w:lang w:val="en-GB"/>
        </w:rPr>
        <w:t xml:space="preserve">The lowest Financial Proposal (Fm) will be given a financial score (Sf) of 100 points. </w:t>
      </w:r>
      <w:r w:rsidR="00EB380A" w:rsidRPr="00A93BFC">
        <w:rPr>
          <w:rFonts w:ascii="Arial" w:hAnsi="Arial" w:cs="Arial"/>
          <w:i/>
          <w:iCs/>
          <w:sz w:val="20"/>
          <w:szCs w:val="20"/>
          <w:lang w:val="en-GB"/>
        </w:rPr>
        <w:t>The formula for determining the financial scores shall be the following:</w:t>
      </w:r>
    </w:p>
    <w:p w14:paraId="1F62B687" w14:textId="77777777" w:rsidR="00C37D30" w:rsidRPr="00A93BFC" w:rsidRDefault="00C37D30" w:rsidP="00B339F5">
      <w:pPr>
        <w:tabs>
          <w:tab w:val="right" w:pos="1440"/>
          <w:tab w:val="left" w:pos="2160"/>
          <w:tab w:val="right" w:pos="3600"/>
        </w:tabs>
        <w:rPr>
          <w:rFonts w:ascii="Arial" w:hAnsi="Arial" w:cs="Arial"/>
          <w:i/>
          <w:iCs/>
          <w:sz w:val="20"/>
          <w:szCs w:val="20"/>
          <w:lang w:val="en-GB"/>
        </w:rPr>
      </w:pPr>
    </w:p>
    <w:p w14:paraId="290115D0" w14:textId="64F4E563" w:rsidR="00374750" w:rsidRPr="0041591A" w:rsidRDefault="0041591A" w:rsidP="0041591A">
      <w:pPr>
        <w:tabs>
          <w:tab w:val="right" w:pos="7560"/>
        </w:tabs>
        <w:jc w:val="both"/>
        <w:rPr>
          <w:rFonts w:ascii="Arial" w:hAnsi="Arial" w:cs="Arial"/>
          <w:i/>
          <w:iCs/>
          <w:sz w:val="20"/>
          <w:szCs w:val="20"/>
          <w:lang w:val="en-GB"/>
        </w:rPr>
      </w:pPr>
      <w:r w:rsidRPr="0041591A">
        <w:rPr>
          <w:rFonts w:ascii="Arial" w:hAnsi="Arial" w:cs="Arial"/>
          <w:sz w:val="20"/>
          <w:szCs w:val="20"/>
          <w:lang w:val="en-GB"/>
        </w:rPr>
        <w:t xml:space="preserve">Sf = 100 x Fm/F, dans </w:t>
      </w:r>
      <w:proofErr w:type="spellStart"/>
      <w:r w:rsidRPr="0041591A">
        <w:rPr>
          <w:rFonts w:ascii="Arial" w:hAnsi="Arial" w:cs="Arial"/>
          <w:sz w:val="20"/>
          <w:szCs w:val="20"/>
          <w:lang w:val="en-GB"/>
        </w:rPr>
        <w:t>laquelle</w:t>
      </w:r>
      <w:proofErr w:type="spellEnd"/>
      <w:r w:rsidRPr="0041591A">
        <w:rPr>
          <w:rFonts w:ascii="Arial" w:hAnsi="Arial" w:cs="Arial"/>
          <w:sz w:val="20"/>
          <w:szCs w:val="20"/>
          <w:lang w:val="en-GB"/>
        </w:rPr>
        <w:t xml:space="preserve"> / </w:t>
      </w:r>
      <w:r w:rsidR="000543FC" w:rsidRPr="0041591A">
        <w:rPr>
          <w:rFonts w:ascii="Arial" w:hAnsi="Arial" w:cs="Arial"/>
          <w:i/>
          <w:iCs/>
          <w:sz w:val="20"/>
          <w:szCs w:val="20"/>
          <w:lang w:val="en-GB"/>
        </w:rPr>
        <w:t>Sf = 100 x Fm/F,</w:t>
      </w:r>
      <w:r w:rsidR="00374750" w:rsidRPr="0041591A">
        <w:rPr>
          <w:rFonts w:ascii="Arial" w:hAnsi="Arial" w:cs="Arial"/>
          <w:i/>
          <w:iCs/>
          <w:sz w:val="20"/>
          <w:szCs w:val="20"/>
          <w:lang w:val="en-GB"/>
        </w:rPr>
        <w:t xml:space="preserve"> in which </w:t>
      </w:r>
    </w:p>
    <w:p w14:paraId="29AE8BF4" w14:textId="42275B2D" w:rsidR="00374750" w:rsidRPr="0041591A" w:rsidRDefault="0041591A" w:rsidP="0041591A">
      <w:pPr>
        <w:tabs>
          <w:tab w:val="right" w:pos="7560"/>
        </w:tabs>
        <w:jc w:val="both"/>
        <w:rPr>
          <w:rFonts w:ascii="Arial" w:hAnsi="Arial" w:cs="Arial"/>
          <w:i/>
          <w:iCs/>
          <w:sz w:val="20"/>
          <w:szCs w:val="20"/>
          <w:lang w:val="en-GB"/>
        </w:rPr>
      </w:pPr>
      <w:r w:rsidRPr="0041591A">
        <w:rPr>
          <w:rFonts w:ascii="Arial" w:hAnsi="Arial" w:cs="Arial"/>
          <w:sz w:val="20"/>
          <w:szCs w:val="20"/>
          <w:lang w:val="en-GB"/>
        </w:rPr>
        <w:t xml:space="preserve">Sf </w:t>
      </w:r>
      <w:proofErr w:type="spellStart"/>
      <w:r w:rsidRPr="0041591A">
        <w:rPr>
          <w:rFonts w:ascii="Arial" w:hAnsi="Arial" w:cs="Arial"/>
          <w:sz w:val="20"/>
          <w:szCs w:val="20"/>
          <w:lang w:val="en-GB"/>
        </w:rPr>
        <w:t>est</w:t>
      </w:r>
      <w:proofErr w:type="spellEnd"/>
      <w:r w:rsidRPr="0041591A">
        <w:rPr>
          <w:rFonts w:ascii="Arial" w:hAnsi="Arial" w:cs="Arial"/>
          <w:sz w:val="20"/>
          <w:szCs w:val="20"/>
          <w:lang w:val="en-GB"/>
        </w:rPr>
        <w:t xml:space="preserve"> le score financier / </w:t>
      </w:r>
      <w:r w:rsidR="00374750" w:rsidRPr="0041591A">
        <w:rPr>
          <w:rFonts w:ascii="Arial" w:hAnsi="Arial" w:cs="Arial"/>
          <w:i/>
          <w:iCs/>
          <w:sz w:val="20"/>
          <w:szCs w:val="20"/>
          <w:lang w:val="en-GB"/>
        </w:rPr>
        <w:t xml:space="preserve">Sf is the financial score </w:t>
      </w:r>
    </w:p>
    <w:p w14:paraId="283BDCBE" w14:textId="6DB801FE" w:rsidR="00374750" w:rsidRPr="006E395D" w:rsidRDefault="006E395D" w:rsidP="006E395D">
      <w:pPr>
        <w:tabs>
          <w:tab w:val="right" w:pos="7560"/>
        </w:tabs>
        <w:jc w:val="both"/>
        <w:rPr>
          <w:rFonts w:ascii="Arial" w:hAnsi="Arial" w:cs="Arial"/>
          <w:i/>
          <w:iCs/>
          <w:sz w:val="20"/>
          <w:szCs w:val="20"/>
          <w:lang w:val="fr-FR"/>
        </w:rPr>
      </w:pPr>
      <w:r w:rsidRPr="006E395D">
        <w:rPr>
          <w:rFonts w:ascii="Arial" w:hAnsi="Arial" w:cs="Arial"/>
          <w:sz w:val="20"/>
          <w:szCs w:val="20"/>
          <w:lang w:val="fr-FR"/>
        </w:rPr>
        <w:t xml:space="preserve">Fm est le prix le plus bas et / </w:t>
      </w:r>
      <w:r w:rsidR="00374750" w:rsidRPr="006E395D">
        <w:rPr>
          <w:rFonts w:ascii="Arial" w:hAnsi="Arial" w:cs="Arial"/>
          <w:i/>
          <w:iCs/>
          <w:sz w:val="20"/>
          <w:szCs w:val="20"/>
          <w:lang w:val="fr-FR"/>
        </w:rPr>
        <w:t xml:space="preserve">Fm </w:t>
      </w:r>
      <w:proofErr w:type="spellStart"/>
      <w:r w:rsidR="00374750" w:rsidRPr="006E395D">
        <w:rPr>
          <w:rFonts w:ascii="Arial" w:hAnsi="Arial" w:cs="Arial"/>
          <w:i/>
          <w:iCs/>
          <w:sz w:val="20"/>
          <w:szCs w:val="20"/>
          <w:lang w:val="fr-FR"/>
        </w:rPr>
        <w:t>is</w:t>
      </w:r>
      <w:proofErr w:type="spellEnd"/>
      <w:r w:rsidR="00374750" w:rsidRPr="006E395D">
        <w:rPr>
          <w:rFonts w:ascii="Arial" w:hAnsi="Arial" w:cs="Arial"/>
          <w:i/>
          <w:iCs/>
          <w:sz w:val="20"/>
          <w:szCs w:val="20"/>
          <w:lang w:val="fr-FR"/>
        </w:rPr>
        <w:t xml:space="preserve"> the </w:t>
      </w:r>
      <w:proofErr w:type="spellStart"/>
      <w:r w:rsidR="00374750" w:rsidRPr="006E395D">
        <w:rPr>
          <w:rFonts w:ascii="Arial" w:hAnsi="Arial" w:cs="Arial"/>
          <w:i/>
          <w:iCs/>
          <w:sz w:val="20"/>
          <w:szCs w:val="20"/>
          <w:lang w:val="fr-FR"/>
        </w:rPr>
        <w:t>lowest</w:t>
      </w:r>
      <w:proofErr w:type="spellEnd"/>
      <w:r w:rsidR="00374750" w:rsidRPr="006E395D">
        <w:rPr>
          <w:rFonts w:ascii="Arial" w:hAnsi="Arial" w:cs="Arial"/>
          <w:i/>
          <w:iCs/>
          <w:sz w:val="20"/>
          <w:szCs w:val="20"/>
          <w:lang w:val="fr-FR"/>
        </w:rPr>
        <w:t xml:space="preserve"> </w:t>
      </w:r>
      <w:proofErr w:type="spellStart"/>
      <w:r w:rsidR="00374750" w:rsidRPr="006E395D">
        <w:rPr>
          <w:rFonts w:ascii="Arial" w:hAnsi="Arial" w:cs="Arial"/>
          <w:i/>
          <w:iCs/>
          <w:sz w:val="20"/>
          <w:szCs w:val="20"/>
          <w:lang w:val="fr-FR"/>
        </w:rPr>
        <w:t>price</w:t>
      </w:r>
      <w:proofErr w:type="spellEnd"/>
      <w:r w:rsidR="00374750" w:rsidRPr="006E395D">
        <w:rPr>
          <w:rFonts w:ascii="Arial" w:hAnsi="Arial" w:cs="Arial"/>
          <w:i/>
          <w:iCs/>
          <w:sz w:val="20"/>
          <w:szCs w:val="20"/>
          <w:lang w:val="fr-FR"/>
        </w:rPr>
        <w:t xml:space="preserve"> and</w:t>
      </w:r>
    </w:p>
    <w:p w14:paraId="1B903B58" w14:textId="025E0D77" w:rsidR="00374750" w:rsidRPr="00E4265D" w:rsidRDefault="006E395D" w:rsidP="006E395D">
      <w:pPr>
        <w:tabs>
          <w:tab w:val="right" w:pos="7560"/>
        </w:tabs>
        <w:jc w:val="both"/>
        <w:rPr>
          <w:rFonts w:ascii="Arial" w:hAnsi="Arial" w:cs="Arial"/>
          <w:i/>
          <w:iCs/>
          <w:sz w:val="20"/>
          <w:szCs w:val="20"/>
          <w:lang w:val="fr-FR"/>
        </w:rPr>
      </w:pPr>
      <w:r w:rsidRPr="00E4265D">
        <w:rPr>
          <w:rFonts w:ascii="Arial" w:hAnsi="Arial" w:cs="Arial"/>
          <w:sz w:val="20"/>
          <w:szCs w:val="20"/>
          <w:lang w:val="fr-FR"/>
        </w:rPr>
        <w:t xml:space="preserve">F est le prix de la proposition en cours d'évaluation / </w:t>
      </w:r>
      <w:r w:rsidR="00374750" w:rsidRPr="00E4265D">
        <w:rPr>
          <w:rFonts w:ascii="Arial" w:hAnsi="Arial" w:cs="Arial"/>
          <w:i/>
          <w:iCs/>
          <w:sz w:val="20"/>
          <w:szCs w:val="20"/>
          <w:lang w:val="fr-FR"/>
        </w:rPr>
        <w:t xml:space="preserve">F </w:t>
      </w:r>
      <w:proofErr w:type="spellStart"/>
      <w:r w:rsidR="00374750" w:rsidRPr="00E4265D">
        <w:rPr>
          <w:rFonts w:ascii="Arial" w:hAnsi="Arial" w:cs="Arial"/>
          <w:i/>
          <w:iCs/>
          <w:sz w:val="20"/>
          <w:szCs w:val="20"/>
          <w:lang w:val="fr-FR"/>
        </w:rPr>
        <w:t>is</w:t>
      </w:r>
      <w:proofErr w:type="spellEnd"/>
      <w:r w:rsidR="00374750" w:rsidRPr="00E4265D">
        <w:rPr>
          <w:rFonts w:ascii="Arial" w:hAnsi="Arial" w:cs="Arial"/>
          <w:i/>
          <w:iCs/>
          <w:sz w:val="20"/>
          <w:szCs w:val="20"/>
          <w:lang w:val="fr-FR"/>
        </w:rPr>
        <w:t xml:space="preserve"> the </w:t>
      </w:r>
      <w:proofErr w:type="spellStart"/>
      <w:r w:rsidR="00374750" w:rsidRPr="00E4265D">
        <w:rPr>
          <w:rFonts w:ascii="Arial" w:hAnsi="Arial" w:cs="Arial"/>
          <w:i/>
          <w:iCs/>
          <w:sz w:val="20"/>
          <w:szCs w:val="20"/>
          <w:lang w:val="fr-FR"/>
        </w:rPr>
        <w:t>price</w:t>
      </w:r>
      <w:proofErr w:type="spellEnd"/>
      <w:r w:rsidR="00374750" w:rsidRPr="00E4265D">
        <w:rPr>
          <w:rFonts w:ascii="Arial" w:hAnsi="Arial" w:cs="Arial"/>
          <w:i/>
          <w:iCs/>
          <w:sz w:val="20"/>
          <w:szCs w:val="20"/>
          <w:lang w:val="fr-FR"/>
        </w:rPr>
        <w:t xml:space="preserve"> of the </w:t>
      </w:r>
      <w:proofErr w:type="spellStart"/>
      <w:r w:rsidR="00374750" w:rsidRPr="00E4265D">
        <w:rPr>
          <w:rFonts w:ascii="Arial" w:hAnsi="Arial" w:cs="Arial"/>
          <w:i/>
          <w:iCs/>
          <w:sz w:val="20"/>
          <w:szCs w:val="20"/>
          <w:lang w:val="fr-FR"/>
        </w:rPr>
        <w:t>proposal</w:t>
      </w:r>
      <w:proofErr w:type="spellEnd"/>
      <w:r w:rsidR="00374750" w:rsidRPr="00E4265D">
        <w:rPr>
          <w:rFonts w:ascii="Arial" w:hAnsi="Arial" w:cs="Arial"/>
          <w:i/>
          <w:iCs/>
          <w:sz w:val="20"/>
          <w:szCs w:val="20"/>
          <w:lang w:val="fr-FR"/>
        </w:rPr>
        <w:t xml:space="preserve"> under </w:t>
      </w:r>
      <w:proofErr w:type="spellStart"/>
      <w:r w:rsidR="00374750" w:rsidRPr="00E4265D">
        <w:rPr>
          <w:rFonts w:ascii="Arial" w:hAnsi="Arial" w:cs="Arial"/>
          <w:i/>
          <w:iCs/>
          <w:sz w:val="20"/>
          <w:szCs w:val="20"/>
          <w:lang w:val="fr-FR"/>
        </w:rPr>
        <w:t>evaluation</w:t>
      </w:r>
      <w:proofErr w:type="spellEnd"/>
    </w:p>
    <w:p w14:paraId="07415C0A" w14:textId="77777777" w:rsidR="0001173D" w:rsidRPr="00E4265D" w:rsidRDefault="0001173D" w:rsidP="00022CBC">
      <w:pPr>
        <w:tabs>
          <w:tab w:val="right" w:pos="1440"/>
          <w:tab w:val="left" w:pos="2160"/>
          <w:tab w:val="right" w:pos="3600"/>
        </w:tabs>
        <w:rPr>
          <w:i/>
          <w:iCs/>
          <w:lang w:val="fr-FR"/>
        </w:rPr>
      </w:pPr>
    </w:p>
    <w:p w14:paraId="7174A088" w14:textId="40AC7FC1" w:rsidR="00921098" w:rsidRPr="00E4265D" w:rsidRDefault="00A33267" w:rsidP="00E4265D">
      <w:pPr>
        <w:jc w:val="both"/>
        <w:rPr>
          <w:rFonts w:ascii="Arial" w:hAnsi="Arial"/>
          <w:b/>
          <w:i/>
          <w:iCs/>
          <w:sz w:val="20"/>
          <w:lang w:val="fr-FR"/>
        </w:rPr>
      </w:pPr>
      <w:r>
        <w:rPr>
          <w:rFonts w:ascii="Arial" w:hAnsi="Arial"/>
          <w:b/>
          <w:sz w:val="20"/>
          <w:lang w:val="fr-FR"/>
        </w:rPr>
        <w:t xml:space="preserve">A.13.         </w:t>
      </w:r>
      <w:r w:rsidR="00E4265D" w:rsidRPr="00E4265D">
        <w:rPr>
          <w:rFonts w:ascii="Arial" w:hAnsi="Arial"/>
          <w:b/>
          <w:sz w:val="20"/>
          <w:lang w:val="fr-FR"/>
        </w:rPr>
        <w:t xml:space="preserve">Négociation / </w:t>
      </w:r>
      <w:proofErr w:type="spellStart"/>
      <w:r w:rsidR="00921098" w:rsidRPr="00E4265D">
        <w:rPr>
          <w:rFonts w:ascii="Arial" w:hAnsi="Arial"/>
          <w:b/>
          <w:i/>
          <w:iCs/>
          <w:sz w:val="20"/>
          <w:lang w:val="fr-FR"/>
        </w:rPr>
        <w:t>Negotiations</w:t>
      </w:r>
      <w:proofErr w:type="spellEnd"/>
    </w:p>
    <w:p w14:paraId="4C3652C3" w14:textId="59AAD7E2" w:rsidR="0010324E" w:rsidRPr="00006C9B" w:rsidRDefault="0010324E" w:rsidP="0010324E">
      <w:pPr>
        <w:jc w:val="both"/>
        <w:rPr>
          <w:rFonts w:ascii="Arial" w:hAnsi="Arial"/>
          <w:sz w:val="20"/>
          <w:lang w:val="fr-FR"/>
        </w:rPr>
      </w:pPr>
      <w:r w:rsidRPr="00006C9B">
        <w:rPr>
          <w:rFonts w:ascii="Arial" w:hAnsi="Arial"/>
          <w:sz w:val="20"/>
          <w:lang w:val="fr-FR"/>
        </w:rPr>
        <w:t xml:space="preserve">Le </w:t>
      </w:r>
      <w:r w:rsidR="002D3DAA">
        <w:rPr>
          <w:rFonts w:ascii="Arial" w:hAnsi="Arial"/>
          <w:sz w:val="20"/>
          <w:lang w:val="fr-FR"/>
        </w:rPr>
        <w:t>P</w:t>
      </w:r>
      <w:r w:rsidRPr="00006C9B">
        <w:rPr>
          <w:rFonts w:ascii="Arial" w:hAnsi="Arial"/>
          <w:sz w:val="20"/>
          <w:lang w:val="fr-FR"/>
        </w:rPr>
        <w:t xml:space="preserve">ouvoir </w:t>
      </w:r>
      <w:r w:rsidR="002D3DAA">
        <w:rPr>
          <w:rFonts w:ascii="Arial" w:hAnsi="Arial"/>
          <w:sz w:val="20"/>
          <w:lang w:val="fr-FR"/>
        </w:rPr>
        <w:t>A</w:t>
      </w:r>
      <w:r w:rsidRPr="00006C9B">
        <w:rPr>
          <w:rFonts w:ascii="Arial" w:hAnsi="Arial"/>
          <w:sz w:val="20"/>
          <w:lang w:val="fr-FR"/>
        </w:rPr>
        <w:t xml:space="preserve">djudicateur se réserve le droit de contacter les candidats ayant soumis des propositions jugées substantiellement et techniquement recevables, de proposer la négociation des modalités de ces propositions. Les négociations n'entraîneront aucun écart substantiel aux modalités et conditions de la demande de proposition, mais auront pour but d'obtenir des candidats de meilleures conditions en termes de qualité technique, de périodes de mise en œuvre, de conditions de paiement, etc. / </w:t>
      </w:r>
    </w:p>
    <w:p w14:paraId="223F6464" w14:textId="77777777" w:rsidR="0007054E" w:rsidRPr="0010324E" w:rsidRDefault="0007054E" w:rsidP="0007054E">
      <w:pPr>
        <w:jc w:val="both"/>
        <w:rPr>
          <w:rFonts w:ascii="Arial" w:hAnsi="Arial"/>
          <w:i/>
          <w:iCs/>
          <w:sz w:val="20"/>
          <w:lang w:val="en-GB"/>
        </w:rPr>
      </w:pPr>
      <w:r w:rsidRPr="0010324E">
        <w:rPr>
          <w:rFonts w:ascii="Arial" w:hAnsi="Arial"/>
          <w:i/>
          <w:iCs/>
          <w:sz w:val="20"/>
          <w:lang w:val="en-GB"/>
        </w:rPr>
        <w:t xml:space="preserve">The Contracting Authority reserves the right to contact the </w:t>
      </w:r>
      <w:r w:rsidR="00947FE0" w:rsidRPr="0010324E">
        <w:rPr>
          <w:rFonts w:ascii="Arial" w:hAnsi="Arial"/>
          <w:i/>
          <w:iCs/>
          <w:sz w:val="20"/>
          <w:lang w:val="en-GB"/>
        </w:rPr>
        <w:t>Candidate</w:t>
      </w:r>
      <w:r w:rsidRPr="0010324E">
        <w:rPr>
          <w:rFonts w:ascii="Arial" w:hAnsi="Arial"/>
          <w:i/>
          <w:iCs/>
          <w:sz w:val="20"/>
          <w:lang w:val="en-GB"/>
        </w:rPr>
        <w:t xml:space="preserve">s having submitted proposals determined to be substantially and technically responsive, to propose a negotiation of the terms of such proposals. Negotiations will not entail any substantial deviation to the terms and conditions of the Request for Proposal, but shall have the purpose of obtaining from </w:t>
      </w:r>
      <w:r w:rsidR="00F01C6A" w:rsidRPr="0010324E">
        <w:rPr>
          <w:rFonts w:ascii="Arial" w:hAnsi="Arial"/>
          <w:i/>
          <w:iCs/>
          <w:sz w:val="20"/>
          <w:lang w:val="en-GB"/>
        </w:rPr>
        <w:t>the C</w:t>
      </w:r>
      <w:r w:rsidRPr="0010324E">
        <w:rPr>
          <w:rFonts w:ascii="Arial" w:hAnsi="Arial"/>
          <w:i/>
          <w:iCs/>
          <w:sz w:val="20"/>
          <w:lang w:val="en-GB"/>
        </w:rPr>
        <w:t>andidates better conditions in terms of technical quality, implementation periods, payment conditions, etc.</w:t>
      </w:r>
    </w:p>
    <w:p w14:paraId="74FB01DA" w14:textId="77777777" w:rsidR="0007054E" w:rsidRPr="004F223C" w:rsidRDefault="0007054E" w:rsidP="0007054E">
      <w:pPr>
        <w:jc w:val="both"/>
        <w:rPr>
          <w:rFonts w:ascii="Arial" w:hAnsi="Arial"/>
          <w:sz w:val="20"/>
          <w:lang w:val="en-GB"/>
        </w:rPr>
      </w:pPr>
    </w:p>
    <w:p w14:paraId="5CFCB3EA" w14:textId="6EE76AD3" w:rsidR="00F3169F" w:rsidRDefault="00F3169F" w:rsidP="00F3169F">
      <w:pPr>
        <w:jc w:val="both"/>
        <w:rPr>
          <w:rFonts w:ascii="Arial" w:hAnsi="Arial"/>
          <w:sz w:val="20"/>
          <w:lang w:val="fr-FR"/>
        </w:rPr>
      </w:pPr>
      <w:r w:rsidRPr="00F3169F">
        <w:rPr>
          <w:rFonts w:ascii="Arial" w:hAnsi="Arial"/>
          <w:sz w:val="20"/>
          <w:lang w:val="fr-FR"/>
        </w:rPr>
        <w:t>Les négociations peuvent cependant avoir pour objet de réduire la portée des services ou de revoir d'autres modalités du contrat de réduire la rémunération proposée lorsque les rémunérations proposées dépassent le budget disponible.</w:t>
      </w:r>
    </w:p>
    <w:p w14:paraId="2D584359" w14:textId="71BF6A17" w:rsidR="00C20D18" w:rsidRPr="00645541" w:rsidRDefault="0007054E" w:rsidP="00645541">
      <w:pPr>
        <w:jc w:val="both"/>
        <w:rPr>
          <w:rFonts w:ascii="Arial" w:hAnsi="Arial"/>
          <w:i/>
          <w:iCs/>
          <w:sz w:val="20"/>
          <w:lang w:val="en-GB"/>
        </w:rPr>
      </w:pPr>
      <w:r w:rsidRPr="00F3169F">
        <w:rPr>
          <w:rFonts w:ascii="Arial" w:hAnsi="Arial"/>
          <w:i/>
          <w:iCs/>
          <w:sz w:val="20"/>
          <w:lang w:val="en-GB"/>
        </w:rPr>
        <w:t xml:space="preserve">Negotiations may however have the purpose of reducing the scope of </w:t>
      </w:r>
      <w:r w:rsidR="003D2909" w:rsidRPr="00F3169F">
        <w:rPr>
          <w:rFonts w:ascii="Arial" w:hAnsi="Arial"/>
          <w:i/>
          <w:iCs/>
          <w:sz w:val="20"/>
          <w:lang w:val="en-GB"/>
        </w:rPr>
        <w:t>the services</w:t>
      </w:r>
      <w:r w:rsidRPr="00F3169F">
        <w:rPr>
          <w:rFonts w:ascii="Arial" w:hAnsi="Arial"/>
          <w:i/>
          <w:iCs/>
          <w:sz w:val="20"/>
          <w:lang w:val="en-GB"/>
        </w:rPr>
        <w:t xml:space="preserve"> or revising other terms of </w:t>
      </w:r>
      <w:r w:rsidR="00864579" w:rsidRPr="00F3169F">
        <w:rPr>
          <w:rFonts w:ascii="Arial" w:hAnsi="Arial"/>
          <w:i/>
          <w:iCs/>
          <w:sz w:val="20"/>
          <w:lang w:val="en-GB"/>
        </w:rPr>
        <w:t>the Contract</w:t>
      </w:r>
      <w:r w:rsidRPr="00F3169F">
        <w:rPr>
          <w:rFonts w:ascii="Arial" w:hAnsi="Arial"/>
          <w:i/>
          <w:iCs/>
          <w:sz w:val="20"/>
          <w:lang w:val="en-GB"/>
        </w:rPr>
        <w:t xml:space="preserve"> to reduce the proposed remuneration when the proposed remunerations exceed the available </w:t>
      </w:r>
      <w:r w:rsidR="00A52849" w:rsidRPr="00F3169F">
        <w:rPr>
          <w:rFonts w:ascii="Arial" w:hAnsi="Arial"/>
          <w:i/>
          <w:iCs/>
          <w:sz w:val="20"/>
          <w:lang w:val="en-GB"/>
        </w:rPr>
        <w:t>budget</w:t>
      </w:r>
      <w:r w:rsidRPr="00F3169F">
        <w:rPr>
          <w:rFonts w:ascii="Arial" w:hAnsi="Arial"/>
          <w:i/>
          <w:iCs/>
          <w:sz w:val="20"/>
          <w:lang w:val="en-GB"/>
        </w:rPr>
        <w:t xml:space="preserve">. </w:t>
      </w:r>
    </w:p>
    <w:p w14:paraId="2E1C7F4E" w14:textId="77777777" w:rsidR="00E95FFB" w:rsidRPr="00E3552C" w:rsidRDefault="00E95FFB" w:rsidP="0094482D">
      <w:pPr>
        <w:pStyle w:val="Corpsdetexte"/>
        <w:rPr>
          <w:lang w:val="en-US"/>
        </w:rPr>
      </w:pPr>
    </w:p>
    <w:p w14:paraId="164CA23D" w14:textId="0D3A0D78" w:rsidR="00C44746" w:rsidRPr="008E692C" w:rsidRDefault="00645541" w:rsidP="00645541">
      <w:pPr>
        <w:spacing w:before="120"/>
        <w:rPr>
          <w:rFonts w:ascii="Arial" w:hAnsi="Arial" w:cs="Arial"/>
          <w:b/>
          <w:i/>
          <w:iCs/>
          <w:sz w:val="20"/>
          <w:szCs w:val="20"/>
          <w:lang w:val="fr-FR"/>
        </w:rPr>
      </w:pPr>
      <w:r>
        <w:rPr>
          <w:rFonts w:ascii="Arial" w:hAnsi="Arial" w:cs="Arial"/>
          <w:b/>
          <w:sz w:val="20"/>
          <w:szCs w:val="20"/>
          <w:lang w:val="fr-FR"/>
        </w:rPr>
        <w:t>A</w:t>
      </w:r>
      <w:r w:rsidR="00CE37F7">
        <w:rPr>
          <w:rFonts w:ascii="Arial" w:hAnsi="Arial" w:cs="Arial"/>
          <w:b/>
          <w:sz w:val="20"/>
          <w:szCs w:val="20"/>
          <w:lang w:val="fr-FR"/>
        </w:rPr>
        <w:t>.</w:t>
      </w:r>
      <w:r w:rsidR="00A33267">
        <w:rPr>
          <w:rFonts w:ascii="Arial" w:hAnsi="Arial" w:cs="Arial"/>
          <w:b/>
          <w:sz w:val="20"/>
          <w:szCs w:val="20"/>
          <w:lang w:val="fr-FR"/>
        </w:rPr>
        <w:t xml:space="preserve">14.    </w:t>
      </w:r>
      <w:r w:rsidR="00CE37F7">
        <w:rPr>
          <w:rFonts w:ascii="Arial" w:hAnsi="Arial" w:cs="Arial"/>
          <w:b/>
          <w:sz w:val="20"/>
          <w:szCs w:val="20"/>
          <w:lang w:val="fr-FR"/>
        </w:rPr>
        <w:t xml:space="preserve"> </w:t>
      </w:r>
      <w:r w:rsidR="008E692C" w:rsidRPr="008E692C">
        <w:rPr>
          <w:rFonts w:ascii="Arial" w:hAnsi="Arial" w:cs="Arial"/>
          <w:b/>
          <w:sz w:val="20"/>
          <w:szCs w:val="20"/>
          <w:lang w:val="fr-FR"/>
        </w:rPr>
        <w:t xml:space="preserve">Signature et entrée en vigueur du contrat </w:t>
      </w:r>
      <w:r w:rsidR="008E692C">
        <w:rPr>
          <w:rFonts w:ascii="Arial" w:hAnsi="Arial" w:cs="Arial"/>
          <w:b/>
          <w:sz w:val="20"/>
          <w:szCs w:val="20"/>
          <w:lang w:val="fr-FR"/>
        </w:rPr>
        <w:t xml:space="preserve">/ </w:t>
      </w:r>
      <w:r w:rsidR="0035649F" w:rsidRPr="008E692C">
        <w:rPr>
          <w:rFonts w:ascii="Arial" w:hAnsi="Arial" w:cs="Arial"/>
          <w:b/>
          <w:i/>
          <w:iCs/>
          <w:sz w:val="20"/>
          <w:szCs w:val="20"/>
          <w:lang w:val="fr-FR"/>
        </w:rPr>
        <w:t xml:space="preserve">Signature and entry </w:t>
      </w:r>
      <w:proofErr w:type="spellStart"/>
      <w:r w:rsidR="0035649F" w:rsidRPr="008E692C">
        <w:rPr>
          <w:rFonts w:ascii="Arial" w:hAnsi="Arial" w:cs="Arial"/>
          <w:b/>
          <w:i/>
          <w:iCs/>
          <w:sz w:val="20"/>
          <w:szCs w:val="20"/>
          <w:lang w:val="fr-FR"/>
        </w:rPr>
        <w:t>into</w:t>
      </w:r>
      <w:proofErr w:type="spellEnd"/>
      <w:r w:rsidR="0035649F" w:rsidRPr="008E692C">
        <w:rPr>
          <w:rFonts w:ascii="Arial" w:hAnsi="Arial" w:cs="Arial"/>
          <w:b/>
          <w:i/>
          <w:iCs/>
          <w:sz w:val="20"/>
          <w:szCs w:val="20"/>
          <w:lang w:val="fr-FR"/>
        </w:rPr>
        <w:t xml:space="preserve"> force of </w:t>
      </w:r>
      <w:r w:rsidR="00864579" w:rsidRPr="008E692C">
        <w:rPr>
          <w:rFonts w:ascii="Arial" w:hAnsi="Arial" w:cs="Arial"/>
          <w:b/>
          <w:i/>
          <w:iCs/>
          <w:sz w:val="20"/>
          <w:szCs w:val="20"/>
          <w:lang w:val="fr-FR"/>
        </w:rPr>
        <w:t>the Contract</w:t>
      </w:r>
      <w:r w:rsidR="0035649F" w:rsidRPr="008E692C">
        <w:rPr>
          <w:rFonts w:ascii="Arial" w:hAnsi="Arial" w:cs="Arial"/>
          <w:b/>
          <w:i/>
          <w:iCs/>
          <w:sz w:val="20"/>
          <w:szCs w:val="20"/>
          <w:lang w:val="fr-FR"/>
        </w:rPr>
        <w:t xml:space="preserve"> </w:t>
      </w:r>
      <w:r w:rsidR="00EB380A" w:rsidRPr="008E692C">
        <w:rPr>
          <w:rFonts w:ascii="Arial" w:hAnsi="Arial" w:cs="Arial"/>
          <w:b/>
          <w:i/>
          <w:iCs/>
          <w:sz w:val="20"/>
          <w:szCs w:val="20"/>
          <w:lang w:val="fr-FR"/>
        </w:rPr>
        <w:t xml:space="preserve"> </w:t>
      </w:r>
    </w:p>
    <w:p w14:paraId="6AFC27BA" w14:textId="77777777" w:rsidR="00323C6F" w:rsidRDefault="00323C6F" w:rsidP="00323C6F">
      <w:pPr>
        <w:tabs>
          <w:tab w:val="left" w:pos="-360"/>
        </w:tabs>
        <w:autoSpaceDE w:val="0"/>
        <w:autoSpaceDN w:val="0"/>
        <w:adjustRightInd w:val="0"/>
        <w:rPr>
          <w:rFonts w:ascii="Arial" w:hAnsi="Arial"/>
          <w:sz w:val="20"/>
          <w:szCs w:val="20"/>
          <w:lang w:val="fr-FR"/>
        </w:rPr>
      </w:pPr>
      <w:r w:rsidRPr="00323C6F">
        <w:rPr>
          <w:rFonts w:ascii="Arial" w:hAnsi="Arial"/>
          <w:sz w:val="20"/>
          <w:szCs w:val="20"/>
          <w:lang w:val="fr-FR"/>
        </w:rPr>
        <w:t>Avant l'expiration de la période de validité de la proposition, le pouvoir adjudicateur informe le candidat sélectionné par écrit que sa proposition a été acceptée et informe les candidats non sélectionnés par écrit du résultat du processus d'évaluation.</w:t>
      </w:r>
      <w:r>
        <w:rPr>
          <w:rFonts w:ascii="Arial" w:hAnsi="Arial"/>
          <w:sz w:val="20"/>
          <w:szCs w:val="20"/>
          <w:lang w:val="fr-FR"/>
        </w:rPr>
        <w:t xml:space="preserve"> / </w:t>
      </w:r>
    </w:p>
    <w:p w14:paraId="14F8BBE7" w14:textId="1DCD6082" w:rsidR="005435F7" w:rsidRPr="00323C6F" w:rsidRDefault="002B05E8" w:rsidP="00323C6F">
      <w:pPr>
        <w:tabs>
          <w:tab w:val="left" w:pos="-360"/>
        </w:tabs>
        <w:autoSpaceDE w:val="0"/>
        <w:autoSpaceDN w:val="0"/>
        <w:adjustRightInd w:val="0"/>
        <w:rPr>
          <w:rFonts w:ascii="Arial" w:hAnsi="Arial" w:cs="Arial"/>
          <w:sz w:val="20"/>
          <w:szCs w:val="20"/>
          <w:lang w:val="en-GB"/>
        </w:rPr>
      </w:pPr>
      <w:r w:rsidRPr="00323C6F">
        <w:rPr>
          <w:rFonts w:ascii="Arial" w:hAnsi="Arial"/>
          <w:i/>
          <w:iCs/>
          <w:sz w:val="20"/>
          <w:szCs w:val="20"/>
          <w:lang w:val="en-GB"/>
        </w:rPr>
        <w:t>Prior to the expiration of the period of the validity</w:t>
      </w:r>
      <w:r w:rsidR="008F1364" w:rsidRPr="00323C6F">
        <w:rPr>
          <w:rFonts w:ascii="Arial" w:hAnsi="Arial"/>
          <w:i/>
          <w:iCs/>
          <w:sz w:val="20"/>
          <w:szCs w:val="20"/>
          <w:lang w:val="en-GB"/>
        </w:rPr>
        <w:t xml:space="preserve"> of the </w:t>
      </w:r>
      <w:r w:rsidR="00574E9C" w:rsidRPr="00323C6F">
        <w:rPr>
          <w:rFonts w:ascii="Arial" w:hAnsi="Arial"/>
          <w:i/>
          <w:iCs/>
          <w:sz w:val="20"/>
          <w:szCs w:val="20"/>
          <w:lang w:val="en-GB"/>
        </w:rPr>
        <w:t>proposal</w:t>
      </w:r>
      <w:r w:rsidRPr="00323C6F">
        <w:rPr>
          <w:rFonts w:ascii="Arial" w:hAnsi="Arial"/>
          <w:i/>
          <w:iCs/>
          <w:sz w:val="20"/>
          <w:lang w:val="en-GB"/>
        </w:rPr>
        <w:t xml:space="preserve">, </w:t>
      </w:r>
      <w:r w:rsidRPr="00323C6F">
        <w:rPr>
          <w:rFonts w:ascii="Arial" w:hAnsi="Arial"/>
          <w:i/>
          <w:iCs/>
          <w:sz w:val="20"/>
          <w:szCs w:val="20"/>
          <w:lang w:val="en-GB"/>
        </w:rPr>
        <w:t xml:space="preserve">the Contracting Authority will inform the successful </w:t>
      </w:r>
      <w:r w:rsidR="00947FE0" w:rsidRPr="00323C6F">
        <w:rPr>
          <w:rFonts w:ascii="Arial" w:hAnsi="Arial"/>
          <w:i/>
          <w:iCs/>
          <w:sz w:val="20"/>
          <w:szCs w:val="20"/>
          <w:lang w:val="en-GB"/>
        </w:rPr>
        <w:t>Candidate</w:t>
      </w:r>
      <w:r w:rsidR="00A4404B" w:rsidRPr="00323C6F">
        <w:rPr>
          <w:rFonts w:ascii="Arial" w:hAnsi="Arial"/>
          <w:i/>
          <w:iCs/>
          <w:sz w:val="20"/>
          <w:szCs w:val="20"/>
          <w:lang w:val="en-GB"/>
        </w:rPr>
        <w:t xml:space="preserve"> </w:t>
      </w:r>
      <w:r w:rsidRPr="00323C6F">
        <w:rPr>
          <w:rFonts w:ascii="Arial" w:hAnsi="Arial"/>
          <w:i/>
          <w:iCs/>
          <w:sz w:val="20"/>
          <w:szCs w:val="20"/>
          <w:lang w:val="en-GB"/>
        </w:rPr>
        <w:t xml:space="preserve">in writing that its </w:t>
      </w:r>
      <w:r w:rsidR="00574E9C" w:rsidRPr="00323C6F">
        <w:rPr>
          <w:rFonts w:ascii="Arial" w:hAnsi="Arial"/>
          <w:i/>
          <w:iCs/>
          <w:sz w:val="20"/>
          <w:szCs w:val="20"/>
          <w:lang w:val="en-GB"/>
        </w:rPr>
        <w:t>proposal</w:t>
      </w:r>
      <w:r w:rsidRPr="00323C6F">
        <w:rPr>
          <w:rFonts w:ascii="Arial" w:hAnsi="Arial"/>
          <w:i/>
          <w:iCs/>
          <w:sz w:val="20"/>
          <w:szCs w:val="20"/>
          <w:lang w:val="en-GB"/>
        </w:rPr>
        <w:t xml:space="preserve"> has been accepted and inform the </w:t>
      </w:r>
      <w:r w:rsidR="00CB3616" w:rsidRPr="00323C6F">
        <w:rPr>
          <w:rFonts w:ascii="Arial" w:hAnsi="Arial"/>
          <w:i/>
          <w:iCs/>
          <w:sz w:val="20"/>
          <w:szCs w:val="20"/>
          <w:lang w:val="en-GB"/>
        </w:rPr>
        <w:t>un</w:t>
      </w:r>
      <w:r w:rsidRPr="00323C6F">
        <w:rPr>
          <w:rFonts w:ascii="Arial" w:hAnsi="Arial"/>
          <w:i/>
          <w:iCs/>
          <w:sz w:val="20"/>
          <w:szCs w:val="20"/>
          <w:lang w:val="en-GB"/>
        </w:rPr>
        <w:t xml:space="preserve">successful </w:t>
      </w:r>
      <w:r w:rsidR="00947FE0" w:rsidRPr="00323C6F">
        <w:rPr>
          <w:rFonts w:ascii="Arial" w:hAnsi="Arial"/>
          <w:i/>
          <w:iCs/>
          <w:sz w:val="20"/>
          <w:szCs w:val="20"/>
          <w:lang w:val="en-GB"/>
        </w:rPr>
        <w:t>Candidate</w:t>
      </w:r>
      <w:r w:rsidRPr="00323C6F">
        <w:rPr>
          <w:rFonts w:ascii="Arial" w:hAnsi="Arial"/>
          <w:i/>
          <w:iCs/>
          <w:sz w:val="20"/>
          <w:szCs w:val="20"/>
          <w:lang w:val="en-GB"/>
        </w:rPr>
        <w:t>s in writing about the result of the evaluation process</w:t>
      </w:r>
      <w:r w:rsidRPr="00323C6F">
        <w:rPr>
          <w:rFonts w:ascii="Arial" w:hAnsi="Arial"/>
          <w:sz w:val="20"/>
          <w:szCs w:val="20"/>
          <w:lang w:val="en-GB"/>
        </w:rPr>
        <w:t xml:space="preserve">. </w:t>
      </w:r>
    </w:p>
    <w:p w14:paraId="254D5A2C" w14:textId="77777777" w:rsidR="005435F7" w:rsidRPr="00323C6F" w:rsidRDefault="005435F7" w:rsidP="00353E34">
      <w:pPr>
        <w:tabs>
          <w:tab w:val="left" w:pos="-360"/>
        </w:tabs>
        <w:autoSpaceDE w:val="0"/>
        <w:autoSpaceDN w:val="0"/>
        <w:adjustRightInd w:val="0"/>
        <w:rPr>
          <w:rFonts w:ascii="Arial" w:hAnsi="Arial" w:cs="Arial"/>
          <w:sz w:val="20"/>
          <w:szCs w:val="20"/>
          <w:lang w:val="en-GB"/>
        </w:rPr>
      </w:pPr>
    </w:p>
    <w:p w14:paraId="098576F9" w14:textId="1E9969A3" w:rsidR="00323C6F" w:rsidRDefault="00323C6F" w:rsidP="00323C6F">
      <w:pPr>
        <w:autoSpaceDE w:val="0"/>
        <w:autoSpaceDN w:val="0"/>
        <w:adjustRightInd w:val="0"/>
        <w:rPr>
          <w:rFonts w:ascii="Arial" w:hAnsi="Arial" w:cs="Arial"/>
          <w:sz w:val="20"/>
          <w:szCs w:val="20"/>
          <w:lang w:val="fr-FR"/>
        </w:rPr>
      </w:pPr>
      <w:r w:rsidRPr="00323C6F">
        <w:rPr>
          <w:rFonts w:ascii="Arial" w:hAnsi="Arial" w:cs="Arial"/>
          <w:sz w:val="20"/>
          <w:szCs w:val="20"/>
          <w:lang w:val="fr-FR"/>
        </w:rPr>
        <w:t xml:space="preserve">Dans un délai de </w:t>
      </w:r>
      <w:r w:rsidR="00016166">
        <w:rPr>
          <w:rFonts w:ascii="Arial" w:hAnsi="Arial" w:cs="Arial"/>
          <w:sz w:val="20"/>
          <w:szCs w:val="20"/>
          <w:lang w:val="fr-FR"/>
        </w:rPr>
        <w:t>5</w:t>
      </w:r>
      <w:r w:rsidRPr="00323C6F">
        <w:rPr>
          <w:rFonts w:ascii="Arial" w:hAnsi="Arial" w:cs="Arial"/>
          <w:sz w:val="20"/>
          <w:szCs w:val="20"/>
          <w:lang w:val="fr-FR"/>
        </w:rPr>
        <w:t xml:space="preserve"> jours après la réception du contrat, pas encore signé par le pouvoir adjudicateur, le candidat sélectionné doit signer et dater le contrat et le retourner au pouvoir adjudicateur. Lors de la signature du contrat, le candidat sélectionné devient le contractant et le contrat entre en vigueur une fois signé par le pouvoir adjudicateur.</w:t>
      </w:r>
      <w:r>
        <w:rPr>
          <w:rFonts w:ascii="Arial" w:hAnsi="Arial" w:cs="Arial"/>
          <w:sz w:val="20"/>
          <w:szCs w:val="20"/>
          <w:lang w:val="fr-FR"/>
        </w:rPr>
        <w:t xml:space="preserve"> / </w:t>
      </w:r>
    </w:p>
    <w:p w14:paraId="238907E1" w14:textId="1C728FA2" w:rsidR="00C44746" w:rsidRPr="00323C6F" w:rsidRDefault="002B05E8" w:rsidP="00323C6F">
      <w:pPr>
        <w:autoSpaceDE w:val="0"/>
        <w:autoSpaceDN w:val="0"/>
        <w:adjustRightInd w:val="0"/>
        <w:rPr>
          <w:rFonts w:ascii="Arial" w:hAnsi="Arial" w:cs="Arial"/>
          <w:i/>
          <w:iCs/>
          <w:sz w:val="20"/>
          <w:szCs w:val="20"/>
          <w:lang w:val="en-GB"/>
        </w:rPr>
      </w:pPr>
      <w:r w:rsidRPr="00323C6F">
        <w:rPr>
          <w:rFonts w:ascii="Arial" w:hAnsi="Arial" w:cs="Arial"/>
          <w:i/>
          <w:iCs/>
          <w:sz w:val="20"/>
          <w:szCs w:val="20"/>
          <w:lang w:val="en-GB"/>
        </w:rPr>
        <w:t xml:space="preserve">Within </w:t>
      </w:r>
      <w:r w:rsidR="00F03A3C" w:rsidRPr="0035531A">
        <w:rPr>
          <w:rFonts w:ascii="Arial" w:hAnsi="Arial" w:cs="Arial"/>
          <w:i/>
          <w:iCs/>
          <w:color w:val="000000" w:themeColor="text1"/>
          <w:sz w:val="20"/>
          <w:szCs w:val="20"/>
          <w:lang w:val="en-GB"/>
        </w:rPr>
        <w:t>5</w:t>
      </w:r>
      <w:r w:rsidRPr="0035531A">
        <w:rPr>
          <w:rFonts w:ascii="Arial" w:hAnsi="Arial" w:cs="Arial"/>
          <w:i/>
          <w:iCs/>
          <w:color w:val="000000" w:themeColor="text1"/>
          <w:sz w:val="20"/>
          <w:szCs w:val="20"/>
          <w:lang w:val="en-GB"/>
        </w:rPr>
        <w:t xml:space="preserve"> days </w:t>
      </w:r>
      <w:r w:rsidRPr="00323C6F">
        <w:rPr>
          <w:rFonts w:ascii="Arial" w:hAnsi="Arial" w:cs="Arial"/>
          <w:i/>
          <w:iCs/>
          <w:sz w:val="20"/>
          <w:szCs w:val="20"/>
          <w:lang w:val="en-GB"/>
        </w:rPr>
        <w:t xml:space="preserve">of receipt of </w:t>
      </w:r>
      <w:r w:rsidR="00864579" w:rsidRPr="00323C6F">
        <w:rPr>
          <w:rFonts w:ascii="Arial" w:hAnsi="Arial" w:cs="Arial"/>
          <w:i/>
          <w:iCs/>
          <w:sz w:val="20"/>
          <w:szCs w:val="20"/>
          <w:lang w:val="en-GB"/>
        </w:rPr>
        <w:t>the Contract</w:t>
      </w:r>
      <w:r w:rsidR="00E033E8" w:rsidRPr="00323C6F">
        <w:rPr>
          <w:rFonts w:ascii="Arial" w:hAnsi="Arial" w:cs="Arial"/>
          <w:i/>
          <w:iCs/>
          <w:sz w:val="20"/>
          <w:szCs w:val="20"/>
          <w:lang w:val="en-GB"/>
        </w:rPr>
        <w:t xml:space="preserve">, not yet signed by the </w:t>
      </w:r>
      <w:r w:rsidRPr="00323C6F">
        <w:rPr>
          <w:rFonts w:ascii="Arial" w:hAnsi="Arial" w:cs="Arial"/>
          <w:i/>
          <w:iCs/>
          <w:sz w:val="20"/>
          <w:szCs w:val="20"/>
          <w:lang w:val="en-GB"/>
        </w:rPr>
        <w:t xml:space="preserve">Contracting Authority, the successful </w:t>
      </w:r>
      <w:r w:rsidR="00947FE0" w:rsidRPr="00323C6F">
        <w:rPr>
          <w:rFonts w:ascii="Arial" w:hAnsi="Arial" w:cs="Arial"/>
          <w:i/>
          <w:iCs/>
          <w:sz w:val="20"/>
          <w:szCs w:val="20"/>
          <w:lang w:val="en-GB"/>
        </w:rPr>
        <w:t>Candidate</w:t>
      </w:r>
      <w:r w:rsidRPr="00323C6F">
        <w:rPr>
          <w:rFonts w:ascii="Arial" w:hAnsi="Arial" w:cs="Arial"/>
          <w:i/>
          <w:iCs/>
          <w:sz w:val="20"/>
          <w:szCs w:val="20"/>
          <w:lang w:val="en-GB"/>
        </w:rPr>
        <w:t xml:space="preserve"> must sign and date </w:t>
      </w:r>
      <w:r w:rsidR="00864579" w:rsidRPr="00323C6F">
        <w:rPr>
          <w:rFonts w:ascii="Arial" w:hAnsi="Arial" w:cs="Arial"/>
          <w:i/>
          <w:iCs/>
          <w:sz w:val="20"/>
          <w:szCs w:val="20"/>
          <w:lang w:val="en-GB"/>
        </w:rPr>
        <w:t>the Contract</w:t>
      </w:r>
      <w:r w:rsidRPr="00323C6F">
        <w:rPr>
          <w:rFonts w:ascii="Arial" w:hAnsi="Arial" w:cs="Arial"/>
          <w:i/>
          <w:iCs/>
          <w:sz w:val="20"/>
          <w:szCs w:val="20"/>
          <w:lang w:val="en-GB"/>
        </w:rPr>
        <w:t xml:space="preserve"> and return it</w:t>
      </w:r>
      <w:r w:rsidRPr="00323C6F">
        <w:rPr>
          <w:rFonts w:ascii="Arial" w:hAnsi="Arial" w:cs="Arial"/>
          <w:i/>
          <w:iCs/>
          <w:color w:val="FF0000"/>
          <w:sz w:val="20"/>
          <w:szCs w:val="20"/>
          <w:lang w:val="en-GB"/>
        </w:rPr>
        <w:t xml:space="preserve"> </w:t>
      </w:r>
      <w:r w:rsidRPr="00323C6F">
        <w:rPr>
          <w:rFonts w:ascii="Arial" w:hAnsi="Arial" w:cs="Arial"/>
          <w:i/>
          <w:iCs/>
          <w:sz w:val="20"/>
          <w:szCs w:val="20"/>
          <w:lang w:val="en-GB"/>
        </w:rPr>
        <w:t>to the Contracting Authority.</w:t>
      </w:r>
      <w:r w:rsidRPr="00323C6F">
        <w:rPr>
          <w:rFonts w:ascii="Arial" w:hAnsi="Arial" w:cs="Arial"/>
          <w:i/>
          <w:iCs/>
          <w:color w:val="FF0000"/>
          <w:sz w:val="20"/>
          <w:szCs w:val="20"/>
          <w:lang w:val="en-GB"/>
        </w:rPr>
        <w:t xml:space="preserve"> </w:t>
      </w:r>
      <w:r w:rsidR="00E033E8" w:rsidRPr="00323C6F">
        <w:rPr>
          <w:rFonts w:ascii="Arial" w:hAnsi="Arial" w:cs="Arial"/>
          <w:i/>
          <w:iCs/>
          <w:sz w:val="20"/>
          <w:szCs w:val="20"/>
          <w:lang w:val="en-GB"/>
        </w:rPr>
        <w:t xml:space="preserve">On signing the Contract, the successful Candidate will become the </w:t>
      </w:r>
      <w:r w:rsidR="00DF64E2" w:rsidRPr="00323C6F">
        <w:rPr>
          <w:rFonts w:ascii="Arial" w:hAnsi="Arial" w:cs="Arial"/>
          <w:i/>
          <w:iCs/>
          <w:sz w:val="20"/>
          <w:szCs w:val="20"/>
          <w:lang w:val="en-GB"/>
        </w:rPr>
        <w:t>Contractor,</w:t>
      </w:r>
      <w:r w:rsidR="00E033E8" w:rsidRPr="00323C6F">
        <w:rPr>
          <w:rFonts w:ascii="Arial" w:hAnsi="Arial" w:cs="Arial"/>
          <w:i/>
          <w:iCs/>
          <w:sz w:val="20"/>
          <w:szCs w:val="20"/>
          <w:lang w:val="en-GB"/>
        </w:rPr>
        <w:t xml:space="preserve"> and the Contract will enter into force once signed by the Contracting Authority.</w:t>
      </w:r>
    </w:p>
    <w:p w14:paraId="5AFFF790" w14:textId="77777777" w:rsidR="002678C3" w:rsidRDefault="002678C3" w:rsidP="00C44746">
      <w:pPr>
        <w:autoSpaceDE w:val="0"/>
        <w:autoSpaceDN w:val="0"/>
        <w:adjustRightInd w:val="0"/>
        <w:rPr>
          <w:rFonts w:ascii="Arial" w:hAnsi="Arial" w:cs="Arial"/>
          <w:sz w:val="20"/>
          <w:szCs w:val="20"/>
          <w:lang w:val="en-GB"/>
        </w:rPr>
      </w:pPr>
    </w:p>
    <w:p w14:paraId="481310C6" w14:textId="2CC2520A" w:rsidR="00744160" w:rsidRPr="00744160" w:rsidRDefault="00744160" w:rsidP="00744160">
      <w:pPr>
        <w:autoSpaceDE w:val="0"/>
        <w:autoSpaceDN w:val="0"/>
        <w:adjustRightInd w:val="0"/>
        <w:rPr>
          <w:rFonts w:ascii="Arial" w:hAnsi="Arial" w:cs="Arial"/>
          <w:sz w:val="20"/>
          <w:szCs w:val="20"/>
          <w:lang w:val="fr-FR"/>
        </w:rPr>
      </w:pPr>
      <w:r w:rsidRPr="00744160">
        <w:rPr>
          <w:rFonts w:ascii="Arial" w:hAnsi="Arial" w:cs="Arial"/>
          <w:sz w:val="20"/>
          <w:szCs w:val="20"/>
          <w:lang w:val="fr-FR"/>
        </w:rPr>
        <w:t xml:space="preserve">Si le candidat sélectionné ne signe pas et ne renvoie pas le contrat dans le délai stipulé, le pouvoir adjudicateur peut considérer l'acceptation de la proposition comme annulée, sans préjudice de son droit de demander réparation ou d'employer tout autre recours à l'égard d'un tel défaut et le candidat sélectionné ne dispose d'aucun recours sur le pouvoir adjudicateur. </w:t>
      </w:r>
      <w:r>
        <w:rPr>
          <w:rFonts w:ascii="Arial" w:hAnsi="Arial" w:cs="Arial"/>
          <w:sz w:val="20"/>
          <w:szCs w:val="20"/>
          <w:lang w:val="fr-FR"/>
        </w:rPr>
        <w:t xml:space="preserve">/ </w:t>
      </w:r>
    </w:p>
    <w:p w14:paraId="28C92B54" w14:textId="258A5CB3" w:rsidR="002B05E8" w:rsidRPr="00744160" w:rsidRDefault="002B05E8" w:rsidP="00744160">
      <w:pPr>
        <w:autoSpaceDE w:val="0"/>
        <w:autoSpaceDN w:val="0"/>
        <w:adjustRightInd w:val="0"/>
        <w:rPr>
          <w:rFonts w:ascii="Arial" w:hAnsi="Arial" w:cs="Arial"/>
          <w:i/>
          <w:iCs/>
          <w:sz w:val="20"/>
          <w:szCs w:val="20"/>
          <w:lang w:val="en-GB"/>
        </w:rPr>
      </w:pPr>
      <w:r w:rsidRPr="00744160">
        <w:rPr>
          <w:rFonts w:ascii="Arial" w:hAnsi="Arial" w:cs="Arial"/>
          <w:i/>
          <w:iCs/>
          <w:sz w:val="20"/>
          <w:szCs w:val="20"/>
          <w:lang w:val="en-GB"/>
        </w:rPr>
        <w:t xml:space="preserve">If the successful </w:t>
      </w:r>
      <w:r w:rsidR="00947FE0" w:rsidRPr="00744160">
        <w:rPr>
          <w:rFonts w:ascii="Arial" w:hAnsi="Arial" w:cs="Arial"/>
          <w:i/>
          <w:iCs/>
          <w:sz w:val="20"/>
          <w:szCs w:val="20"/>
          <w:lang w:val="en-GB"/>
        </w:rPr>
        <w:t>Candidate</w:t>
      </w:r>
      <w:r w:rsidR="003D40AF" w:rsidRPr="00744160">
        <w:rPr>
          <w:rFonts w:ascii="Arial" w:hAnsi="Arial" w:cs="Arial"/>
          <w:i/>
          <w:iCs/>
          <w:sz w:val="20"/>
          <w:szCs w:val="20"/>
          <w:lang w:val="en-GB"/>
        </w:rPr>
        <w:t xml:space="preserve"> </w:t>
      </w:r>
      <w:r w:rsidRPr="00744160">
        <w:rPr>
          <w:rFonts w:ascii="Arial" w:hAnsi="Arial" w:cs="Arial"/>
          <w:i/>
          <w:iCs/>
          <w:sz w:val="20"/>
          <w:szCs w:val="20"/>
          <w:lang w:val="en-GB"/>
        </w:rPr>
        <w:t xml:space="preserve">fails to sign and return </w:t>
      </w:r>
      <w:r w:rsidR="00864579" w:rsidRPr="00744160">
        <w:rPr>
          <w:rFonts w:ascii="Arial" w:hAnsi="Arial" w:cs="Arial"/>
          <w:i/>
          <w:iCs/>
          <w:sz w:val="20"/>
          <w:szCs w:val="20"/>
          <w:lang w:val="en-GB"/>
        </w:rPr>
        <w:t>the Contract</w:t>
      </w:r>
      <w:r w:rsidRPr="00744160">
        <w:rPr>
          <w:rFonts w:ascii="Arial" w:hAnsi="Arial" w:cs="Arial"/>
          <w:i/>
          <w:iCs/>
          <w:sz w:val="20"/>
          <w:szCs w:val="20"/>
          <w:lang w:val="en-GB"/>
        </w:rPr>
        <w:t xml:space="preserve"> within </w:t>
      </w:r>
      <w:r w:rsidR="003559B6" w:rsidRPr="00744160">
        <w:rPr>
          <w:rFonts w:ascii="Arial" w:hAnsi="Arial" w:cs="Arial"/>
          <w:i/>
          <w:iCs/>
          <w:sz w:val="20"/>
          <w:szCs w:val="20"/>
          <w:lang w:val="en-GB"/>
        </w:rPr>
        <w:t>the</w:t>
      </w:r>
      <w:r w:rsidRPr="00744160">
        <w:rPr>
          <w:rFonts w:ascii="Arial" w:hAnsi="Arial" w:cs="Arial"/>
          <w:i/>
          <w:iCs/>
          <w:sz w:val="20"/>
          <w:szCs w:val="20"/>
          <w:lang w:val="en-GB"/>
        </w:rPr>
        <w:t xml:space="preserve"> days </w:t>
      </w:r>
      <w:r w:rsidR="00716303" w:rsidRPr="00744160">
        <w:rPr>
          <w:rFonts w:ascii="Arial" w:hAnsi="Arial" w:cs="Arial"/>
          <w:i/>
          <w:iCs/>
          <w:sz w:val="20"/>
          <w:szCs w:val="20"/>
          <w:lang w:val="en-GB"/>
        </w:rPr>
        <w:t>stipulated</w:t>
      </w:r>
      <w:r w:rsidRPr="00744160">
        <w:rPr>
          <w:rFonts w:ascii="Arial" w:hAnsi="Arial" w:cs="Arial"/>
          <w:i/>
          <w:iCs/>
          <w:sz w:val="20"/>
          <w:szCs w:val="20"/>
          <w:lang w:val="en-GB"/>
        </w:rPr>
        <w:t>, the Contracting Authority</w:t>
      </w:r>
      <w:r w:rsidRPr="00744160">
        <w:rPr>
          <w:rFonts w:ascii="Arial" w:hAnsi="Arial" w:cs="Arial"/>
          <w:i/>
          <w:iCs/>
          <w:color w:val="FF0000"/>
          <w:sz w:val="20"/>
          <w:szCs w:val="20"/>
          <w:lang w:val="en-GB"/>
        </w:rPr>
        <w:t xml:space="preserve"> </w:t>
      </w:r>
      <w:r w:rsidRPr="00744160">
        <w:rPr>
          <w:rFonts w:ascii="Arial" w:hAnsi="Arial" w:cs="Arial"/>
          <w:i/>
          <w:iCs/>
          <w:sz w:val="20"/>
          <w:szCs w:val="20"/>
          <w:lang w:val="en-GB"/>
        </w:rPr>
        <w:t>may consider</w:t>
      </w:r>
      <w:r w:rsidRPr="00744160">
        <w:rPr>
          <w:rFonts w:ascii="Arial" w:hAnsi="Arial" w:cs="Arial"/>
          <w:i/>
          <w:iCs/>
          <w:color w:val="FF0000"/>
          <w:sz w:val="20"/>
          <w:szCs w:val="20"/>
          <w:lang w:val="en-GB"/>
        </w:rPr>
        <w:t xml:space="preserve"> </w:t>
      </w:r>
      <w:r w:rsidRPr="00744160">
        <w:rPr>
          <w:rFonts w:ascii="Arial" w:hAnsi="Arial" w:cs="Arial"/>
          <w:i/>
          <w:iCs/>
          <w:sz w:val="20"/>
          <w:szCs w:val="20"/>
          <w:lang w:val="en-GB"/>
        </w:rPr>
        <w:t xml:space="preserve">the acceptance of the </w:t>
      </w:r>
      <w:r w:rsidR="00574E9C" w:rsidRPr="00744160">
        <w:rPr>
          <w:rFonts w:ascii="Arial" w:hAnsi="Arial" w:cs="Arial"/>
          <w:i/>
          <w:iCs/>
          <w:sz w:val="20"/>
          <w:szCs w:val="20"/>
          <w:lang w:val="en-GB"/>
        </w:rPr>
        <w:t>proposal</w:t>
      </w:r>
      <w:r w:rsidRPr="00744160">
        <w:rPr>
          <w:rFonts w:ascii="Arial" w:hAnsi="Arial" w:cs="Arial"/>
          <w:i/>
          <w:iCs/>
          <w:sz w:val="20"/>
          <w:szCs w:val="20"/>
          <w:lang w:val="en-GB"/>
        </w:rPr>
        <w:t xml:space="preserve"> to be cancelled without prejudice to the Contracting Authority's right to claim compensation or pursue any other remedy in respect of such failure, and the successful </w:t>
      </w:r>
      <w:r w:rsidR="00947FE0" w:rsidRPr="00744160">
        <w:rPr>
          <w:rFonts w:ascii="Arial" w:hAnsi="Arial" w:cs="Arial"/>
          <w:i/>
          <w:iCs/>
          <w:sz w:val="20"/>
          <w:szCs w:val="20"/>
          <w:lang w:val="en-GB"/>
        </w:rPr>
        <w:t>Candidate</w:t>
      </w:r>
      <w:r w:rsidRPr="00744160">
        <w:rPr>
          <w:rFonts w:ascii="Arial" w:hAnsi="Arial" w:cs="Arial"/>
          <w:i/>
          <w:iCs/>
          <w:sz w:val="20"/>
          <w:szCs w:val="20"/>
          <w:lang w:val="en-GB"/>
        </w:rPr>
        <w:t xml:space="preserve"> will have no claim whatsoever on the Contracting Authority.</w:t>
      </w:r>
    </w:p>
    <w:p w14:paraId="488FEB17" w14:textId="77777777" w:rsidR="00F03A3C" w:rsidRPr="00EB0FAF" w:rsidRDefault="00F03A3C" w:rsidP="00EB0FAF">
      <w:pPr>
        <w:ind w:firstLine="357"/>
        <w:rPr>
          <w:rFonts w:ascii="Arial" w:hAnsi="Arial" w:cs="Arial"/>
          <w:color w:val="FF0000"/>
          <w:sz w:val="20"/>
          <w:szCs w:val="20"/>
          <w:lang w:val="en-GB"/>
        </w:rPr>
      </w:pPr>
    </w:p>
    <w:p w14:paraId="543AA653" w14:textId="7EA57AC0" w:rsidR="00FD4517" w:rsidRPr="00784145" w:rsidRDefault="00A33267" w:rsidP="00A33267">
      <w:pPr>
        <w:tabs>
          <w:tab w:val="left" w:pos="360"/>
        </w:tabs>
        <w:spacing w:before="120"/>
        <w:rPr>
          <w:rFonts w:ascii="Arial" w:hAnsi="Arial" w:cs="Arial"/>
          <w:b/>
          <w:sz w:val="20"/>
          <w:szCs w:val="20"/>
          <w:lang w:val="fr-FR"/>
        </w:rPr>
      </w:pPr>
      <w:r>
        <w:rPr>
          <w:rFonts w:ascii="Arial" w:hAnsi="Arial" w:cs="Arial"/>
          <w:b/>
          <w:sz w:val="20"/>
          <w:szCs w:val="20"/>
          <w:lang w:val="fr-FR"/>
        </w:rPr>
        <w:t xml:space="preserve">A.15.      </w:t>
      </w:r>
      <w:r w:rsidR="00784145" w:rsidRPr="00784145">
        <w:rPr>
          <w:rFonts w:ascii="Arial" w:hAnsi="Arial" w:cs="Arial"/>
          <w:b/>
          <w:sz w:val="20"/>
          <w:szCs w:val="20"/>
          <w:lang w:val="fr-FR"/>
        </w:rPr>
        <w:t xml:space="preserve">Annulation par convenance / </w:t>
      </w:r>
      <w:proofErr w:type="spellStart"/>
      <w:r w:rsidR="00CB3616" w:rsidRPr="00784145">
        <w:rPr>
          <w:rFonts w:ascii="Arial" w:hAnsi="Arial" w:cs="Arial"/>
          <w:b/>
          <w:i/>
          <w:iCs/>
          <w:sz w:val="20"/>
          <w:szCs w:val="20"/>
          <w:lang w:val="fr-FR"/>
        </w:rPr>
        <w:t>Cancellation</w:t>
      </w:r>
      <w:proofErr w:type="spellEnd"/>
      <w:r w:rsidR="00CB3616" w:rsidRPr="00784145">
        <w:rPr>
          <w:rFonts w:ascii="Arial" w:hAnsi="Arial" w:cs="Arial"/>
          <w:b/>
          <w:i/>
          <w:iCs/>
          <w:sz w:val="20"/>
          <w:szCs w:val="20"/>
          <w:lang w:val="fr-FR"/>
        </w:rPr>
        <w:t xml:space="preserve"> for </w:t>
      </w:r>
      <w:proofErr w:type="spellStart"/>
      <w:r w:rsidR="00CB3616" w:rsidRPr="00784145">
        <w:rPr>
          <w:rFonts w:ascii="Arial" w:hAnsi="Arial" w:cs="Arial"/>
          <w:b/>
          <w:i/>
          <w:iCs/>
          <w:sz w:val="20"/>
          <w:szCs w:val="20"/>
          <w:lang w:val="fr-FR"/>
        </w:rPr>
        <w:t>convenience</w:t>
      </w:r>
      <w:proofErr w:type="spellEnd"/>
    </w:p>
    <w:p w14:paraId="690B973D" w14:textId="2FAB8B2B" w:rsidR="00F01D9B" w:rsidRPr="006B6EA0" w:rsidRDefault="006B6EA0" w:rsidP="006B6EA0">
      <w:pPr>
        <w:autoSpaceDE w:val="0"/>
        <w:autoSpaceDN w:val="0"/>
        <w:adjustRightInd w:val="0"/>
        <w:rPr>
          <w:rFonts w:ascii="Arial" w:hAnsi="Arial" w:cs="Arial"/>
          <w:i/>
          <w:iCs/>
          <w:sz w:val="20"/>
          <w:lang w:val="fr-FR"/>
        </w:rPr>
      </w:pPr>
      <w:r w:rsidRPr="006B6EA0">
        <w:rPr>
          <w:rFonts w:ascii="Arial" w:hAnsi="Arial" w:cs="Arial"/>
          <w:sz w:val="20"/>
          <w:szCs w:val="20"/>
          <w:lang w:val="fr-FR"/>
        </w:rPr>
        <w:t>Le pouvoir adjudicateur peut, à sa propre convenance, et sans frais ni responsabilité, annuler la procédure à tout moment.</w:t>
      </w:r>
      <w:r>
        <w:rPr>
          <w:rFonts w:ascii="Arial" w:hAnsi="Arial" w:cs="Arial"/>
          <w:sz w:val="20"/>
          <w:szCs w:val="20"/>
          <w:lang w:val="fr-FR"/>
        </w:rPr>
        <w:t xml:space="preserve"> / </w:t>
      </w:r>
      <w:r w:rsidR="00ED1173" w:rsidRPr="006B6EA0">
        <w:rPr>
          <w:rFonts w:ascii="Arial" w:hAnsi="Arial" w:cs="Arial"/>
          <w:i/>
          <w:iCs/>
          <w:sz w:val="20"/>
          <w:szCs w:val="20"/>
          <w:lang w:val="fr-FR"/>
        </w:rPr>
        <w:t xml:space="preserve">The </w:t>
      </w:r>
      <w:proofErr w:type="spellStart"/>
      <w:r w:rsidR="00ED1173" w:rsidRPr="006B6EA0">
        <w:rPr>
          <w:rFonts w:ascii="Arial" w:hAnsi="Arial" w:cs="Arial"/>
          <w:i/>
          <w:iCs/>
          <w:sz w:val="20"/>
          <w:szCs w:val="20"/>
          <w:lang w:val="fr-FR"/>
        </w:rPr>
        <w:t>Contracting</w:t>
      </w:r>
      <w:proofErr w:type="spellEnd"/>
      <w:r w:rsidR="00ED1173" w:rsidRPr="006B6EA0">
        <w:rPr>
          <w:rFonts w:ascii="Arial" w:hAnsi="Arial" w:cs="Arial"/>
          <w:i/>
          <w:iCs/>
          <w:sz w:val="20"/>
          <w:szCs w:val="20"/>
          <w:lang w:val="fr-FR"/>
        </w:rPr>
        <w:t xml:space="preserve"> </w:t>
      </w:r>
      <w:proofErr w:type="spellStart"/>
      <w:r w:rsidR="00ED1173" w:rsidRPr="006B6EA0">
        <w:rPr>
          <w:rFonts w:ascii="Arial" w:hAnsi="Arial" w:cs="Arial"/>
          <w:i/>
          <w:iCs/>
          <w:sz w:val="20"/>
          <w:szCs w:val="20"/>
          <w:lang w:val="fr-FR"/>
        </w:rPr>
        <w:t>Authority</w:t>
      </w:r>
      <w:proofErr w:type="spellEnd"/>
      <w:r w:rsidR="00FD4517" w:rsidRPr="006B6EA0">
        <w:rPr>
          <w:rFonts w:ascii="Arial" w:hAnsi="Arial" w:cs="Arial"/>
          <w:i/>
          <w:iCs/>
          <w:sz w:val="20"/>
          <w:lang w:val="fr-FR"/>
        </w:rPr>
        <w:t xml:space="preserve"> </w:t>
      </w:r>
      <w:proofErr w:type="spellStart"/>
      <w:r w:rsidR="00FD4517" w:rsidRPr="006B6EA0">
        <w:rPr>
          <w:rFonts w:ascii="Arial" w:hAnsi="Arial" w:cs="Arial"/>
          <w:i/>
          <w:iCs/>
          <w:sz w:val="20"/>
          <w:lang w:val="fr-FR"/>
        </w:rPr>
        <w:t>may</w:t>
      </w:r>
      <w:proofErr w:type="spellEnd"/>
      <w:r w:rsidR="00FD4517" w:rsidRPr="006B6EA0">
        <w:rPr>
          <w:rFonts w:ascii="Arial" w:hAnsi="Arial" w:cs="Arial"/>
          <w:i/>
          <w:iCs/>
          <w:sz w:val="20"/>
          <w:lang w:val="fr-FR"/>
        </w:rPr>
        <w:t xml:space="preserve"> for </w:t>
      </w:r>
      <w:proofErr w:type="spellStart"/>
      <w:r w:rsidR="00FD4517" w:rsidRPr="006B6EA0">
        <w:rPr>
          <w:rFonts w:ascii="Arial" w:hAnsi="Arial" w:cs="Arial"/>
          <w:i/>
          <w:iCs/>
          <w:sz w:val="20"/>
          <w:lang w:val="fr-FR"/>
        </w:rPr>
        <w:t>its</w:t>
      </w:r>
      <w:proofErr w:type="spellEnd"/>
      <w:r w:rsidR="00FD4517" w:rsidRPr="006B6EA0">
        <w:rPr>
          <w:rFonts w:ascii="Arial" w:hAnsi="Arial" w:cs="Arial"/>
          <w:i/>
          <w:iCs/>
          <w:sz w:val="20"/>
          <w:lang w:val="fr-FR"/>
        </w:rPr>
        <w:t xml:space="preserve"> </w:t>
      </w:r>
      <w:proofErr w:type="spellStart"/>
      <w:r w:rsidR="00FD4517" w:rsidRPr="006B6EA0">
        <w:rPr>
          <w:rFonts w:ascii="Arial" w:hAnsi="Arial" w:cs="Arial"/>
          <w:i/>
          <w:iCs/>
          <w:sz w:val="20"/>
          <w:lang w:val="fr-FR"/>
        </w:rPr>
        <w:t>own</w:t>
      </w:r>
      <w:proofErr w:type="spellEnd"/>
      <w:r w:rsidR="00FD4517" w:rsidRPr="006B6EA0">
        <w:rPr>
          <w:rFonts w:ascii="Arial" w:hAnsi="Arial" w:cs="Arial"/>
          <w:i/>
          <w:iCs/>
          <w:sz w:val="20"/>
          <w:lang w:val="fr-FR"/>
        </w:rPr>
        <w:t xml:space="preserve"> </w:t>
      </w:r>
      <w:proofErr w:type="spellStart"/>
      <w:r w:rsidR="00FD4517" w:rsidRPr="006B6EA0">
        <w:rPr>
          <w:rFonts w:ascii="Arial" w:hAnsi="Arial" w:cs="Arial"/>
          <w:i/>
          <w:iCs/>
          <w:sz w:val="20"/>
          <w:lang w:val="fr-FR"/>
        </w:rPr>
        <w:t>convenience</w:t>
      </w:r>
      <w:proofErr w:type="spellEnd"/>
      <w:r w:rsidR="00FD4517" w:rsidRPr="006B6EA0">
        <w:rPr>
          <w:rFonts w:ascii="Arial" w:hAnsi="Arial" w:cs="Arial"/>
          <w:i/>
          <w:iCs/>
          <w:sz w:val="20"/>
          <w:lang w:val="fr-FR"/>
        </w:rPr>
        <w:t xml:space="preserve"> and </w:t>
      </w:r>
      <w:proofErr w:type="spellStart"/>
      <w:r w:rsidR="00FD4517" w:rsidRPr="006B6EA0">
        <w:rPr>
          <w:rFonts w:ascii="Arial" w:hAnsi="Arial" w:cs="Arial"/>
          <w:i/>
          <w:iCs/>
          <w:sz w:val="20"/>
          <w:lang w:val="fr-FR"/>
        </w:rPr>
        <w:t>without</w:t>
      </w:r>
      <w:proofErr w:type="spellEnd"/>
      <w:r w:rsidR="00FD4517" w:rsidRPr="006B6EA0">
        <w:rPr>
          <w:rFonts w:ascii="Arial" w:hAnsi="Arial" w:cs="Arial"/>
          <w:i/>
          <w:iCs/>
          <w:sz w:val="20"/>
          <w:lang w:val="fr-FR"/>
        </w:rPr>
        <w:t xml:space="preserve"> charge</w:t>
      </w:r>
      <w:r w:rsidR="00022A1E" w:rsidRPr="006B6EA0">
        <w:rPr>
          <w:rFonts w:ascii="Arial" w:hAnsi="Arial" w:cs="Arial"/>
          <w:i/>
          <w:iCs/>
          <w:sz w:val="20"/>
          <w:lang w:val="fr-FR"/>
        </w:rPr>
        <w:t xml:space="preserve"> </w:t>
      </w:r>
      <w:r w:rsidR="00696F67" w:rsidRPr="006B6EA0">
        <w:rPr>
          <w:rFonts w:ascii="Arial" w:hAnsi="Arial" w:cs="Arial"/>
          <w:i/>
          <w:iCs/>
          <w:sz w:val="20"/>
          <w:lang w:val="fr-FR"/>
        </w:rPr>
        <w:t>or</w:t>
      </w:r>
      <w:r w:rsidR="00022A1E" w:rsidRPr="006B6EA0">
        <w:rPr>
          <w:rFonts w:ascii="Arial" w:hAnsi="Arial" w:cs="Arial"/>
          <w:i/>
          <w:iCs/>
          <w:sz w:val="20"/>
          <w:lang w:val="fr-FR"/>
        </w:rPr>
        <w:t xml:space="preserve"> </w:t>
      </w:r>
      <w:proofErr w:type="spellStart"/>
      <w:r w:rsidR="00022A1E" w:rsidRPr="006B6EA0">
        <w:rPr>
          <w:rFonts w:ascii="Arial" w:hAnsi="Arial" w:cs="Arial"/>
          <w:i/>
          <w:iCs/>
          <w:sz w:val="20"/>
          <w:lang w:val="fr-FR"/>
        </w:rPr>
        <w:t>liability</w:t>
      </w:r>
      <w:proofErr w:type="spellEnd"/>
      <w:r w:rsidR="00FD4517" w:rsidRPr="006B6EA0">
        <w:rPr>
          <w:rFonts w:ascii="Arial" w:hAnsi="Arial" w:cs="Arial"/>
          <w:i/>
          <w:iCs/>
          <w:sz w:val="20"/>
          <w:lang w:val="fr-FR"/>
        </w:rPr>
        <w:t xml:space="preserve"> cancel the </w:t>
      </w:r>
      <w:proofErr w:type="spellStart"/>
      <w:r w:rsidR="00FD4517" w:rsidRPr="006B6EA0">
        <w:rPr>
          <w:rFonts w:ascii="Arial" w:hAnsi="Arial" w:cs="Arial"/>
          <w:i/>
          <w:iCs/>
          <w:sz w:val="20"/>
          <w:lang w:val="fr-FR"/>
        </w:rPr>
        <w:t>proce</w:t>
      </w:r>
      <w:r w:rsidR="00A1138F" w:rsidRPr="006B6EA0">
        <w:rPr>
          <w:rFonts w:ascii="Arial" w:hAnsi="Arial" w:cs="Arial"/>
          <w:i/>
          <w:iCs/>
          <w:sz w:val="20"/>
          <w:lang w:val="fr-FR"/>
        </w:rPr>
        <w:t>dure</w:t>
      </w:r>
      <w:proofErr w:type="spellEnd"/>
      <w:r w:rsidR="00FD4517" w:rsidRPr="006B6EA0">
        <w:rPr>
          <w:rFonts w:ascii="Arial" w:hAnsi="Arial" w:cs="Arial"/>
          <w:i/>
          <w:iCs/>
          <w:sz w:val="20"/>
          <w:lang w:val="fr-FR"/>
        </w:rPr>
        <w:t xml:space="preserve"> at </w:t>
      </w:r>
      <w:proofErr w:type="spellStart"/>
      <w:r w:rsidR="00FD4517" w:rsidRPr="006B6EA0">
        <w:rPr>
          <w:rFonts w:ascii="Arial" w:hAnsi="Arial" w:cs="Arial"/>
          <w:i/>
          <w:iCs/>
          <w:sz w:val="20"/>
          <w:lang w:val="fr-FR"/>
        </w:rPr>
        <w:t>any</w:t>
      </w:r>
      <w:proofErr w:type="spellEnd"/>
      <w:r w:rsidR="00FD4517" w:rsidRPr="006B6EA0">
        <w:rPr>
          <w:rFonts w:ascii="Arial" w:hAnsi="Arial" w:cs="Arial"/>
          <w:i/>
          <w:iCs/>
          <w:sz w:val="20"/>
          <w:lang w:val="fr-FR"/>
        </w:rPr>
        <w:t xml:space="preserve"> stage.</w:t>
      </w:r>
    </w:p>
    <w:p w14:paraId="6CE74665" w14:textId="119C8167" w:rsidR="0034406E" w:rsidRPr="00C0659C" w:rsidRDefault="00CC56D8" w:rsidP="000C68A7">
      <w:pPr>
        <w:pStyle w:val="Titre4"/>
        <w:jc w:val="center"/>
        <w:rPr>
          <w:rFonts w:ascii="Arial" w:hAnsi="Arial" w:cs="Arial"/>
          <w:caps/>
          <w:lang w:val="fr-FR"/>
        </w:rPr>
      </w:pPr>
      <w:r w:rsidRPr="00C0659C">
        <w:rPr>
          <w:rFonts w:ascii="Arial" w:hAnsi="Arial" w:cs="Arial"/>
          <w:caps/>
          <w:lang w:val="fr-FR"/>
        </w:rPr>
        <w:t xml:space="preserve">B. </w:t>
      </w:r>
      <w:r w:rsidR="00D041E2" w:rsidRPr="00D041E2">
        <w:rPr>
          <w:rFonts w:ascii="Arial" w:hAnsi="Arial" w:cs="Arial"/>
          <w:caps/>
          <w:lang w:val="fr-FR"/>
        </w:rPr>
        <w:t>PROJET DE CONTRAT-CADRE (SERVICE)</w:t>
      </w:r>
      <w:r w:rsidR="000C68A7" w:rsidRPr="00C0659C">
        <w:rPr>
          <w:rFonts w:ascii="Arial" w:hAnsi="Arial" w:cs="Arial"/>
          <w:caps/>
          <w:lang w:val="fr-FR"/>
        </w:rPr>
        <w:t xml:space="preserve"> </w:t>
      </w:r>
      <w:r w:rsidR="00697FCC" w:rsidRPr="00697FCC">
        <w:rPr>
          <w:rFonts w:ascii="Arial" w:hAnsi="Arial" w:cs="Arial"/>
          <w:i/>
          <w:iCs/>
          <w:caps/>
          <w:lang w:val="fr-FR"/>
        </w:rPr>
        <w:t xml:space="preserve">/ </w:t>
      </w:r>
      <w:r w:rsidR="0034406E" w:rsidRPr="00697FCC">
        <w:rPr>
          <w:rFonts w:ascii="Arial" w:hAnsi="Arial" w:cs="Arial"/>
          <w:i/>
          <w:iCs/>
          <w:caps/>
          <w:lang w:val="fr-FR"/>
        </w:rPr>
        <w:t xml:space="preserve">Draft </w:t>
      </w:r>
      <w:r w:rsidR="0038593A">
        <w:rPr>
          <w:rFonts w:ascii="Arial" w:hAnsi="Arial" w:cs="Arial"/>
          <w:i/>
          <w:iCs/>
          <w:caps/>
          <w:lang w:val="fr-FR"/>
        </w:rPr>
        <w:t xml:space="preserve">FRAMEWORK </w:t>
      </w:r>
      <w:r w:rsidR="0034406E" w:rsidRPr="00697FCC">
        <w:rPr>
          <w:rFonts w:ascii="Arial" w:hAnsi="Arial" w:cs="Arial"/>
          <w:i/>
          <w:iCs/>
          <w:caps/>
          <w:lang w:val="fr-FR"/>
        </w:rPr>
        <w:t>Contract</w:t>
      </w:r>
      <w:r w:rsidR="00542A50" w:rsidRPr="00697FCC">
        <w:rPr>
          <w:rFonts w:ascii="Arial" w:hAnsi="Arial" w:cs="Arial"/>
          <w:i/>
          <w:iCs/>
          <w:caps/>
          <w:lang w:val="fr-FR"/>
        </w:rPr>
        <w:t xml:space="preserve"> </w:t>
      </w:r>
      <w:r w:rsidR="006D2B1C" w:rsidRPr="00697FCC">
        <w:rPr>
          <w:rFonts w:ascii="Arial" w:hAnsi="Arial" w:cs="Arial"/>
          <w:i/>
          <w:iCs/>
          <w:caps/>
          <w:lang w:val="fr-FR"/>
        </w:rPr>
        <w:t>(Service)</w:t>
      </w:r>
    </w:p>
    <w:p w14:paraId="7F84819B" w14:textId="77777777" w:rsidR="001423B2" w:rsidRPr="00C0659C" w:rsidRDefault="001423B2" w:rsidP="001423B2">
      <w:pPr>
        <w:jc w:val="center"/>
        <w:rPr>
          <w:rFonts w:ascii="Arial" w:hAnsi="Arial" w:cs="Arial"/>
          <w:b/>
          <w:caps/>
          <w:lang w:val="fr-FR"/>
        </w:rPr>
      </w:pPr>
    </w:p>
    <w:p w14:paraId="196D0D53" w14:textId="4DB0E0C9" w:rsidR="00151DA5" w:rsidRPr="00AE5946" w:rsidRDefault="00C0659C" w:rsidP="00C0659C">
      <w:pPr>
        <w:jc w:val="center"/>
        <w:outlineLvl w:val="0"/>
        <w:rPr>
          <w:rFonts w:ascii="Arial" w:hAnsi="Arial" w:cs="Arial"/>
          <w:b/>
          <w:i/>
          <w:iCs/>
          <w:color w:val="000000" w:themeColor="text1"/>
          <w:sz w:val="20"/>
          <w:szCs w:val="20"/>
          <w:lang w:val="fr-FR"/>
        </w:rPr>
      </w:pPr>
      <w:r w:rsidRPr="00C0659C">
        <w:rPr>
          <w:rFonts w:ascii="Arial" w:hAnsi="Arial" w:cs="Arial"/>
          <w:b/>
          <w:sz w:val="20"/>
          <w:szCs w:val="20"/>
          <w:lang w:val="fr-FR"/>
        </w:rPr>
        <w:t xml:space="preserve">INTITULÉ DU CONTRAT : </w:t>
      </w:r>
      <w:r w:rsidR="00697FCC">
        <w:rPr>
          <w:rFonts w:ascii="Arial" w:hAnsi="Arial" w:cs="Arial"/>
          <w:b/>
          <w:sz w:val="20"/>
          <w:szCs w:val="20"/>
          <w:lang w:val="fr-FR"/>
        </w:rPr>
        <w:t xml:space="preserve">/ </w:t>
      </w:r>
      <w:r w:rsidR="00151DA5" w:rsidRPr="00697FCC">
        <w:rPr>
          <w:rFonts w:ascii="Arial" w:hAnsi="Arial" w:cs="Arial"/>
          <w:b/>
          <w:i/>
          <w:iCs/>
          <w:sz w:val="20"/>
          <w:szCs w:val="20"/>
          <w:lang w:val="fr-FR"/>
        </w:rPr>
        <w:t xml:space="preserve">CONTRACT </w:t>
      </w:r>
      <w:r w:rsidR="00505139" w:rsidRPr="00697FCC">
        <w:rPr>
          <w:rFonts w:ascii="Arial" w:hAnsi="Arial" w:cs="Arial"/>
          <w:b/>
          <w:i/>
          <w:iCs/>
          <w:sz w:val="20"/>
          <w:szCs w:val="20"/>
          <w:lang w:val="fr-FR"/>
        </w:rPr>
        <w:t>TITLE</w:t>
      </w:r>
      <w:r w:rsidR="00505139" w:rsidRPr="00C0659C">
        <w:rPr>
          <w:rFonts w:ascii="Arial" w:hAnsi="Arial" w:cs="Arial"/>
          <w:b/>
          <w:sz w:val="20"/>
          <w:szCs w:val="20"/>
          <w:lang w:val="fr-FR"/>
        </w:rPr>
        <w:t xml:space="preserve"> :</w:t>
      </w:r>
      <w:r w:rsidR="00151DA5" w:rsidRPr="00C0659C">
        <w:rPr>
          <w:rFonts w:ascii="Arial" w:hAnsi="Arial" w:cs="Arial"/>
          <w:b/>
          <w:sz w:val="20"/>
          <w:szCs w:val="20"/>
          <w:lang w:val="fr-FR"/>
        </w:rPr>
        <w:t xml:space="preserve"> </w:t>
      </w:r>
      <w:r w:rsidR="008A0764">
        <w:rPr>
          <w:rFonts w:ascii="Arial" w:hAnsi="Arial" w:cs="Arial"/>
          <w:b/>
          <w:sz w:val="20"/>
          <w:szCs w:val="20"/>
          <w:lang w:val="fr-FR"/>
        </w:rPr>
        <w:t>Location de Véhicule avec Chauffeur</w:t>
      </w:r>
      <w:r w:rsidR="00697FCC">
        <w:rPr>
          <w:rFonts w:ascii="Arial" w:hAnsi="Arial" w:cs="Arial"/>
          <w:b/>
          <w:sz w:val="20"/>
          <w:szCs w:val="20"/>
          <w:lang w:val="fr-FR"/>
        </w:rPr>
        <w:t xml:space="preserve"> </w:t>
      </w:r>
      <w:r w:rsidR="00812351">
        <w:rPr>
          <w:rFonts w:ascii="Arial" w:hAnsi="Arial" w:cs="Arial"/>
          <w:b/>
          <w:sz w:val="20"/>
          <w:szCs w:val="20"/>
          <w:lang w:val="fr-FR"/>
        </w:rPr>
        <w:t xml:space="preserve">/ </w:t>
      </w:r>
      <w:r w:rsidR="009703E6" w:rsidRPr="00AE5946">
        <w:rPr>
          <w:rFonts w:ascii="Arial" w:hAnsi="Arial" w:cs="Arial"/>
          <w:b/>
          <w:i/>
          <w:iCs/>
          <w:color w:val="000000" w:themeColor="text1"/>
          <w:sz w:val="20"/>
          <w:szCs w:val="20"/>
          <w:lang w:val="fr-FR"/>
        </w:rPr>
        <w:t>(</w:t>
      </w:r>
      <w:proofErr w:type="spellStart"/>
      <w:r w:rsidR="006B7091">
        <w:rPr>
          <w:rFonts w:ascii="Arial" w:hAnsi="Arial" w:cs="Arial"/>
          <w:b/>
          <w:i/>
          <w:iCs/>
          <w:color w:val="000000" w:themeColor="text1"/>
          <w:sz w:val="20"/>
          <w:szCs w:val="20"/>
          <w:lang w:val="fr-FR"/>
        </w:rPr>
        <w:t>V</w:t>
      </w:r>
      <w:r w:rsidR="009703E6" w:rsidRPr="00AE5946">
        <w:rPr>
          <w:rFonts w:ascii="Arial" w:hAnsi="Arial" w:cs="Arial"/>
          <w:b/>
          <w:i/>
          <w:iCs/>
          <w:color w:val="000000" w:themeColor="text1"/>
          <w:sz w:val="20"/>
          <w:szCs w:val="20"/>
          <w:lang w:val="fr-FR"/>
        </w:rPr>
        <w:t>ehicle</w:t>
      </w:r>
      <w:proofErr w:type="spellEnd"/>
      <w:r w:rsidR="00812351" w:rsidRPr="00AE5946">
        <w:rPr>
          <w:rFonts w:ascii="Arial" w:hAnsi="Arial" w:cs="Arial"/>
          <w:b/>
          <w:i/>
          <w:iCs/>
          <w:color w:val="000000" w:themeColor="text1"/>
          <w:sz w:val="20"/>
          <w:szCs w:val="20"/>
          <w:lang w:val="fr-FR"/>
        </w:rPr>
        <w:t xml:space="preserve"> </w:t>
      </w:r>
      <w:proofErr w:type="spellStart"/>
      <w:r w:rsidR="00812351" w:rsidRPr="00AE5946">
        <w:rPr>
          <w:rFonts w:ascii="Arial" w:hAnsi="Arial" w:cs="Arial"/>
          <w:b/>
          <w:i/>
          <w:iCs/>
          <w:color w:val="000000" w:themeColor="text1"/>
          <w:sz w:val="20"/>
          <w:szCs w:val="20"/>
          <w:lang w:val="fr-FR"/>
        </w:rPr>
        <w:t>Rental</w:t>
      </w:r>
      <w:proofErr w:type="spellEnd"/>
      <w:r w:rsidR="00812351" w:rsidRPr="00AE5946">
        <w:rPr>
          <w:rFonts w:ascii="Arial" w:hAnsi="Arial" w:cs="Arial"/>
          <w:b/>
          <w:i/>
          <w:iCs/>
          <w:color w:val="000000" w:themeColor="text1"/>
          <w:sz w:val="20"/>
          <w:szCs w:val="20"/>
          <w:lang w:val="fr-FR"/>
        </w:rPr>
        <w:t xml:space="preserve"> </w:t>
      </w:r>
      <w:proofErr w:type="spellStart"/>
      <w:r w:rsidR="00C4129E" w:rsidRPr="00AE5946">
        <w:rPr>
          <w:rFonts w:ascii="Arial" w:hAnsi="Arial" w:cs="Arial"/>
          <w:b/>
          <w:i/>
          <w:iCs/>
          <w:color w:val="000000" w:themeColor="text1"/>
          <w:sz w:val="20"/>
          <w:szCs w:val="20"/>
          <w:lang w:val="fr-FR"/>
        </w:rPr>
        <w:t>with</w:t>
      </w:r>
      <w:proofErr w:type="spellEnd"/>
      <w:r w:rsidR="00C4129E" w:rsidRPr="00AE5946">
        <w:rPr>
          <w:rFonts w:ascii="Arial" w:hAnsi="Arial" w:cs="Arial"/>
          <w:b/>
          <w:i/>
          <w:iCs/>
          <w:color w:val="000000" w:themeColor="text1"/>
          <w:sz w:val="20"/>
          <w:szCs w:val="20"/>
          <w:lang w:val="fr-FR"/>
        </w:rPr>
        <w:t xml:space="preserve"> Driver</w:t>
      </w:r>
    </w:p>
    <w:p w14:paraId="07A4DFEE" w14:textId="77777777" w:rsidR="00151DA5" w:rsidRPr="00AE5946" w:rsidRDefault="00151DA5" w:rsidP="00151DA5">
      <w:pPr>
        <w:jc w:val="center"/>
        <w:outlineLvl w:val="0"/>
        <w:rPr>
          <w:rFonts w:ascii="Arial" w:hAnsi="Arial" w:cs="Arial"/>
          <w:b/>
          <w:i/>
          <w:iCs/>
          <w:color w:val="000000" w:themeColor="text1"/>
          <w:sz w:val="20"/>
          <w:szCs w:val="20"/>
          <w:lang w:val="fr-FR"/>
        </w:rPr>
      </w:pPr>
    </w:p>
    <w:p w14:paraId="5B2F5878" w14:textId="0E70A9D9" w:rsidR="00151DA5" w:rsidRPr="00AE5946" w:rsidRDefault="00750675" w:rsidP="00750675">
      <w:pPr>
        <w:jc w:val="center"/>
        <w:outlineLvl w:val="0"/>
        <w:rPr>
          <w:rFonts w:ascii="Arial" w:hAnsi="Arial" w:cs="Arial"/>
          <w:b/>
          <w:color w:val="000000" w:themeColor="text1"/>
          <w:sz w:val="20"/>
          <w:szCs w:val="20"/>
          <w:lang w:val="fr-FR"/>
        </w:rPr>
      </w:pPr>
      <w:r w:rsidRPr="00750675">
        <w:rPr>
          <w:rFonts w:ascii="Arial" w:hAnsi="Arial" w:cs="Arial"/>
          <w:b/>
          <w:sz w:val="20"/>
          <w:szCs w:val="20"/>
          <w:lang w:val="fr-FR"/>
        </w:rPr>
        <w:t xml:space="preserve">N° de référence : </w:t>
      </w:r>
      <w:r>
        <w:rPr>
          <w:rFonts w:ascii="Arial" w:hAnsi="Arial" w:cs="Arial"/>
          <w:b/>
          <w:sz w:val="20"/>
          <w:szCs w:val="20"/>
          <w:lang w:val="fr-FR"/>
        </w:rPr>
        <w:t xml:space="preserve">/ </w:t>
      </w:r>
      <w:r w:rsidR="008E20FD" w:rsidRPr="00750675">
        <w:rPr>
          <w:rFonts w:ascii="Arial" w:hAnsi="Arial" w:cs="Arial"/>
          <w:b/>
          <w:i/>
          <w:iCs/>
          <w:sz w:val="20"/>
          <w:szCs w:val="20"/>
          <w:lang w:val="fr-FR"/>
        </w:rPr>
        <w:t xml:space="preserve">Reference </w:t>
      </w:r>
      <w:r w:rsidR="00505139" w:rsidRPr="00750675">
        <w:rPr>
          <w:rFonts w:ascii="Arial" w:hAnsi="Arial" w:cs="Arial"/>
          <w:b/>
          <w:i/>
          <w:iCs/>
          <w:sz w:val="20"/>
          <w:szCs w:val="20"/>
          <w:lang w:val="fr-FR"/>
        </w:rPr>
        <w:t>no :</w:t>
      </w:r>
      <w:r w:rsidRPr="00750675">
        <w:rPr>
          <w:rFonts w:ascii="Arial" w:hAnsi="Arial" w:cs="Arial"/>
          <w:b/>
          <w:sz w:val="20"/>
          <w:szCs w:val="20"/>
          <w:lang w:val="fr-FR"/>
        </w:rPr>
        <w:t xml:space="preserve"> </w:t>
      </w:r>
      <w:r w:rsidR="009703E6">
        <w:rPr>
          <w:rFonts w:ascii="Arial" w:hAnsi="Arial" w:cs="Arial"/>
          <w:b/>
          <w:sz w:val="20"/>
          <w:szCs w:val="20"/>
          <w:lang w:val="fr-FR"/>
        </w:rPr>
        <w:t>VR 001</w:t>
      </w:r>
      <w:r w:rsidRPr="00750675">
        <w:rPr>
          <w:rFonts w:ascii="Arial" w:hAnsi="Arial" w:cs="Arial"/>
          <w:b/>
          <w:sz w:val="20"/>
          <w:szCs w:val="20"/>
          <w:lang w:val="fr-FR"/>
        </w:rPr>
        <w:t xml:space="preserve"> </w:t>
      </w:r>
      <w:r>
        <w:rPr>
          <w:rFonts w:ascii="Arial" w:hAnsi="Arial" w:cs="Arial"/>
          <w:b/>
          <w:sz w:val="20"/>
          <w:szCs w:val="20"/>
          <w:lang w:val="fr-FR"/>
        </w:rPr>
        <w:t>/</w:t>
      </w:r>
      <w:r w:rsidR="001B3781">
        <w:rPr>
          <w:rFonts w:ascii="Arial" w:hAnsi="Arial" w:cs="Arial"/>
          <w:b/>
          <w:sz w:val="20"/>
          <w:szCs w:val="20"/>
          <w:lang w:val="fr-FR"/>
        </w:rPr>
        <w:t xml:space="preserve"> </w:t>
      </w:r>
      <w:r w:rsidR="001B3781" w:rsidRPr="00AE5946">
        <w:rPr>
          <w:rFonts w:ascii="Arial" w:hAnsi="Arial" w:cs="Arial"/>
          <w:b/>
          <w:color w:val="000000" w:themeColor="text1"/>
          <w:sz w:val="20"/>
          <w:szCs w:val="20"/>
          <w:lang w:val="fr-FR"/>
        </w:rPr>
        <w:t>VR</w:t>
      </w:r>
      <w:r w:rsidRPr="00AE5946">
        <w:rPr>
          <w:rFonts w:ascii="Arial" w:hAnsi="Arial" w:cs="Arial"/>
          <w:b/>
          <w:color w:val="000000" w:themeColor="text1"/>
          <w:sz w:val="20"/>
          <w:szCs w:val="20"/>
          <w:lang w:val="fr-FR"/>
        </w:rPr>
        <w:t xml:space="preserve"> </w:t>
      </w:r>
      <w:r w:rsidR="001B3781" w:rsidRPr="00AE5946">
        <w:rPr>
          <w:rFonts w:ascii="Arial" w:hAnsi="Arial" w:cs="Arial"/>
          <w:b/>
          <w:i/>
          <w:iCs/>
          <w:color w:val="000000" w:themeColor="text1"/>
          <w:sz w:val="20"/>
          <w:szCs w:val="20"/>
          <w:lang w:val="fr-FR"/>
        </w:rPr>
        <w:t>001</w:t>
      </w:r>
    </w:p>
    <w:p w14:paraId="4261D779" w14:textId="77777777" w:rsidR="00CD6BDC" w:rsidRPr="00750675" w:rsidRDefault="00CD6BDC" w:rsidP="00CD6BDC">
      <w:pPr>
        <w:rPr>
          <w:rFonts w:ascii="Arial (W1)" w:hAnsi="Arial (W1)" w:cs="Arial"/>
          <w:b/>
          <w:i/>
          <w:sz w:val="20"/>
          <w:szCs w:val="20"/>
          <w:lang w:val="fr-FR"/>
        </w:rPr>
      </w:pPr>
    </w:p>
    <w:p w14:paraId="3E941BAB" w14:textId="77777777" w:rsidR="00CD6BDC" w:rsidRPr="00750675" w:rsidRDefault="00CD6BDC" w:rsidP="00CD6BDC">
      <w:pPr>
        <w:rPr>
          <w:rFonts w:ascii="Arial" w:hAnsi="Arial" w:cs="Arial"/>
          <w:sz w:val="20"/>
          <w:szCs w:val="20"/>
          <w:lang w:val="fr-FR"/>
        </w:rPr>
      </w:pPr>
    </w:p>
    <w:p w14:paraId="6AB54517" w14:textId="53A1C023" w:rsidR="00C16D56" w:rsidRDefault="00C16D56" w:rsidP="00C16D56">
      <w:pPr>
        <w:outlineLvl w:val="0"/>
        <w:rPr>
          <w:rFonts w:ascii="Arial" w:hAnsi="Arial" w:cs="Arial"/>
          <w:b/>
          <w:sz w:val="20"/>
          <w:szCs w:val="20"/>
          <w:lang w:val="fr-FR"/>
        </w:rPr>
      </w:pPr>
      <w:r w:rsidRPr="00C16D56">
        <w:rPr>
          <w:rFonts w:ascii="Arial" w:hAnsi="Arial" w:cs="Arial"/>
          <w:b/>
          <w:sz w:val="20"/>
          <w:szCs w:val="20"/>
          <w:lang w:val="fr-FR"/>
        </w:rPr>
        <w:t xml:space="preserve">Consignes aux candidats : À ce stade de la demande de propositions, ce document vous est adressé à titre informatif et vise à vous faire connaître les dispositions contractuelles. Les informations manquantes dans le présent document seront remplies après la sélection d'un contractant, et le « projet » de contrat deviendra alors le contrat « final » entre le </w:t>
      </w:r>
      <w:r w:rsidR="00AC6879">
        <w:rPr>
          <w:rFonts w:ascii="Arial" w:hAnsi="Arial" w:cs="Arial"/>
          <w:b/>
          <w:sz w:val="20"/>
          <w:szCs w:val="20"/>
          <w:lang w:val="fr-FR"/>
        </w:rPr>
        <w:t>P</w:t>
      </w:r>
      <w:r w:rsidRPr="00C16D56">
        <w:rPr>
          <w:rFonts w:ascii="Arial" w:hAnsi="Arial" w:cs="Arial"/>
          <w:b/>
          <w:sz w:val="20"/>
          <w:szCs w:val="20"/>
          <w:lang w:val="fr-FR"/>
        </w:rPr>
        <w:t xml:space="preserve">ouvoir </w:t>
      </w:r>
      <w:r w:rsidR="00AC6879">
        <w:rPr>
          <w:rFonts w:ascii="Arial" w:hAnsi="Arial" w:cs="Arial"/>
          <w:b/>
          <w:sz w:val="20"/>
          <w:szCs w:val="20"/>
          <w:lang w:val="fr-FR"/>
        </w:rPr>
        <w:t>A</w:t>
      </w:r>
      <w:r w:rsidRPr="00C16D56">
        <w:rPr>
          <w:rFonts w:ascii="Arial" w:hAnsi="Arial" w:cs="Arial"/>
          <w:b/>
          <w:sz w:val="20"/>
          <w:szCs w:val="20"/>
          <w:lang w:val="fr-FR"/>
        </w:rPr>
        <w:t xml:space="preserve">djudicateur et le </w:t>
      </w:r>
      <w:r w:rsidR="00F03CEF">
        <w:rPr>
          <w:rFonts w:ascii="Arial" w:hAnsi="Arial" w:cs="Arial"/>
          <w:b/>
          <w:sz w:val="20"/>
          <w:szCs w:val="20"/>
          <w:lang w:val="fr-FR"/>
        </w:rPr>
        <w:t>C</w:t>
      </w:r>
      <w:r w:rsidRPr="00C16D56">
        <w:rPr>
          <w:rFonts w:ascii="Arial" w:hAnsi="Arial" w:cs="Arial"/>
          <w:b/>
          <w:sz w:val="20"/>
          <w:szCs w:val="20"/>
          <w:lang w:val="fr-FR"/>
        </w:rPr>
        <w:t>ontractant sélectionné.</w:t>
      </w:r>
      <w:r>
        <w:rPr>
          <w:rFonts w:ascii="Arial" w:hAnsi="Arial" w:cs="Arial"/>
          <w:b/>
          <w:sz w:val="20"/>
          <w:szCs w:val="20"/>
          <w:lang w:val="fr-FR"/>
        </w:rPr>
        <w:t xml:space="preserve"> / </w:t>
      </w:r>
    </w:p>
    <w:p w14:paraId="52F63960" w14:textId="0E804A76" w:rsidR="00CD6BDC" w:rsidRPr="00C16D56" w:rsidRDefault="00CD6BDC" w:rsidP="00C16D56">
      <w:pPr>
        <w:outlineLvl w:val="0"/>
        <w:rPr>
          <w:rFonts w:ascii="Arial" w:hAnsi="Arial" w:cs="Arial"/>
          <w:b/>
          <w:i/>
          <w:iCs/>
          <w:sz w:val="20"/>
          <w:szCs w:val="20"/>
          <w:lang w:val="en-GB"/>
        </w:rPr>
      </w:pPr>
      <w:r w:rsidRPr="00C16D56">
        <w:rPr>
          <w:rFonts w:ascii="Arial" w:hAnsi="Arial" w:cs="Arial"/>
          <w:b/>
          <w:i/>
          <w:iCs/>
          <w:sz w:val="20"/>
          <w:szCs w:val="20"/>
          <w:lang w:val="en-GB"/>
        </w:rPr>
        <w:t>Instructions to c</w:t>
      </w:r>
      <w:r w:rsidR="004A008C" w:rsidRPr="00C16D56">
        <w:rPr>
          <w:rFonts w:ascii="Arial" w:hAnsi="Arial" w:cs="Arial"/>
          <w:b/>
          <w:i/>
          <w:iCs/>
          <w:sz w:val="20"/>
          <w:szCs w:val="20"/>
          <w:lang w:val="en-GB"/>
        </w:rPr>
        <w:t xml:space="preserve">andidates: </w:t>
      </w:r>
      <w:r w:rsidR="00640345" w:rsidRPr="00C16D56">
        <w:rPr>
          <w:rFonts w:ascii="Arial" w:hAnsi="Arial" w:cs="Arial"/>
          <w:b/>
          <w:i/>
          <w:iCs/>
          <w:sz w:val="20"/>
          <w:szCs w:val="20"/>
          <w:lang w:val="en-GB"/>
        </w:rPr>
        <w:t>A</w:t>
      </w:r>
      <w:r w:rsidRPr="00C16D56">
        <w:rPr>
          <w:rFonts w:ascii="Arial" w:hAnsi="Arial" w:cs="Arial"/>
          <w:b/>
          <w:i/>
          <w:iCs/>
          <w:sz w:val="20"/>
          <w:szCs w:val="20"/>
          <w:lang w:val="en-GB"/>
        </w:rPr>
        <w:t>t th</w:t>
      </w:r>
      <w:r w:rsidR="004A008C" w:rsidRPr="00C16D56">
        <w:rPr>
          <w:rFonts w:ascii="Arial" w:hAnsi="Arial" w:cs="Arial"/>
          <w:b/>
          <w:i/>
          <w:iCs/>
          <w:sz w:val="20"/>
          <w:szCs w:val="20"/>
          <w:lang w:val="en-GB"/>
        </w:rPr>
        <w:t>is</w:t>
      </w:r>
      <w:r w:rsidRPr="00C16D56">
        <w:rPr>
          <w:rFonts w:ascii="Arial" w:hAnsi="Arial" w:cs="Arial"/>
          <w:b/>
          <w:i/>
          <w:iCs/>
          <w:sz w:val="20"/>
          <w:szCs w:val="20"/>
          <w:lang w:val="en-GB"/>
        </w:rPr>
        <w:t xml:space="preserve"> stage of the Request for Proposals </w:t>
      </w:r>
      <w:r w:rsidR="00E253B1" w:rsidRPr="00C16D56">
        <w:rPr>
          <w:rFonts w:ascii="Arial" w:hAnsi="Arial" w:cs="Arial"/>
          <w:b/>
          <w:i/>
          <w:iCs/>
          <w:sz w:val="20"/>
          <w:szCs w:val="20"/>
          <w:lang w:val="en-GB"/>
        </w:rPr>
        <w:t xml:space="preserve">this document is for your information </w:t>
      </w:r>
      <w:r w:rsidR="004A008C" w:rsidRPr="00C16D56">
        <w:rPr>
          <w:rFonts w:ascii="Arial" w:hAnsi="Arial" w:cs="Arial"/>
          <w:b/>
          <w:i/>
          <w:iCs/>
          <w:sz w:val="20"/>
          <w:szCs w:val="20"/>
          <w:lang w:val="en-GB"/>
        </w:rPr>
        <w:t xml:space="preserve">and intended to make you </w:t>
      </w:r>
      <w:r w:rsidRPr="00C16D56">
        <w:rPr>
          <w:rFonts w:ascii="Arial" w:hAnsi="Arial" w:cs="Arial"/>
          <w:b/>
          <w:i/>
          <w:iCs/>
          <w:sz w:val="20"/>
          <w:szCs w:val="20"/>
          <w:lang w:val="en-GB"/>
        </w:rPr>
        <w:t xml:space="preserve">aware of </w:t>
      </w:r>
      <w:r w:rsidR="00396B98" w:rsidRPr="00C16D56">
        <w:rPr>
          <w:rFonts w:ascii="Arial" w:hAnsi="Arial" w:cs="Arial"/>
          <w:b/>
          <w:i/>
          <w:iCs/>
          <w:sz w:val="20"/>
          <w:szCs w:val="20"/>
          <w:lang w:val="en-GB"/>
        </w:rPr>
        <w:t>the contractual provisions</w:t>
      </w:r>
      <w:r w:rsidRPr="00C16D56">
        <w:rPr>
          <w:rFonts w:ascii="Arial" w:hAnsi="Arial" w:cs="Arial"/>
          <w:b/>
          <w:i/>
          <w:iCs/>
          <w:sz w:val="20"/>
          <w:szCs w:val="20"/>
          <w:lang w:val="en-GB"/>
        </w:rPr>
        <w:t>. The information missing in this document will be filled in when a Contractor has been selected, and the “draft” Contract will then become the “final” Contract” between the Contracting Authority and the successful Contractor.</w:t>
      </w:r>
      <w:r w:rsidR="00E07F33" w:rsidRPr="00C16D56">
        <w:rPr>
          <w:rFonts w:ascii="Arial" w:hAnsi="Arial" w:cs="Arial"/>
          <w:b/>
          <w:i/>
          <w:iCs/>
          <w:sz w:val="20"/>
          <w:szCs w:val="20"/>
          <w:lang w:val="en-GB"/>
        </w:rPr>
        <w:t xml:space="preserve"> </w:t>
      </w:r>
    </w:p>
    <w:p w14:paraId="4B03F1F0" w14:textId="77777777" w:rsidR="00685434" w:rsidRPr="005C59E8" w:rsidRDefault="00685434" w:rsidP="0034406E">
      <w:pPr>
        <w:rPr>
          <w:rFonts w:ascii="Arial" w:hAnsi="Arial" w:cs="Arial"/>
          <w:sz w:val="20"/>
          <w:szCs w:val="20"/>
          <w:lang w:val="en-GB"/>
        </w:rPr>
      </w:pPr>
    </w:p>
    <w:p w14:paraId="71656AC3" w14:textId="77777777" w:rsidR="0034406E" w:rsidRPr="005C59E8" w:rsidRDefault="0034406E" w:rsidP="0034406E">
      <w:pPr>
        <w:rPr>
          <w:rFonts w:ascii="Arial" w:hAnsi="Arial" w:cs="Arial"/>
          <w:sz w:val="20"/>
          <w:szCs w:val="20"/>
          <w:lang w:val="en-GB"/>
        </w:rPr>
      </w:pPr>
    </w:p>
    <w:p w14:paraId="5ABDAE3A" w14:textId="26FBD11E" w:rsidR="0034406E" w:rsidRPr="00690C25" w:rsidRDefault="008C2D95" w:rsidP="003E73F6">
      <w:pPr>
        <w:ind w:left="567" w:hanging="567"/>
        <w:jc w:val="both"/>
        <w:rPr>
          <w:rFonts w:ascii="Arial" w:hAnsi="Arial" w:cs="Arial"/>
          <w:i/>
          <w:iCs/>
          <w:sz w:val="20"/>
          <w:szCs w:val="20"/>
          <w:lang w:val="fr-FR"/>
        </w:rPr>
      </w:pPr>
      <w:r w:rsidRPr="00690C25">
        <w:rPr>
          <w:rFonts w:ascii="Arial" w:hAnsi="Arial" w:cs="Arial"/>
          <w:sz w:val="20"/>
          <w:szCs w:val="20"/>
          <w:lang w:val="fr-FR"/>
        </w:rPr>
        <w:t xml:space="preserve">DCA DR CONGO / 044, Av </w:t>
      </w:r>
      <w:r w:rsidR="00690C25" w:rsidRPr="00690C25">
        <w:rPr>
          <w:rFonts w:ascii="Arial" w:hAnsi="Arial" w:cs="Arial"/>
          <w:sz w:val="20"/>
          <w:szCs w:val="20"/>
          <w:lang w:val="fr-FR"/>
        </w:rPr>
        <w:t>ACCASIAS, Q. LES VOLCANS, GOMA</w:t>
      </w:r>
    </w:p>
    <w:p w14:paraId="39D1DCC9" w14:textId="41174F3A" w:rsidR="0034406E" w:rsidRPr="00006C9B" w:rsidRDefault="003E73F6" w:rsidP="003E73F6">
      <w:pPr>
        <w:ind w:left="567" w:hanging="567"/>
        <w:jc w:val="both"/>
        <w:rPr>
          <w:rFonts w:ascii="Arial" w:hAnsi="Arial" w:cs="Arial"/>
          <w:sz w:val="20"/>
          <w:szCs w:val="20"/>
          <w:lang w:val="en-GB"/>
        </w:rPr>
      </w:pPr>
      <w:r w:rsidRPr="00690C25">
        <w:rPr>
          <w:rFonts w:ascii="Arial" w:hAnsi="Arial" w:cs="Arial"/>
          <w:sz w:val="20"/>
          <w:szCs w:val="20"/>
          <w:lang w:val="en-GB"/>
        </w:rPr>
        <w:t xml:space="preserve">(« Le </w:t>
      </w:r>
      <w:proofErr w:type="spellStart"/>
      <w:r w:rsidRPr="00690C25">
        <w:rPr>
          <w:rFonts w:ascii="Arial" w:hAnsi="Arial" w:cs="Arial"/>
          <w:sz w:val="20"/>
          <w:szCs w:val="20"/>
          <w:lang w:val="en-GB"/>
        </w:rPr>
        <w:t>pouvoir</w:t>
      </w:r>
      <w:proofErr w:type="spellEnd"/>
      <w:r w:rsidRPr="00690C25">
        <w:rPr>
          <w:rFonts w:ascii="Arial" w:hAnsi="Arial" w:cs="Arial"/>
          <w:sz w:val="20"/>
          <w:szCs w:val="20"/>
          <w:lang w:val="en-GB"/>
        </w:rPr>
        <w:t xml:space="preserve"> </w:t>
      </w:r>
      <w:proofErr w:type="spellStart"/>
      <w:r w:rsidRPr="00690C25">
        <w:rPr>
          <w:rFonts w:ascii="Arial" w:hAnsi="Arial" w:cs="Arial"/>
          <w:sz w:val="20"/>
          <w:szCs w:val="20"/>
          <w:lang w:val="en-GB"/>
        </w:rPr>
        <w:t>adjudicateur</w:t>
      </w:r>
      <w:proofErr w:type="spellEnd"/>
      <w:r w:rsidRPr="00690C25">
        <w:rPr>
          <w:rFonts w:ascii="Arial" w:hAnsi="Arial" w:cs="Arial"/>
          <w:sz w:val="20"/>
          <w:szCs w:val="20"/>
          <w:lang w:val="en-GB"/>
        </w:rPr>
        <w:t xml:space="preserve"> »</w:t>
      </w:r>
      <w:r w:rsidR="00505139" w:rsidRPr="00690C25">
        <w:rPr>
          <w:rFonts w:ascii="Arial" w:hAnsi="Arial" w:cs="Arial"/>
          <w:sz w:val="20"/>
          <w:szCs w:val="20"/>
          <w:lang w:val="en-GB"/>
        </w:rPr>
        <w:t>), /</w:t>
      </w:r>
      <w:r w:rsidR="0034406E" w:rsidRPr="00690C25">
        <w:rPr>
          <w:rFonts w:ascii="Arial" w:hAnsi="Arial" w:cs="Arial"/>
          <w:sz w:val="20"/>
          <w:szCs w:val="20"/>
          <w:lang w:val="en-GB"/>
        </w:rPr>
        <w:t xml:space="preserve"> </w:t>
      </w:r>
      <w:r w:rsidR="0034406E" w:rsidRPr="00690C25">
        <w:rPr>
          <w:rFonts w:ascii="Arial" w:hAnsi="Arial" w:cs="Arial"/>
          <w:i/>
          <w:iCs/>
          <w:sz w:val="20"/>
          <w:szCs w:val="20"/>
          <w:lang w:val="en-GB"/>
        </w:rPr>
        <w:t>("The Contracting</w:t>
      </w:r>
      <w:r w:rsidR="0034406E" w:rsidRPr="00006C9B">
        <w:rPr>
          <w:rFonts w:ascii="Arial" w:hAnsi="Arial" w:cs="Arial"/>
          <w:i/>
          <w:iCs/>
          <w:sz w:val="20"/>
          <w:szCs w:val="20"/>
          <w:lang w:val="en-GB"/>
        </w:rPr>
        <w:t xml:space="preserve"> Authority"),</w:t>
      </w:r>
    </w:p>
    <w:p w14:paraId="430FCC35" w14:textId="77777777" w:rsidR="0034406E" w:rsidRPr="00006C9B" w:rsidRDefault="0034406E" w:rsidP="0034406E">
      <w:pPr>
        <w:rPr>
          <w:rFonts w:ascii="Arial" w:hAnsi="Arial" w:cs="Arial"/>
          <w:sz w:val="20"/>
          <w:szCs w:val="20"/>
          <w:lang w:val="en-GB"/>
        </w:rPr>
      </w:pPr>
    </w:p>
    <w:p w14:paraId="5019E824" w14:textId="28564295" w:rsidR="0034406E" w:rsidRPr="00B45035" w:rsidRDefault="00B45035" w:rsidP="00B45035">
      <w:pPr>
        <w:jc w:val="right"/>
        <w:rPr>
          <w:rFonts w:ascii="Arial" w:hAnsi="Arial" w:cs="Arial"/>
          <w:i/>
          <w:iCs/>
          <w:sz w:val="20"/>
          <w:szCs w:val="20"/>
          <w:lang w:val="en-GB"/>
        </w:rPr>
      </w:pPr>
      <w:proofErr w:type="spellStart"/>
      <w:r w:rsidRPr="00B45035">
        <w:rPr>
          <w:rFonts w:ascii="Arial" w:hAnsi="Arial" w:cs="Arial"/>
          <w:sz w:val="20"/>
          <w:szCs w:val="20"/>
          <w:lang w:val="en-GB"/>
        </w:rPr>
        <w:t>d'une</w:t>
      </w:r>
      <w:proofErr w:type="spellEnd"/>
      <w:r w:rsidRPr="00B45035">
        <w:rPr>
          <w:rFonts w:ascii="Arial" w:hAnsi="Arial" w:cs="Arial"/>
          <w:sz w:val="20"/>
          <w:szCs w:val="20"/>
          <w:lang w:val="en-GB"/>
        </w:rPr>
        <w:t xml:space="preserve"> part, / </w:t>
      </w:r>
      <w:r w:rsidR="0034406E" w:rsidRPr="00B45035">
        <w:rPr>
          <w:rFonts w:ascii="Arial" w:hAnsi="Arial" w:cs="Arial"/>
          <w:i/>
          <w:iCs/>
          <w:sz w:val="20"/>
          <w:szCs w:val="20"/>
          <w:lang w:val="en-GB"/>
        </w:rPr>
        <w:t>of the one part,</w:t>
      </w:r>
    </w:p>
    <w:p w14:paraId="0CEB9395" w14:textId="1DED319A" w:rsidR="0034406E" w:rsidRPr="00B45035" w:rsidRDefault="00B45035" w:rsidP="0034406E">
      <w:pPr>
        <w:rPr>
          <w:rFonts w:ascii="Arial" w:hAnsi="Arial" w:cs="Arial"/>
          <w:i/>
          <w:iCs/>
          <w:sz w:val="20"/>
          <w:szCs w:val="20"/>
          <w:lang w:val="en-GB"/>
        </w:rPr>
      </w:pPr>
      <w:r>
        <w:rPr>
          <w:rFonts w:ascii="Arial" w:hAnsi="Arial" w:cs="Arial"/>
          <w:sz w:val="20"/>
          <w:szCs w:val="20"/>
          <w:lang w:val="en-GB"/>
        </w:rPr>
        <w:t xml:space="preserve">et/ </w:t>
      </w:r>
      <w:r w:rsidR="0034406E" w:rsidRPr="00B45035">
        <w:rPr>
          <w:rFonts w:ascii="Arial" w:hAnsi="Arial" w:cs="Arial"/>
          <w:i/>
          <w:iCs/>
          <w:sz w:val="20"/>
          <w:szCs w:val="20"/>
          <w:lang w:val="en-GB"/>
        </w:rPr>
        <w:t>and</w:t>
      </w:r>
    </w:p>
    <w:p w14:paraId="44898130" w14:textId="77777777" w:rsidR="0034406E" w:rsidRPr="005C59E8" w:rsidRDefault="0034406E" w:rsidP="0034406E">
      <w:pPr>
        <w:rPr>
          <w:rFonts w:ascii="Arial" w:hAnsi="Arial" w:cs="Arial"/>
          <w:sz w:val="20"/>
          <w:szCs w:val="20"/>
          <w:lang w:val="en-GB"/>
        </w:rPr>
      </w:pPr>
    </w:p>
    <w:p w14:paraId="7D406874" w14:textId="4B3398E1" w:rsidR="0034406E" w:rsidRPr="0024655E" w:rsidRDefault="0024655E" w:rsidP="0024655E">
      <w:pPr>
        <w:jc w:val="both"/>
        <w:rPr>
          <w:rFonts w:ascii="Arial" w:hAnsi="Arial" w:cs="Arial"/>
          <w:i/>
          <w:iCs/>
          <w:sz w:val="20"/>
          <w:szCs w:val="20"/>
          <w:lang w:val="en-GB"/>
        </w:rPr>
      </w:pPr>
      <w:r w:rsidRPr="00FC45AA">
        <w:rPr>
          <w:rFonts w:ascii="Arial" w:hAnsi="Arial" w:cs="Arial"/>
          <w:sz w:val="20"/>
          <w:szCs w:val="20"/>
          <w:lang w:val="en-GB"/>
        </w:rPr>
        <w:t xml:space="preserve">(« Le </w:t>
      </w:r>
      <w:proofErr w:type="spellStart"/>
      <w:r w:rsidRPr="00FC45AA">
        <w:rPr>
          <w:rFonts w:ascii="Arial" w:hAnsi="Arial" w:cs="Arial"/>
          <w:sz w:val="20"/>
          <w:szCs w:val="20"/>
          <w:lang w:val="en-GB"/>
        </w:rPr>
        <w:t>contractant</w:t>
      </w:r>
      <w:proofErr w:type="spellEnd"/>
      <w:r w:rsidRPr="00FC45AA">
        <w:rPr>
          <w:rFonts w:ascii="Arial" w:hAnsi="Arial" w:cs="Arial"/>
          <w:sz w:val="20"/>
          <w:szCs w:val="20"/>
          <w:lang w:val="en-GB"/>
        </w:rPr>
        <w:t xml:space="preserve"> »)</w:t>
      </w:r>
      <w:r w:rsidRPr="0024655E">
        <w:rPr>
          <w:rFonts w:ascii="Arial" w:hAnsi="Arial" w:cs="Arial"/>
          <w:sz w:val="20"/>
          <w:szCs w:val="20"/>
          <w:lang w:val="en-GB"/>
        </w:rPr>
        <w:t xml:space="preserve"> </w:t>
      </w:r>
      <w:r>
        <w:rPr>
          <w:rFonts w:ascii="Arial" w:hAnsi="Arial" w:cs="Arial"/>
          <w:sz w:val="20"/>
          <w:szCs w:val="20"/>
          <w:lang w:val="en-GB"/>
        </w:rPr>
        <w:t xml:space="preserve">/ </w:t>
      </w:r>
      <w:r w:rsidR="0034406E" w:rsidRPr="0024655E">
        <w:rPr>
          <w:rFonts w:ascii="Arial" w:hAnsi="Arial" w:cs="Arial"/>
          <w:i/>
          <w:iCs/>
          <w:sz w:val="20"/>
          <w:szCs w:val="20"/>
          <w:lang w:val="en-GB"/>
        </w:rPr>
        <w:t>(“</w:t>
      </w:r>
      <w:r w:rsidR="00076976" w:rsidRPr="0024655E">
        <w:rPr>
          <w:rFonts w:ascii="Arial" w:hAnsi="Arial" w:cs="Arial"/>
          <w:i/>
          <w:iCs/>
          <w:sz w:val="20"/>
          <w:szCs w:val="20"/>
          <w:lang w:val="en-GB"/>
        </w:rPr>
        <w:t>T</w:t>
      </w:r>
      <w:r w:rsidR="0034406E" w:rsidRPr="0024655E">
        <w:rPr>
          <w:rFonts w:ascii="Arial" w:hAnsi="Arial" w:cs="Arial"/>
          <w:i/>
          <w:iCs/>
          <w:sz w:val="20"/>
          <w:szCs w:val="20"/>
          <w:lang w:val="en-GB"/>
        </w:rPr>
        <w:t>he C</w:t>
      </w:r>
      <w:r w:rsidR="00542A50" w:rsidRPr="0024655E">
        <w:rPr>
          <w:rFonts w:ascii="Arial" w:hAnsi="Arial" w:cs="Arial"/>
          <w:i/>
          <w:iCs/>
          <w:sz w:val="20"/>
          <w:szCs w:val="20"/>
          <w:lang w:val="en-GB"/>
        </w:rPr>
        <w:t>on</w:t>
      </w:r>
      <w:r w:rsidR="00947FE0" w:rsidRPr="0024655E">
        <w:rPr>
          <w:rFonts w:ascii="Arial" w:hAnsi="Arial" w:cs="Arial"/>
          <w:i/>
          <w:iCs/>
          <w:sz w:val="20"/>
          <w:szCs w:val="20"/>
          <w:lang w:val="en-GB"/>
        </w:rPr>
        <w:t>tractor</w:t>
      </w:r>
      <w:r w:rsidR="0034406E" w:rsidRPr="0024655E">
        <w:rPr>
          <w:rFonts w:ascii="Arial" w:hAnsi="Arial" w:cs="Arial"/>
          <w:i/>
          <w:iCs/>
          <w:sz w:val="20"/>
          <w:szCs w:val="20"/>
          <w:lang w:val="en-GB"/>
        </w:rPr>
        <w:t>”)</w:t>
      </w:r>
    </w:p>
    <w:p w14:paraId="2AF42EEA" w14:textId="77777777" w:rsidR="0034406E" w:rsidRPr="0024655E" w:rsidRDefault="0034406E" w:rsidP="0034406E">
      <w:pPr>
        <w:rPr>
          <w:rFonts w:ascii="Arial" w:hAnsi="Arial" w:cs="Arial"/>
          <w:i/>
          <w:iCs/>
          <w:sz w:val="20"/>
          <w:szCs w:val="20"/>
          <w:lang w:val="en-GB"/>
        </w:rPr>
      </w:pPr>
    </w:p>
    <w:p w14:paraId="74B89BC0" w14:textId="77777777" w:rsidR="0034406E" w:rsidRPr="005C59E8" w:rsidRDefault="0034406E" w:rsidP="0034406E">
      <w:pPr>
        <w:rPr>
          <w:rFonts w:ascii="Arial" w:hAnsi="Arial" w:cs="Arial"/>
          <w:sz w:val="20"/>
          <w:szCs w:val="20"/>
          <w:lang w:val="en-GB"/>
        </w:rPr>
      </w:pPr>
    </w:p>
    <w:p w14:paraId="693BFF4C" w14:textId="06A77CD7" w:rsidR="0034406E" w:rsidRPr="005C59E8" w:rsidRDefault="0034406E" w:rsidP="00FC45AA">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sidRPr="005C59E8">
        <w:rPr>
          <w:rFonts w:ascii="Arial" w:hAnsi="Arial" w:cs="Arial"/>
          <w:sz w:val="20"/>
          <w:szCs w:val="20"/>
          <w:lang w:val="en-GB"/>
        </w:rPr>
        <w:tab/>
      </w:r>
      <w:proofErr w:type="spellStart"/>
      <w:r w:rsidR="00FC45AA" w:rsidRPr="00FC45AA">
        <w:rPr>
          <w:rFonts w:ascii="Arial" w:hAnsi="Arial" w:cs="Arial"/>
          <w:sz w:val="20"/>
          <w:szCs w:val="20"/>
          <w:lang w:val="en-GB"/>
        </w:rPr>
        <w:t>d'autre</w:t>
      </w:r>
      <w:proofErr w:type="spellEnd"/>
      <w:r w:rsidR="00FC45AA" w:rsidRPr="00FC45AA">
        <w:rPr>
          <w:rFonts w:ascii="Arial" w:hAnsi="Arial" w:cs="Arial"/>
          <w:sz w:val="20"/>
          <w:szCs w:val="20"/>
          <w:lang w:val="en-GB"/>
        </w:rPr>
        <w:t xml:space="preserve"> part</w:t>
      </w:r>
      <w:r w:rsidR="00FC45AA">
        <w:rPr>
          <w:rFonts w:ascii="Arial" w:hAnsi="Arial" w:cs="Arial"/>
          <w:sz w:val="20"/>
          <w:szCs w:val="20"/>
          <w:lang w:val="en-GB"/>
        </w:rPr>
        <w:t xml:space="preserve"> / </w:t>
      </w:r>
      <w:r w:rsidRPr="00FC45AA">
        <w:rPr>
          <w:rFonts w:ascii="Arial" w:hAnsi="Arial" w:cs="Arial"/>
          <w:i/>
          <w:iCs/>
          <w:sz w:val="20"/>
          <w:szCs w:val="20"/>
          <w:lang w:val="en-GB"/>
        </w:rPr>
        <w:t>of the other part</w:t>
      </w:r>
      <w:r w:rsidRPr="005C59E8">
        <w:rPr>
          <w:rFonts w:ascii="Arial" w:hAnsi="Arial" w:cs="Arial"/>
          <w:sz w:val="20"/>
          <w:szCs w:val="20"/>
          <w:lang w:val="en-GB"/>
        </w:rPr>
        <w:t>,</w:t>
      </w:r>
    </w:p>
    <w:p w14:paraId="3DBDEBD7"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3A0D59CB" w14:textId="63BE93BF" w:rsidR="0034406E" w:rsidRPr="00AF31C3" w:rsidRDefault="00505139" w:rsidP="00AF31C3">
      <w:pPr>
        <w:rPr>
          <w:rFonts w:ascii="Arial" w:hAnsi="Arial" w:cs="Arial"/>
          <w:i/>
          <w:iCs/>
          <w:sz w:val="20"/>
          <w:szCs w:val="20"/>
          <w:lang w:val="fr-FR"/>
        </w:rPr>
      </w:pPr>
      <w:r w:rsidRPr="00AF31C3">
        <w:rPr>
          <w:rFonts w:ascii="Arial" w:hAnsi="Arial" w:cs="Arial"/>
          <w:sz w:val="20"/>
          <w:szCs w:val="20"/>
          <w:lang w:val="fr-FR"/>
        </w:rPr>
        <w:t>Ont</w:t>
      </w:r>
      <w:r w:rsidR="00AF31C3" w:rsidRPr="00AF31C3">
        <w:rPr>
          <w:rFonts w:ascii="Arial" w:hAnsi="Arial" w:cs="Arial"/>
          <w:sz w:val="20"/>
          <w:szCs w:val="20"/>
          <w:lang w:val="fr-FR"/>
        </w:rPr>
        <w:t xml:space="preserve"> convenu de ce qui suit, comme stipulé dans le document ci-joint :</w:t>
      </w:r>
      <w:r w:rsidR="00AF31C3">
        <w:rPr>
          <w:rFonts w:ascii="Arial" w:hAnsi="Arial" w:cs="Arial"/>
          <w:sz w:val="20"/>
          <w:szCs w:val="20"/>
          <w:lang w:val="fr-FR"/>
        </w:rPr>
        <w:t xml:space="preserve"> / </w:t>
      </w:r>
      <w:r w:rsidR="0034406E" w:rsidRPr="00AF31C3">
        <w:rPr>
          <w:rFonts w:ascii="Arial" w:hAnsi="Arial" w:cs="Arial"/>
          <w:i/>
          <w:iCs/>
          <w:sz w:val="20"/>
          <w:szCs w:val="20"/>
          <w:lang w:val="fr-FR"/>
        </w:rPr>
        <w:t xml:space="preserve">have </w:t>
      </w:r>
      <w:proofErr w:type="spellStart"/>
      <w:r w:rsidR="0034406E" w:rsidRPr="00AF31C3">
        <w:rPr>
          <w:rFonts w:ascii="Arial" w:hAnsi="Arial" w:cs="Arial"/>
          <w:i/>
          <w:iCs/>
          <w:sz w:val="20"/>
          <w:szCs w:val="20"/>
          <w:lang w:val="fr-FR"/>
        </w:rPr>
        <w:t>agreed</w:t>
      </w:r>
      <w:proofErr w:type="spellEnd"/>
      <w:r w:rsidR="0034406E" w:rsidRPr="00AF31C3">
        <w:rPr>
          <w:rFonts w:ascii="Arial" w:hAnsi="Arial" w:cs="Arial"/>
          <w:i/>
          <w:iCs/>
          <w:sz w:val="20"/>
          <w:szCs w:val="20"/>
          <w:lang w:val="fr-FR"/>
        </w:rPr>
        <w:t xml:space="preserve"> as </w:t>
      </w:r>
      <w:proofErr w:type="spellStart"/>
      <w:r w:rsidR="00CA3F01" w:rsidRPr="00AF31C3">
        <w:rPr>
          <w:rFonts w:ascii="Arial" w:hAnsi="Arial" w:cs="Arial"/>
          <w:i/>
          <w:iCs/>
          <w:sz w:val="20"/>
          <w:szCs w:val="20"/>
          <w:lang w:val="fr-FR"/>
        </w:rPr>
        <w:t>stipulated</w:t>
      </w:r>
      <w:proofErr w:type="spellEnd"/>
      <w:r w:rsidR="00CA3F01" w:rsidRPr="00AF31C3">
        <w:rPr>
          <w:rFonts w:ascii="Arial" w:hAnsi="Arial" w:cs="Arial"/>
          <w:i/>
          <w:iCs/>
          <w:sz w:val="20"/>
          <w:szCs w:val="20"/>
          <w:lang w:val="fr-FR"/>
        </w:rPr>
        <w:t xml:space="preserve"> in the </w:t>
      </w:r>
      <w:proofErr w:type="spellStart"/>
      <w:r w:rsidR="00CA3F01" w:rsidRPr="00AF31C3">
        <w:rPr>
          <w:rFonts w:ascii="Arial" w:hAnsi="Arial" w:cs="Arial"/>
          <w:i/>
          <w:iCs/>
          <w:sz w:val="20"/>
          <w:szCs w:val="20"/>
          <w:lang w:val="fr-FR"/>
        </w:rPr>
        <w:t>attached</w:t>
      </w:r>
      <w:proofErr w:type="spellEnd"/>
      <w:r w:rsidR="00CA3F01" w:rsidRPr="00AF31C3">
        <w:rPr>
          <w:rFonts w:ascii="Arial" w:hAnsi="Arial" w:cs="Arial"/>
          <w:i/>
          <w:iCs/>
          <w:sz w:val="20"/>
          <w:szCs w:val="20"/>
          <w:lang w:val="fr-FR"/>
        </w:rPr>
        <w:t xml:space="preserve"> </w:t>
      </w:r>
      <w:r w:rsidR="00757907" w:rsidRPr="00AF31C3">
        <w:rPr>
          <w:rFonts w:ascii="Arial" w:hAnsi="Arial" w:cs="Arial"/>
          <w:i/>
          <w:iCs/>
          <w:sz w:val="20"/>
          <w:szCs w:val="20"/>
          <w:lang w:val="fr-FR"/>
        </w:rPr>
        <w:t>document :</w:t>
      </w:r>
    </w:p>
    <w:p w14:paraId="2D3A8D8D" w14:textId="77777777" w:rsidR="0034406E" w:rsidRPr="00AF31C3" w:rsidRDefault="0034406E" w:rsidP="0034406E">
      <w:pPr>
        <w:rPr>
          <w:rFonts w:ascii="Arial" w:hAnsi="Arial" w:cs="Arial"/>
          <w:sz w:val="20"/>
          <w:szCs w:val="20"/>
          <w:lang w:val="fr-FR"/>
        </w:rPr>
      </w:pPr>
    </w:p>
    <w:p w14:paraId="3A5514AB" w14:textId="2E198A24" w:rsidR="00CA3F01" w:rsidRPr="00757907" w:rsidRDefault="008D6114" w:rsidP="008D6114">
      <w:pPr>
        <w:keepNext/>
        <w:jc w:val="both"/>
        <w:rPr>
          <w:rFonts w:ascii="Arial" w:hAnsi="Arial" w:cs="Arial"/>
          <w:i/>
          <w:iCs/>
          <w:color w:val="000000" w:themeColor="text1"/>
          <w:sz w:val="20"/>
          <w:szCs w:val="20"/>
          <w:lang w:val="fr-FR"/>
        </w:rPr>
      </w:pPr>
      <w:r w:rsidRPr="008D6114">
        <w:rPr>
          <w:rFonts w:ascii="Arial" w:hAnsi="Arial" w:cs="Arial"/>
          <w:sz w:val="20"/>
          <w:szCs w:val="20"/>
          <w:lang w:val="fr-FR"/>
        </w:rPr>
        <w:lastRenderedPageBreak/>
        <w:t xml:space="preserve">Le contrat est établi en </w:t>
      </w:r>
      <w:proofErr w:type="spellStart"/>
      <w:r w:rsidR="00757907">
        <w:rPr>
          <w:rFonts w:ascii="Arial" w:hAnsi="Arial" w:cs="Arial"/>
          <w:sz w:val="20"/>
          <w:szCs w:val="20"/>
          <w:lang w:val="fr-FR"/>
        </w:rPr>
        <w:t>F</w:t>
      </w:r>
      <w:r w:rsidR="006F7097">
        <w:rPr>
          <w:rFonts w:ascii="Arial" w:hAnsi="Arial" w:cs="Arial"/>
          <w:sz w:val="20"/>
          <w:szCs w:val="20"/>
          <w:lang w:val="fr-FR"/>
        </w:rPr>
        <w:t>rancais</w:t>
      </w:r>
      <w:proofErr w:type="spellEnd"/>
      <w:r w:rsidR="006F7097">
        <w:rPr>
          <w:rFonts w:ascii="Arial" w:hAnsi="Arial" w:cs="Arial"/>
          <w:sz w:val="20"/>
          <w:szCs w:val="20"/>
          <w:lang w:val="fr-FR"/>
        </w:rPr>
        <w:t xml:space="preserve"> /</w:t>
      </w:r>
      <w:r w:rsidR="00757907">
        <w:rPr>
          <w:rFonts w:ascii="Arial" w:hAnsi="Arial" w:cs="Arial"/>
          <w:sz w:val="20"/>
          <w:szCs w:val="20"/>
          <w:lang w:val="fr-FR"/>
        </w:rPr>
        <w:t>A</w:t>
      </w:r>
      <w:r w:rsidRPr="008D6114">
        <w:rPr>
          <w:rFonts w:ascii="Arial" w:hAnsi="Arial" w:cs="Arial"/>
          <w:sz w:val="20"/>
          <w:szCs w:val="20"/>
          <w:lang w:val="fr-FR"/>
        </w:rPr>
        <w:t xml:space="preserve">nglais en </w:t>
      </w:r>
      <w:r w:rsidRPr="00757907">
        <w:rPr>
          <w:rFonts w:ascii="Arial" w:hAnsi="Arial" w:cs="Arial"/>
          <w:sz w:val="20"/>
          <w:szCs w:val="20"/>
          <w:lang w:val="fr-FR"/>
        </w:rPr>
        <w:t>tr</w:t>
      </w:r>
      <w:r w:rsidR="00D66DC6" w:rsidRPr="00757907">
        <w:rPr>
          <w:rFonts w:ascii="Arial" w:hAnsi="Arial" w:cs="Arial"/>
          <w:sz w:val="20"/>
          <w:szCs w:val="20"/>
          <w:lang w:val="fr-FR"/>
        </w:rPr>
        <w:t>ois</w:t>
      </w:r>
      <w:r w:rsidRPr="00757907">
        <w:rPr>
          <w:rFonts w:ascii="Arial" w:hAnsi="Arial" w:cs="Arial"/>
          <w:sz w:val="20"/>
          <w:szCs w:val="20"/>
          <w:lang w:val="fr-FR"/>
        </w:rPr>
        <w:t xml:space="preserve"> originaux, deux</w:t>
      </w:r>
      <w:r w:rsidRPr="008D6114">
        <w:rPr>
          <w:rFonts w:ascii="Arial" w:hAnsi="Arial" w:cs="Arial"/>
          <w:sz w:val="20"/>
          <w:szCs w:val="20"/>
          <w:lang w:val="fr-FR"/>
        </w:rPr>
        <w:t xml:space="preserve"> originaux étant destinés au pouvoir adjudicateur et un original au contractant.</w:t>
      </w:r>
      <w:r>
        <w:rPr>
          <w:rFonts w:ascii="Arial" w:hAnsi="Arial" w:cs="Arial"/>
          <w:sz w:val="20"/>
          <w:szCs w:val="20"/>
          <w:lang w:val="fr-FR"/>
        </w:rPr>
        <w:t xml:space="preserve"> / </w:t>
      </w:r>
      <w:r w:rsidR="00CA3F01" w:rsidRPr="008D6114">
        <w:rPr>
          <w:rFonts w:ascii="Arial" w:hAnsi="Arial" w:cs="Arial"/>
          <w:i/>
          <w:iCs/>
          <w:sz w:val="20"/>
          <w:szCs w:val="20"/>
          <w:lang w:val="fr-FR"/>
        </w:rPr>
        <w:t xml:space="preserve">The </w:t>
      </w:r>
      <w:proofErr w:type="spellStart"/>
      <w:r w:rsidR="00CA3F01" w:rsidRPr="008D6114">
        <w:rPr>
          <w:rFonts w:ascii="Arial" w:hAnsi="Arial" w:cs="Arial"/>
          <w:i/>
          <w:iCs/>
          <w:sz w:val="20"/>
          <w:szCs w:val="20"/>
          <w:lang w:val="fr-FR"/>
        </w:rPr>
        <w:t>Contract</w:t>
      </w:r>
      <w:proofErr w:type="spellEnd"/>
      <w:r w:rsidR="00CA3F01" w:rsidRPr="008D6114">
        <w:rPr>
          <w:rFonts w:ascii="Arial" w:hAnsi="Arial" w:cs="Arial"/>
          <w:i/>
          <w:iCs/>
          <w:sz w:val="20"/>
          <w:szCs w:val="20"/>
          <w:lang w:val="fr-FR"/>
        </w:rPr>
        <w:t xml:space="preserve"> </w:t>
      </w:r>
      <w:proofErr w:type="spellStart"/>
      <w:r w:rsidR="00CA3F01" w:rsidRPr="008D6114">
        <w:rPr>
          <w:rFonts w:ascii="Arial" w:hAnsi="Arial" w:cs="Arial"/>
          <w:i/>
          <w:iCs/>
          <w:sz w:val="20"/>
          <w:szCs w:val="20"/>
          <w:lang w:val="fr-FR"/>
        </w:rPr>
        <w:t>is</w:t>
      </w:r>
      <w:proofErr w:type="spellEnd"/>
      <w:r w:rsidR="00CA3F01" w:rsidRPr="008D6114">
        <w:rPr>
          <w:rFonts w:ascii="Arial" w:hAnsi="Arial" w:cs="Arial"/>
          <w:i/>
          <w:iCs/>
          <w:sz w:val="20"/>
          <w:szCs w:val="20"/>
          <w:lang w:val="fr-FR"/>
        </w:rPr>
        <w:t xml:space="preserve"> </w:t>
      </w:r>
      <w:proofErr w:type="spellStart"/>
      <w:r w:rsidR="00CA3F01" w:rsidRPr="008D6114">
        <w:rPr>
          <w:rFonts w:ascii="Arial" w:hAnsi="Arial" w:cs="Arial"/>
          <w:i/>
          <w:iCs/>
          <w:sz w:val="20"/>
          <w:szCs w:val="20"/>
          <w:lang w:val="fr-FR"/>
        </w:rPr>
        <w:t>done</w:t>
      </w:r>
      <w:proofErr w:type="spellEnd"/>
      <w:r w:rsidR="00CA3F01" w:rsidRPr="008D6114">
        <w:rPr>
          <w:rFonts w:ascii="Arial" w:hAnsi="Arial" w:cs="Arial"/>
          <w:i/>
          <w:iCs/>
          <w:sz w:val="20"/>
          <w:szCs w:val="20"/>
          <w:lang w:val="fr-FR"/>
        </w:rPr>
        <w:t xml:space="preserve"> </w:t>
      </w:r>
      <w:r w:rsidR="00CA3F01" w:rsidRPr="00757907">
        <w:rPr>
          <w:rFonts w:ascii="Arial" w:hAnsi="Arial" w:cs="Arial"/>
          <w:i/>
          <w:iCs/>
          <w:color w:val="000000" w:themeColor="text1"/>
          <w:sz w:val="20"/>
          <w:szCs w:val="20"/>
          <w:lang w:val="fr-FR"/>
        </w:rPr>
        <w:t xml:space="preserve">in </w:t>
      </w:r>
      <w:r w:rsidR="006F7097" w:rsidRPr="00757907">
        <w:rPr>
          <w:rFonts w:ascii="Arial" w:hAnsi="Arial" w:cs="Arial"/>
          <w:i/>
          <w:iCs/>
          <w:color w:val="000000" w:themeColor="text1"/>
          <w:sz w:val="20"/>
          <w:szCs w:val="20"/>
          <w:lang w:val="fr-FR"/>
        </w:rPr>
        <w:t>French /</w:t>
      </w:r>
      <w:r w:rsidR="00CA3F01" w:rsidRPr="00757907">
        <w:rPr>
          <w:rFonts w:ascii="Arial" w:hAnsi="Arial" w:cs="Arial"/>
          <w:i/>
          <w:iCs/>
          <w:color w:val="000000" w:themeColor="text1"/>
          <w:sz w:val="20"/>
          <w:szCs w:val="20"/>
          <w:lang w:val="fr-FR"/>
        </w:rPr>
        <w:t xml:space="preserve">English in </w:t>
      </w:r>
      <w:proofErr w:type="spellStart"/>
      <w:r w:rsidR="00001018" w:rsidRPr="00757907">
        <w:rPr>
          <w:rFonts w:ascii="Arial" w:hAnsi="Arial" w:cs="Arial"/>
          <w:i/>
          <w:iCs/>
          <w:color w:val="000000" w:themeColor="text1"/>
          <w:sz w:val="20"/>
          <w:szCs w:val="20"/>
          <w:lang w:val="fr-FR"/>
        </w:rPr>
        <w:t>three</w:t>
      </w:r>
      <w:proofErr w:type="spellEnd"/>
      <w:r w:rsidR="00CA3F01" w:rsidRPr="00757907">
        <w:rPr>
          <w:rFonts w:ascii="Arial" w:hAnsi="Arial" w:cs="Arial"/>
          <w:i/>
          <w:iCs/>
          <w:color w:val="000000" w:themeColor="text1"/>
          <w:sz w:val="20"/>
          <w:szCs w:val="20"/>
          <w:lang w:val="fr-FR"/>
        </w:rPr>
        <w:t xml:space="preserve"> </w:t>
      </w:r>
      <w:proofErr w:type="spellStart"/>
      <w:r w:rsidR="00CA3F01" w:rsidRPr="00757907">
        <w:rPr>
          <w:rFonts w:ascii="Arial" w:hAnsi="Arial" w:cs="Arial"/>
          <w:i/>
          <w:iCs/>
          <w:color w:val="000000" w:themeColor="text1"/>
          <w:sz w:val="20"/>
          <w:szCs w:val="20"/>
          <w:lang w:val="fr-FR"/>
        </w:rPr>
        <w:t>originals</w:t>
      </w:r>
      <w:proofErr w:type="spellEnd"/>
      <w:r w:rsidR="00CA3F01" w:rsidRPr="00757907">
        <w:rPr>
          <w:rFonts w:ascii="Arial" w:hAnsi="Arial" w:cs="Arial"/>
          <w:i/>
          <w:iCs/>
          <w:color w:val="000000" w:themeColor="text1"/>
          <w:sz w:val="20"/>
          <w:szCs w:val="20"/>
          <w:lang w:val="fr-FR"/>
        </w:rPr>
        <w:t xml:space="preserve">, </w:t>
      </w:r>
      <w:proofErr w:type="spellStart"/>
      <w:r w:rsidR="00001018" w:rsidRPr="00757907">
        <w:rPr>
          <w:rFonts w:ascii="Arial" w:hAnsi="Arial" w:cs="Arial"/>
          <w:i/>
          <w:iCs/>
          <w:color w:val="000000" w:themeColor="text1"/>
          <w:sz w:val="20"/>
          <w:szCs w:val="20"/>
          <w:lang w:val="fr-FR"/>
        </w:rPr>
        <w:t>two</w:t>
      </w:r>
      <w:proofErr w:type="spellEnd"/>
      <w:r w:rsidR="0068147D" w:rsidRPr="00757907">
        <w:rPr>
          <w:rFonts w:ascii="Arial" w:hAnsi="Arial" w:cs="Arial"/>
          <w:i/>
          <w:iCs/>
          <w:color w:val="000000" w:themeColor="text1"/>
          <w:sz w:val="20"/>
          <w:szCs w:val="20"/>
          <w:lang w:val="fr-FR"/>
        </w:rPr>
        <w:t xml:space="preserve"> </w:t>
      </w:r>
      <w:proofErr w:type="spellStart"/>
      <w:r w:rsidR="00CA3F01" w:rsidRPr="00757907">
        <w:rPr>
          <w:rFonts w:ascii="Arial" w:hAnsi="Arial" w:cs="Arial"/>
          <w:i/>
          <w:iCs/>
          <w:color w:val="000000" w:themeColor="text1"/>
          <w:sz w:val="20"/>
          <w:szCs w:val="20"/>
          <w:lang w:val="fr-FR"/>
        </w:rPr>
        <w:t>originals</w:t>
      </w:r>
      <w:proofErr w:type="spellEnd"/>
      <w:r w:rsidR="00CA3F01" w:rsidRPr="00757907">
        <w:rPr>
          <w:rFonts w:ascii="Arial" w:hAnsi="Arial" w:cs="Arial"/>
          <w:i/>
          <w:iCs/>
          <w:color w:val="000000" w:themeColor="text1"/>
          <w:sz w:val="20"/>
          <w:szCs w:val="20"/>
          <w:lang w:val="fr-FR"/>
        </w:rPr>
        <w:t xml:space="preserve"> </w:t>
      </w:r>
      <w:proofErr w:type="spellStart"/>
      <w:r w:rsidR="00CA3F01" w:rsidRPr="00757907">
        <w:rPr>
          <w:rFonts w:ascii="Arial" w:hAnsi="Arial" w:cs="Arial"/>
          <w:i/>
          <w:iCs/>
          <w:color w:val="000000" w:themeColor="text1"/>
          <w:sz w:val="20"/>
          <w:szCs w:val="20"/>
          <w:lang w:val="fr-FR"/>
        </w:rPr>
        <w:t>being</w:t>
      </w:r>
      <w:proofErr w:type="spellEnd"/>
      <w:r w:rsidR="00CA3F01" w:rsidRPr="00757907">
        <w:rPr>
          <w:rFonts w:ascii="Arial" w:hAnsi="Arial" w:cs="Arial"/>
          <w:i/>
          <w:iCs/>
          <w:color w:val="000000" w:themeColor="text1"/>
          <w:sz w:val="20"/>
          <w:szCs w:val="20"/>
          <w:lang w:val="fr-FR"/>
        </w:rPr>
        <w:t xml:space="preserve"> for the </w:t>
      </w:r>
      <w:proofErr w:type="spellStart"/>
      <w:r w:rsidR="00CA3F01" w:rsidRPr="00757907">
        <w:rPr>
          <w:rFonts w:ascii="Arial" w:hAnsi="Arial" w:cs="Arial"/>
          <w:i/>
          <w:iCs/>
          <w:color w:val="000000" w:themeColor="text1"/>
          <w:sz w:val="20"/>
          <w:szCs w:val="20"/>
          <w:lang w:val="fr-FR"/>
        </w:rPr>
        <w:t>Contracting</w:t>
      </w:r>
      <w:proofErr w:type="spellEnd"/>
      <w:r w:rsidR="00CA3F01" w:rsidRPr="00757907">
        <w:rPr>
          <w:rFonts w:ascii="Arial" w:hAnsi="Arial" w:cs="Arial"/>
          <w:i/>
          <w:iCs/>
          <w:color w:val="000000" w:themeColor="text1"/>
          <w:sz w:val="20"/>
          <w:szCs w:val="20"/>
          <w:lang w:val="fr-FR"/>
        </w:rPr>
        <w:t xml:space="preserve"> </w:t>
      </w:r>
      <w:proofErr w:type="spellStart"/>
      <w:r w:rsidR="00CA3F01" w:rsidRPr="00757907">
        <w:rPr>
          <w:rFonts w:ascii="Arial" w:hAnsi="Arial" w:cs="Arial"/>
          <w:i/>
          <w:iCs/>
          <w:color w:val="000000" w:themeColor="text1"/>
          <w:sz w:val="20"/>
          <w:szCs w:val="20"/>
          <w:lang w:val="fr-FR"/>
        </w:rPr>
        <w:t>Authority</w:t>
      </w:r>
      <w:proofErr w:type="spellEnd"/>
      <w:r w:rsidR="00CA3F01" w:rsidRPr="00757907">
        <w:rPr>
          <w:rFonts w:ascii="Arial" w:hAnsi="Arial" w:cs="Arial"/>
          <w:i/>
          <w:iCs/>
          <w:color w:val="000000" w:themeColor="text1"/>
          <w:sz w:val="20"/>
          <w:szCs w:val="20"/>
          <w:lang w:val="fr-FR"/>
        </w:rPr>
        <w:t xml:space="preserve"> and one original </w:t>
      </w:r>
      <w:proofErr w:type="spellStart"/>
      <w:r w:rsidR="00CA3F01" w:rsidRPr="00757907">
        <w:rPr>
          <w:rFonts w:ascii="Arial" w:hAnsi="Arial" w:cs="Arial"/>
          <w:i/>
          <w:iCs/>
          <w:color w:val="000000" w:themeColor="text1"/>
          <w:sz w:val="20"/>
          <w:szCs w:val="20"/>
          <w:lang w:val="fr-FR"/>
        </w:rPr>
        <w:t>being</w:t>
      </w:r>
      <w:proofErr w:type="spellEnd"/>
      <w:r w:rsidR="00CA3F01" w:rsidRPr="00757907">
        <w:rPr>
          <w:rFonts w:ascii="Arial" w:hAnsi="Arial" w:cs="Arial"/>
          <w:i/>
          <w:iCs/>
          <w:color w:val="000000" w:themeColor="text1"/>
          <w:sz w:val="20"/>
          <w:szCs w:val="20"/>
          <w:lang w:val="fr-FR"/>
        </w:rPr>
        <w:t xml:space="preserve"> for the Contractor.</w:t>
      </w:r>
    </w:p>
    <w:p w14:paraId="6D06B1AB" w14:textId="77777777" w:rsidR="00747AFE" w:rsidRPr="008D6114" w:rsidRDefault="00747AFE" w:rsidP="00CA3F01">
      <w:pPr>
        <w:keepNext/>
        <w:jc w:val="both"/>
        <w:rPr>
          <w:rFonts w:ascii="Arial" w:hAnsi="Arial" w:cs="Arial"/>
          <w:sz w:val="20"/>
          <w:szCs w:val="20"/>
          <w:lang w:val="fr-FR"/>
        </w:rPr>
      </w:pPr>
    </w:p>
    <w:p w14:paraId="34DAED40" w14:textId="77777777" w:rsidR="00CA3F01" w:rsidRPr="008D6114" w:rsidRDefault="00CA3F01" w:rsidP="00CA3F01">
      <w:pPr>
        <w:keepNext/>
        <w:ind w:left="567" w:hanging="567"/>
        <w:jc w:val="both"/>
        <w:rPr>
          <w:rFonts w:ascii="Arial" w:hAnsi="Arial" w:cs="Arial"/>
          <w:sz w:val="20"/>
          <w:szCs w:val="20"/>
          <w:lang w:val="fr-FR"/>
        </w:rPr>
      </w:pPr>
    </w:p>
    <w:p w14:paraId="4DCC7B1A" w14:textId="77777777" w:rsidR="00861844" w:rsidRPr="008D6114" w:rsidRDefault="00861844" w:rsidP="00CA3F01">
      <w:pPr>
        <w:keepNext/>
        <w:ind w:left="567" w:hanging="567"/>
        <w:jc w:val="both"/>
        <w:rPr>
          <w:rFonts w:ascii="Arial" w:hAnsi="Arial" w:cs="Arial"/>
          <w:sz w:val="20"/>
          <w:szCs w:val="20"/>
          <w:lang w:val="fr-FR"/>
        </w:rPr>
      </w:pPr>
    </w:p>
    <w:p w14:paraId="389B7FE5" w14:textId="77777777" w:rsidR="00CA3F01" w:rsidRPr="008D6114" w:rsidRDefault="00CA3F01" w:rsidP="00CA3F01">
      <w:pPr>
        <w:keepNext/>
        <w:ind w:left="567" w:hanging="567"/>
        <w:jc w:val="both"/>
        <w:rPr>
          <w:rFonts w:ascii="Arial" w:hAnsi="Arial" w:cs="Arial"/>
          <w:sz w:val="20"/>
          <w:szCs w:val="20"/>
          <w:lang w:val="fr-FR"/>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CA3F01" w:rsidRPr="00A72B58" w14:paraId="38980AAD" w14:textId="77777777" w:rsidTr="0088400C">
        <w:trPr>
          <w:trHeight w:val="520"/>
        </w:trPr>
        <w:tc>
          <w:tcPr>
            <w:tcW w:w="4253" w:type="dxa"/>
            <w:gridSpan w:val="2"/>
          </w:tcPr>
          <w:p w14:paraId="408639CD" w14:textId="061510AD" w:rsidR="00CA3F01" w:rsidRPr="005C59E8" w:rsidRDefault="00F10FB7" w:rsidP="00F10FB7">
            <w:pPr>
              <w:pStyle w:val="Corpsdetexte"/>
              <w:keepNext/>
              <w:ind w:left="567" w:hanging="567"/>
              <w:jc w:val="both"/>
              <w:rPr>
                <w:b/>
              </w:rPr>
            </w:pPr>
            <w:r w:rsidRPr="00F10FB7">
              <w:rPr>
                <w:b/>
                <w:lang w:val="da-DK"/>
              </w:rPr>
              <w:t xml:space="preserve">Pour le </w:t>
            </w:r>
            <w:r w:rsidR="00D64DCE">
              <w:rPr>
                <w:b/>
                <w:lang w:val="da-DK"/>
              </w:rPr>
              <w:t>C</w:t>
            </w:r>
            <w:r w:rsidRPr="00F10FB7">
              <w:rPr>
                <w:b/>
                <w:lang w:val="da-DK"/>
              </w:rPr>
              <w:t>ontractant</w:t>
            </w:r>
            <w:r>
              <w:rPr>
                <w:b/>
                <w:lang w:val="da-DK"/>
              </w:rPr>
              <w:t xml:space="preserve"> /</w:t>
            </w:r>
            <w:r w:rsidR="00CA3F01" w:rsidRPr="00F10FB7">
              <w:rPr>
                <w:b/>
                <w:i/>
                <w:iCs/>
              </w:rPr>
              <w:t>For the Contractor</w:t>
            </w:r>
          </w:p>
        </w:tc>
        <w:tc>
          <w:tcPr>
            <w:tcW w:w="4358" w:type="dxa"/>
            <w:gridSpan w:val="2"/>
          </w:tcPr>
          <w:p w14:paraId="78643D7E" w14:textId="326F4757" w:rsidR="00CA3F01" w:rsidRPr="00A72B58" w:rsidRDefault="006A0F30" w:rsidP="006A0F30">
            <w:pPr>
              <w:pStyle w:val="Corpsdetexte"/>
              <w:keepNext/>
              <w:ind w:left="567" w:hanging="567"/>
              <w:jc w:val="both"/>
              <w:rPr>
                <w:b/>
                <w:lang w:val="fr-FR"/>
              </w:rPr>
            </w:pPr>
            <w:r w:rsidRPr="00A72B58">
              <w:rPr>
                <w:b/>
                <w:lang w:val="fr-FR"/>
              </w:rPr>
              <w:t xml:space="preserve">Pour le </w:t>
            </w:r>
            <w:r w:rsidR="00D64DCE">
              <w:rPr>
                <w:b/>
                <w:lang w:val="fr-FR"/>
              </w:rPr>
              <w:t>P</w:t>
            </w:r>
            <w:r w:rsidRPr="00A72B58">
              <w:rPr>
                <w:b/>
                <w:lang w:val="fr-FR"/>
              </w:rPr>
              <w:t xml:space="preserve">ouvoir </w:t>
            </w:r>
            <w:r w:rsidR="00D64DCE">
              <w:rPr>
                <w:b/>
                <w:lang w:val="fr-FR"/>
              </w:rPr>
              <w:t>A</w:t>
            </w:r>
            <w:r w:rsidRPr="00A72B58">
              <w:rPr>
                <w:b/>
                <w:lang w:val="fr-FR"/>
              </w:rPr>
              <w:t xml:space="preserve">djudicateur / </w:t>
            </w:r>
            <w:r w:rsidR="00CA3F01" w:rsidRPr="00A72B58">
              <w:rPr>
                <w:b/>
                <w:i/>
                <w:iCs/>
                <w:lang w:val="fr-FR"/>
              </w:rPr>
              <w:t xml:space="preserve">For the </w:t>
            </w:r>
            <w:proofErr w:type="spellStart"/>
            <w:r w:rsidR="00CA3F01" w:rsidRPr="00A72B58">
              <w:rPr>
                <w:b/>
                <w:i/>
                <w:iCs/>
                <w:lang w:val="fr-FR"/>
              </w:rPr>
              <w:t>Contracting</w:t>
            </w:r>
            <w:proofErr w:type="spellEnd"/>
            <w:r w:rsidR="00CA3F01" w:rsidRPr="00A72B58">
              <w:rPr>
                <w:b/>
                <w:i/>
                <w:iCs/>
                <w:lang w:val="fr-FR"/>
              </w:rPr>
              <w:t xml:space="preserve"> </w:t>
            </w:r>
            <w:proofErr w:type="spellStart"/>
            <w:r w:rsidR="00CA3F01" w:rsidRPr="00A72B58">
              <w:rPr>
                <w:b/>
                <w:i/>
                <w:iCs/>
                <w:lang w:val="fr-FR"/>
              </w:rPr>
              <w:t>Authority</w:t>
            </w:r>
            <w:proofErr w:type="spellEnd"/>
          </w:p>
        </w:tc>
      </w:tr>
      <w:tr w:rsidR="00CA3F01" w:rsidRPr="005C59E8" w14:paraId="3F218232" w14:textId="77777777" w:rsidTr="0088400C">
        <w:trPr>
          <w:cantSplit/>
          <w:trHeight w:val="555"/>
        </w:trPr>
        <w:tc>
          <w:tcPr>
            <w:tcW w:w="1985" w:type="dxa"/>
          </w:tcPr>
          <w:p w14:paraId="3BDE6B16" w14:textId="06EA4197" w:rsidR="00CA3F01" w:rsidRPr="005C59E8" w:rsidRDefault="00F10FB7" w:rsidP="0088400C">
            <w:pPr>
              <w:pStyle w:val="Corpsdetexte"/>
              <w:keepNext/>
              <w:ind w:left="567" w:hanging="567"/>
              <w:jc w:val="both"/>
            </w:pPr>
            <w:r>
              <w:t xml:space="preserve">Nom / </w:t>
            </w:r>
            <w:r w:rsidR="00CA3F01" w:rsidRPr="002676FE">
              <w:rPr>
                <w:i/>
                <w:iCs/>
              </w:rPr>
              <w:t>Name:</w:t>
            </w:r>
          </w:p>
        </w:tc>
        <w:tc>
          <w:tcPr>
            <w:tcW w:w="2268" w:type="dxa"/>
          </w:tcPr>
          <w:p w14:paraId="5EBEF578" w14:textId="77777777" w:rsidR="00CA3F01" w:rsidRPr="005C59E8" w:rsidRDefault="00CA3F01" w:rsidP="0088400C">
            <w:pPr>
              <w:pStyle w:val="Corpsdetexte"/>
              <w:keepNext/>
              <w:ind w:left="567" w:hanging="567"/>
              <w:jc w:val="both"/>
            </w:pPr>
          </w:p>
        </w:tc>
        <w:tc>
          <w:tcPr>
            <w:tcW w:w="2126" w:type="dxa"/>
          </w:tcPr>
          <w:p w14:paraId="5EDBEB90" w14:textId="0EC52F2B" w:rsidR="00CA3F01" w:rsidRPr="005C59E8" w:rsidRDefault="00F10FB7" w:rsidP="0088400C">
            <w:pPr>
              <w:pStyle w:val="Corpsdetexte"/>
              <w:keepNext/>
              <w:ind w:left="567" w:hanging="567"/>
              <w:jc w:val="both"/>
            </w:pPr>
            <w:r>
              <w:t xml:space="preserve">Nom / </w:t>
            </w:r>
            <w:r w:rsidR="00CA3F01" w:rsidRPr="002676FE">
              <w:rPr>
                <w:i/>
                <w:iCs/>
              </w:rPr>
              <w:t>Name:</w:t>
            </w:r>
          </w:p>
        </w:tc>
        <w:tc>
          <w:tcPr>
            <w:tcW w:w="2232" w:type="dxa"/>
          </w:tcPr>
          <w:p w14:paraId="35E8CD87" w14:textId="77777777" w:rsidR="00CA3F01" w:rsidRPr="005C59E8" w:rsidRDefault="00CA3F01" w:rsidP="0088400C">
            <w:pPr>
              <w:pStyle w:val="Corpsdetexte"/>
              <w:keepNext/>
              <w:ind w:left="567" w:hanging="567"/>
              <w:jc w:val="both"/>
            </w:pPr>
          </w:p>
        </w:tc>
      </w:tr>
      <w:tr w:rsidR="00CA3F01" w:rsidRPr="005C59E8" w14:paraId="6E9CD244" w14:textId="77777777" w:rsidTr="0088400C">
        <w:trPr>
          <w:cantSplit/>
          <w:trHeight w:val="577"/>
        </w:trPr>
        <w:tc>
          <w:tcPr>
            <w:tcW w:w="1985" w:type="dxa"/>
          </w:tcPr>
          <w:p w14:paraId="3FA24660" w14:textId="77777777" w:rsidR="00CA3F01" w:rsidRPr="005C59E8" w:rsidRDefault="00CA3F01" w:rsidP="0088400C">
            <w:pPr>
              <w:pStyle w:val="Corpsdetexte"/>
              <w:keepNext/>
              <w:ind w:left="567" w:hanging="567"/>
              <w:jc w:val="both"/>
            </w:pPr>
          </w:p>
          <w:p w14:paraId="4F72B162" w14:textId="42F5A3E3" w:rsidR="00CA3F01" w:rsidRPr="005C59E8" w:rsidRDefault="00E34B57" w:rsidP="0088400C">
            <w:pPr>
              <w:pStyle w:val="Corpsdetexte"/>
              <w:keepNext/>
              <w:ind w:left="567" w:hanging="567"/>
              <w:jc w:val="both"/>
            </w:pPr>
            <w:proofErr w:type="spellStart"/>
            <w:r>
              <w:t>Fonction</w:t>
            </w:r>
            <w:proofErr w:type="spellEnd"/>
            <w:r>
              <w:t xml:space="preserve"> / </w:t>
            </w:r>
            <w:r w:rsidR="00CA3F01" w:rsidRPr="002676FE">
              <w:rPr>
                <w:i/>
                <w:iCs/>
              </w:rPr>
              <w:t>Title</w:t>
            </w:r>
            <w:r w:rsidR="00CA3F01" w:rsidRPr="005C59E8">
              <w:t>:</w:t>
            </w:r>
          </w:p>
        </w:tc>
        <w:tc>
          <w:tcPr>
            <w:tcW w:w="2268" w:type="dxa"/>
          </w:tcPr>
          <w:p w14:paraId="7E0BD4A4" w14:textId="77777777" w:rsidR="00CA3F01" w:rsidRPr="005C59E8" w:rsidRDefault="00CA3F01" w:rsidP="0088400C">
            <w:pPr>
              <w:pStyle w:val="Corpsdetexte"/>
              <w:keepNext/>
              <w:ind w:left="567" w:hanging="567"/>
              <w:jc w:val="both"/>
            </w:pPr>
          </w:p>
        </w:tc>
        <w:tc>
          <w:tcPr>
            <w:tcW w:w="2126" w:type="dxa"/>
          </w:tcPr>
          <w:p w14:paraId="26E981D4" w14:textId="77777777" w:rsidR="00CA3F01" w:rsidRPr="005C59E8" w:rsidRDefault="00CA3F01" w:rsidP="0088400C">
            <w:pPr>
              <w:pStyle w:val="Corpsdetexte"/>
              <w:keepNext/>
              <w:ind w:left="567" w:hanging="567"/>
              <w:jc w:val="both"/>
            </w:pPr>
          </w:p>
          <w:p w14:paraId="47F1EEAF" w14:textId="27162DBC" w:rsidR="00CA3F01" w:rsidRPr="005C59E8" w:rsidRDefault="00E34B57" w:rsidP="0088400C">
            <w:pPr>
              <w:pStyle w:val="Corpsdetexte"/>
              <w:keepNext/>
              <w:ind w:left="567" w:hanging="567"/>
              <w:jc w:val="both"/>
            </w:pPr>
            <w:proofErr w:type="spellStart"/>
            <w:r>
              <w:t>Fonction</w:t>
            </w:r>
            <w:proofErr w:type="spellEnd"/>
            <w:r>
              <w:t xml:space="preserve"> / </w:t>
            </w:r>
            <w:r w:rsidR="00CA3F01" w:rsidRPr="002676FE">
              <w:rPr>
                <w:i/>
                <w:iCs/>
              </w:rPr>
              <w:t>Title:</w:t>
            </w:r>
          </w:p>
        </w:tc>
        <w:tc>
          <w:tcPr>
            <w:tcW w:w="2232" w:type="dxa"/>
          </w:tcPr>
          <w:p w14:paraId="275E7AE1" w14:textId="77777777" w:rsidR="00CA3F01" w:rsidRPr="005C59E8" w:rsidRDefault="00CA3F01" w:rsidP="0088400C">
            <w:pPr>
              <w:pStyle w:val="Corpsdetexte"/>
              <w:keepNext/>
              <w:ind w:left="567" w:hanging="567"/>
              <w:jc w:val="both"/>
            </w:pPr>
          </w:p>
        </w:tc>
      </w:tr>
      <w:tr w:rsidR="00CA3F01" w:rsidRPr="005C59E8" w14:paraId="2035E8F0" w14:textId="77777777" w:rsidTr="0088400C">
        <w:trPr>
          <w:cantSplit/>
          <w:trHeight w:val="878"/>
        </w:trPr>
        <w:tc>
          <w:tcPr>
            <w:tcW w:w="1985" w:type="dxa"/>
          </w:tcPr>
          <w:p w14:paraId="113B7451" w14:textId="77777777" w:rsidR="00CA3F01" w:rsidRPr="005C59E8" w:rsidRDefault="00CA3F01" w:rsidP="0088400C">
            <w:pPr>
              <w:pStyle w:val="Corpsdetexte"/>
              <w:ind w:left="567" w:hanging="567"/>
              <w:jc w:val="both"/>
            </w:pPr>
          </w:p>
          <w:p w14:paraId="30E9F369" w14:textId="77777777" w:rsidR="00CA3F01" w:rsidRPr="005C59E8" w:rsidRDefault="00CA3F01" w:rsidP="0088400C">
            <w:pPr>
              <w:pStyle w:val="Corpsdetexte"/>
              <w:jc w:val="both"/>
            </w:pPr>
          </w:p>
          <w:p w14:paraId="1A2BCE86" w14:textId="77777777" w:rsidR="00CA3F01" w:rsidRPr="005C59E8" w:rsidRDefault="00CA3F01" w:rsidP="0088400C">
            <w:pPr>
              <w:pStyle w:val="Corpsdetexte"/>
              <w:ind w:left="567" w:hanging="567"/>
              <w:jc w:val="both"/>
            </w:pPr>
            <w:r w:rsidRPr="005C59E8">
              <w:t>Signature:</w:t>
            </w:r>
          </w:p>
        </w:tc>
        <w:tc>
          <w:tcPr>
            <w:tcW w:w="2268" w:type="dxa"/>
          </w:tcPr>
          <w:p w14:paraId="1D9EBA2E" w14:textId="77777777" w:rsidR="00CA3F01" w:rsidRPr="005C59E8" w:rsidRDefault="00CA3F01" w:rsidP="0088400C">
            <w:pPr>
              <w:pStyle w:val="Corpsdetexte"/>
              <w:ind w:left="567" w:hanging="567"/>
              <w:jc w:val="both"/>
            </w:pPr>
          </w:p>
        </w:tc>
        <w:tc>
          <w:tcPr>
            <w:tcW w:w="2126" w:type="dxa"/>
          </w:tcPr>
          <w:p w14:paraId="6D5945D5" w14:textId="77777777" w:rsidR="00CA3F01" w:rsidRPr="005C59E8" w:rsidRDefault="00CA3F01" w:rsidP="0088400C">
            <w:pPr>
              <w:pStyle w:val="Corpsdetexte"/>
              <w:ind w:left="567" w:hanging="567"/>
              <w:jc w:val="both"/>
            </w:pPr>
          </w:p>
          <w:p w14:paraId="14D8F564" w14:textId="77777777" w:rsidR="00CA3F01" w:rsidRPr="005C59E8" w:rsidRDefault="00CA3F01" w:rsidP="0088400C">
            <w:pPr>
              <w:pStyle w:val="Corpsdetexte"/>
              <w:ind w:left="567" w:hanging="567"/>
              <w:jc w:val="both"/>
            </w:pPr>
          </w:p>
          <w:p w14:paraId="624ABE4A" w14:textId="77777777" w:rsidR="00CA3F01" w:rsidRPr="005C59E8" w:rsidRDefault="00CA3F01" w:rsidP="0088400C">
            <w:pPr>
              <w:pStyle w:val="Corpsdetexte"/>
              <w:ind w:left="567" w:hanging="567"/>
              <w:jc w:val="both"/>
            </w:pPr>
            <w:r w:rsidRPr="005C59E8">
              <w:t>Signature:</w:t>
            </w:r>
          </w:p>
        </w:tc>
        <w:tc>
          <w:tcPr>
            <w:tcW w:w="2232" w:type="dxa"/>
          </w:tcPr>
          <w:p w14:paraId="6873093A" w14:textId="77777777" w:rsidR="00CA3F01" w:rsidRPr="005C59E8" w:rsidRDefault="00CA3F01" w:rsidP="0088400C">
            <w:pPr>
              <w:pStyle w:val="Corpsdetexte"/>
              <w:ind w:left="567" w:hanging="567"/>
              <w:jc w:val="both"/>
            </w:pPr>
          </w:p>
        </w:tc>
      </w:tr>
      <w:tr w:rsidR="00CA3F01" w:rsidRPr="005C59E8" w14:paraId="4D76D5D7" w14:textId="77777777" w:rsidTr="0088400C">
        <w:trPr>
          <w:cantSplit/>
          <w:trHeight w:val="428"/>
        </w:trPr>
        <w:tc>
          <w:tcPr>
            <w:tcW w:w="1985" w:type="dxa"/>
          </w:tcPr>
          <w:p w14:paraId="4F36041F" w14:textId="77777777" w:rsidR="00CA3F01" w:rsidRPr="005C59E8" w:rsidRDefault="00CA3F01" w:rsidP="0088400C">
            <w:pPr>
              <w:pStyle w:val="Corpsdetexte"/>
              <w:ind w:left="567" w:hanging="567"/>
              <w:jc w:val="both"/>
            </w:pPr>
          </w:p>
          <w:p w14:paraId="6648F74B" w14:textId="77777777" w:rsidR="00CA3F01" w:rsidRPr="005C59E8" w:rsidRDefault="00CA3F01" w:rsidP="0088400C">
            <w:pPr>
              <w:pStyle w:val="Corpsdetexte"/>
              <w:ind w:left="567" w:hanging="567"/>
              <w:jc w:val="both"/>
            </w:pPr>
            <w:r w:rsidRPr="005C59E8">
              <w:t>Date:</w:t>
            </w:r>
          </w:p>
        </w:tc>
        <w:tc>
          <w:tcPr>
            <w:tcW w:w="2268" w:type="dxa"/>
          </w:tcPr>
          <w:p w14:paraId="1843F6E1" w14:textId="77777777" w:rsidR="00CA3F01" w:rsidRPr="005C59E8" w:rsidRDefault="00CA3F01" w:rsidP="0088400C">
            <w:pPr>
              <w:pStyle w:val="Corpsdetexte"/>
              <w:ind w:left="567" w:hanging="567"/>
              <w:jc w:val="both"/>
            </w:pPr>
          </w:p>
        </w:tc>
        <w:tc>
          <w:tcPr>
            <w:tcW w:w="2126" w:type="dxa"/>
          </w:tcPr>
          <w:p w14:paraId="0262C82B" w14:textId="77777777" w:rsidR="00CA3F01" w:rsidRPr="005C59E8" w:rsidRDefault="00CA3F01" w:rsidP="0088400C">
            <w:pPr>
              <w:pStyle w:val="Corpsdetexte"/>
              <w:ind w:left="567" w:hanging="567"/>
              <w:jc w:val="both"/>
            </w:pPr>
          </w:p>
          <w:p w14:paraId="22A5D677" w14:textId="77777777" w:rsidR="00CA3F01" w:rsidRPr="005C59E8" w:rsidRDefault="00CA3F01" w:rsidP="0088400C">
            <w:pPr>
              <w:pStyle w:val="Corpsdetexte"/>
              <w:ind w:left="567" w:hanging="567"/>
              <w:jc w:val="both"/>
            </w:pPr>
            <w:r w:rsidRPr="005C59E8">
              <w:t>Date:</w:t>
            </w:r>
          </w:p>
        </w:tc>
        <w:tc>
          <w:tcPr>
            <w:tcW w:w="2232" w:type="dxa"/>
          </w:tcPr>
          <w:p w14:paraId="4F215997" w14:textId="77777777" w:rsidR="00CA3F01" w:rsidRPr="005C59E8" w:rsidRDefault="00CA3F01" w:rsidP="0088400C">
            <w:pPr>
              <w:pStyle w:val="Corpsdetexte"/>
              <w:ind w:left="567" w:hanging="567"/>
              <w:jc w:val="both"/>
            </w:pPr>
          </w:p>
        </w:tc>
      </w:tr>
    </w:tbl>
    <w:p w14:paraId="62F666BB" w14:textId="77777777" w:rsidR="00CA3F01" w:rsidRDefault="00CA3F01" w:rsidP="0034406E">
      <w:pPr>
        <w:rPr>
          <w:rFonts w:ascii="Arial" w:hAnsi="Arial" w:cs="Arial"/>
          <w:sz w:val="20"/>
          <w:szCs w:val="20"/>
          <w:lang w:val="en-GB"/>
        </w:rPr>
      </w:pPr>
    </w:p>
    <w:p w14:paraId="21CFF4AB" w14:textId="77777777" w:rsidR="00372A4A" w:rsidRDefault="00372A4A" w:rsidP="0034406E">
      <w:pPr>
        <w:rPr>
          <w:rFonts w:ascii="Arial" w:hAnsi="Arial" w:cs="Arial"/>
          <w:sz w:val="20"/>
          <w:szCs w:val="20"/>
          <w:lang w:val="en-GB"/>
        </w:rPr>
      </w:pPr>
    </w:p>
    <w:p w14:paraId="04F6E9A6" w14:textId="77777777" w:rsidR="00476611" w:rsidRDefault="00E855CB" w:rsidP="00476611">
      <w:pPr>
        <w:rPr>
          <w:rFonts w:ascii="Arial" w:hAnsi="Arial" w:cs="Arial"/>
          <w:sz w:val="20"/>
          <w:lang w:val="en-GB"/>
        </w:rPr>
      </w:pPr>
      <w:r w:rsidRPr="00D12424">
        <w:rPr>
          <w:rFonts w:ascii="Arial" w:hAnsi="Arial" w:cs="Arial"/>
          <w:sz w:val="20"/>
          <w:lang w:val="en-GB"/>
        </w:rPr>
        <w:t xml:space="preserve">Ce </w:t>
      </w:r>
      <w:proofErr w:type="spellStart"/>
      <w:r w:rsidRPr="00D12424">
        <w:rPr>
          <w:rFonts w:ascii="Arial" w:hAnsi="Arial" w:cs="Arial"/>
          <w:sz w:val="20"/>
          <w:lang w:val="en-GB"/>
        </w:rPr>
        <w:t>contrat</w:t>
      </w:r>
      <w:proofErr w:type="spellEnd"/>
      <w:r w:rsidRPr="00D12424">
        <w:rPr>
          <w:rFonts w:ascii="Arial" w:hAnsi="Arial" w:cs="Arial"/>
          <w:sz w:val="20"/>
          <w:lang w:val="en-GB"/>
        </w:rPr>
        <w:t xml:space="preserve"> doit </w:t>
      </w:r>
      <w:proofErr w:type="spellStart"/>
      <w:r w:rsidRPr="00D12424">
        <w:rPr>
          <w:rFonts w:ascii="Arial" w:hAnsi="Arial" w:cs="Arial"/>
          <w:sz w:val="20"/>
          <w:lang w:val="en-GB"/>
        </w:rPr>
        <w:t>être</w:t>
      </w:r>
      <w:proofErr w:type="spellEnd"/>
      <w:r w:rsidRPr="00D12424">
        <w:rPr>
          <w:rFonts w:ascii="Arial" w:hAnsi="Arial" w:cs="Arial"/>
          <w:sz w:val="20"/>
          <w:lang w:val="en-GB"/>
        </w:rPr>
        <w:t xml:space="preserve"> </w:t>
      </w:r>
      <w:proofErr w:type="spellStart"/>
      <w:r w:rsidRPr="00D12424">
        <w:rPr>
          <w:rFonts w:ascii="Arial" w:hAnsi="Arial" w:cs="Arial"/>
          <w:sz w:val="20"/>
          <w:lang w:val="en-GB"/>
        </w:rPr>
        <w:t>signé</w:t>
      </w:r>
      <w:proofErr w:type="spellEnd"/>
      <w:r w:rsidRPr="00D12424">
        <w:rPr>
          <w:rFonts w:ascii="Arial" w:hAnsi="Arial" w:cs="Arial"/>
          <w:sz w:val="20"/>
          <w:lang w:val="en-GB"/>
        </w:rPr>
        <w:t xml:space="preserve"> et </w:t>
      </w:r>
      <w:proofErr w:type="spellStart"/>
      <w:r w:rsidRPr="00D12424">
        <w:rPr>
          <w:rFonts w:ascii="Arial" w:hAnsi="Arial" w:cs="Arial"/>
          <w:sz w:val="20"/>
          <w:lang w:val="en-GB"/>
        </w:rPr>
        <w:t>tamponné</w:t>
      </w:r>
      <w:proofErr w:type="spellEnd"/>
      <w:r w:rsidRPr="00D12424">
        <w:rPr>
          <w:rFonts w:ascii="Arial" w:hAnsi="Arial" w:cs="Arial"/>
          <w:sz w:val="20"/>
          <w:lang w:val="en-GB"/>
        </w:rPr>
        <w:t xml:space="preserve"> par le </w:t>
      </w:r>
      <w:proofErr w:type="spellStart"/>
      <w:r w:rsidRPr="00D12424">
        <w:rPr>
          <w:rFonts w:ascii="Arial" w:hAnsi="Arial" w:cs="Arial"/>
          <w:sz w:val="20"/>
          <w:lang w:val="en-GB"/>
        </w:rPr>
        <w:t>contractant</w:t>
      </w:r>
      <w:proofErr w:type="spellEnd"/>
      <w:r w:rsidRPr="00D12424">
        <w:rPr>
          <w:rFonts w:ascii="Arial" w:hAnsi="Arial" w:cs="Arial"/>
          <w:sz w:val="20"/>
          <w:lang w:val="en-GB"/>
        </w:rPr>
        <w:t xml:space="preserve"> et </w:t>
      </w:r>
      <w:proofErr w:type="spellStart"/>
      <w:r w:rsidRPr="00D12424">
        <w:rPr>
          <w:rFonts w:ascii="Arial" w:hAnsi="Arial" w:cs="Arial"/>
          <w:sz w:val="20"/>
          <w:lang w:val="en-GB"/>
        </w:rPr>
        <w:t>retourné</w:t>
      </w:r>
      <w:proofErr w:type="spellEnd"/>
      <w:r w:rsidRPr="00D12424">
        <w:rPr>
          <w:rFonts w:ascii="Arial" w:hAnsi="Arial" w:cs="Arial"/>
          <w:sz w:val="20"/>
          <w:lang w:val="en-GB"/>
        </w:rPr>
        <w:t xml:space="preserve"> au </w:t>
      </w:r>
      <w:proofErr w:type="spellStart"/>
      <w:r w:rsidR="00966444" w:rsidRPr="00D12424">
        <w:rPr>
          <w:rFonts w:ascii="Arial" w:hAnsi="Arial" w:cs="Arial"/>
          <w:sz w:val="20"/>
          <w:lang w:val="en-GB"/>
        </w:rPr>
        <w:t>P</w:t>
      </w:r>
      <w:r w:rsidRPr="00D12424">
        <w:rPr>
          <w:rFonts w:ascii="Arial" w:hAnsi="Arial" w:cs="Arial"/>
          <w:sz w:val="20"/>
          <w:lang w:val="en-GB"/>
        </w:rPr>
        <w:t>ouvoir</w:t>
      </w:r>
      <w:proofErr w:type="spellEnd"/>
      <w:r w:rsidRPr="00D12424">
        <w:rPr>
          <w:rFonts w:ascii="Arial" w:hAnsi="Arial" w:cs="Arial"/>
          <w:sz w:val="20"/>
          <w:lang w:val="en-GB"/>
        </w:rPr>
        <w:t xml:space="preserve"> </w:t>
      </w:r>
      <w:proofErr w:type="spellStart"/>
      <w:r w:rsidR="00966444" w:rsidRPr="00D12424">
        <w:rPr>
          <w:rFonts w:ascii="Arial" w:hAnsi="Arial" w:cs="Arial"/>
          <w:sz w:val="20"/>
          <w:lang w:val="en-GB"/>
        </w:rPr>
        <w:t>A</w:t>
      </w:r>
      <w:r w:rsidRPr="00D12424">
        <w:rPr>
          <w:rFonts w:ascii="Arial" w:hAnsi="Arial" w:cs="Arial"/>
          <w:sz w:val="20"/>
          <w:lang w:val="en-GB"/>
        </w:rPr>
        <w:t>djudicateur</w:t>
      </w:r>
      <w:proofErr w:type="spellEnd"/>
      <w:r w:rsidRPr="00D12424">
        <w:rPr>
          <w:rFonts w:ascii="Arial" w:hAnsi="Arial" w:cs="Arial"/>
          <w:sz w:val="20"/>
          <w:lang w:val="en-GB"/>
        </w:rPr>
        <w:t xml:space="preserve"> </w:t>
      </w:r>
      <w:r w:rsidR="004F4E39" w:rsidRPr="00D12424">
        <w:rPr>
          <w:rFonts w:ascii="Arial" w:hAnsi="Arial" w:cs="Arial"/>
          <w:sz w:val="20"/>
          <w:lang w:val="en-GB"/>
        </w:rPr>
        <w:t>au</w:t>
      </w:r>
      <w:r w:rsidR="008F2CED" w:rsidRPr="00D12424">
        <w:rPr>
          <w:rFonts w:ascii="Arial" w:hAnsi="Arial" w:cs="Arial"/>
          <w:sz w:val="20"/>
          <w:lang w:val="en-GB"/>
        </w:rPr>
        <w:t xml:space="preserve"> contact </w:t>
      </w:r>
      <w:r w:rsidR="00244BF3" w:rsidRPr="00D12424">
        <w:rPr>
          <w:rFonts w:ascii="Arial" w:hAnsi="Arial" w:cs="Arial"/>
          <w:b/>
          <w:bCs/>
          <w:sz w:val="20"/>
          <w:lang w:val="en-GB"/>
        </w:rPr>
        <w:t>zata</w:t>
      </w:r>
      <w:r w:rsidR="00AD3285" w:rsidRPr="00D12424">
        <w:rPr>
          <w:rFonts w:ascii="Arial" w:hAnsi="Arial" w:cs="Arial"/>
          <w:b/>
          <w:bCs/>
          <w:sz w:val="20"/>
          <w:lang w:val="en-GB"/>
        </w:rPr>
        <w:t>@dca.dk</w:t>
      </w:r>
      <w:r w:rsidRPr="00D12424">
        <w:rPr>
          <w:rFonts w:ascii="Arial" w:hAnsi="Arial" w:cs="Arial"/>
          <w:sz w:val="20"/>
          <w:lang w:val="en-GB"/>
        </w:rPr>
        <w:t xml:space="preserve"> au plus tard dans les </w:t>
      </w:r>
      <w:r w:rsidRPr="00D12424">
        <w:rPr>
          <w:rFonts w:ascii="Arial" w:hAnsi="Arial" w:cs="Arial"/>
          <w:b/>
          <w:bCs/>
          <w:sz w:val="20"/>
          <w:lang w:val="en-GB"/>
        </w:rPr>
        <w:t xml:space="preserve">cinq </w:t>
      </w:r>
      <w:proofErr w:type="spellStart"/>
      <w:r w:rsidRPr="00D12424">
        <w:rPr>
          <w:rFonts w:ascii="Arial" w:hAnsi="Arial" w:cs="Arial"/>
          <w:b/>
          <w:bCs/>
          <w:sz w:val="20"/>
          <w:lang w:val="en-GB"/>
        </w:rPr>
        <w:t>jours</w:t>
      </w:r>
      <w:proofErr w:type="spellEnd"/>
      <w:r w:rsidRPr="00D12424">
        <w:rPr>
          <w:rFonts w:ascii="Arial" w:hAnsi="Arial" w:cs="Arial"/>
          <w:sz w:val="20"/>
          <w:lang w:val="en-GB"/>
        </w:rPr>
        <w:t xml:space="preserve"> </w:t>
      </w:r>
      <w:proofErr w:type="spellStart"/>
      <w:r w:rsidRPr="00D12424">
        <w:rPr>
          <w:rFonts w:ascii="Arial" w:hAnsi="Arial" w:cs="Arial"/>
          <w:b/>
          <w:bCs/>
          <w:sz w:val="20"/>
          <w:lang w:val="en-GB"/>
        </w:rPr>
        <w:t>ouvrables</w:t>
      </w:r>
      <w:proofErr w:type="spellEnd"/>
      <w:r w:rsidRPr="00D12424">
        <w:rPr>
          <w:rFonts w:ascii="Arial" w:hAnsi="Arial" w:cs="Arial"/>
          <w:sz w:val="20"/>
          <w:lang w:val="en-GB"/>
        </w:rPr>
        <w:t xml:space="preserve"> à </w:t>
      </w:r>
      <w:proofErr w:type="spellStart"/>
      <w:r w:rsidRPr="00D12424">
        <w:rPr>
          <w:rFonts w:ascii="Arial" w:hAnsi="Arial" w:cs="Arial"/>
          <w:sz w:val="20"/>
          <w:lang w:val="en-GB"/>
        </w:rPr>
        <w:t>compter</w:t>
      </w:r>
      <w:proofErr w:type="spellEnd"/>
      <w:r w:rsidRPr="00D12424">
        <w:rPr>
          <w:rFonts w:ascii="Arial" w:hAnsi="Arial" w:cs="Arial"/>
          <w:sz w:val="20"/>
          <w:lang w:val="en-GB"/>
        </w:rPr>
        <w:t xml:space="preserve"> de la date de </w:t>
      </w:r>
      <w:proofErr w:type="spellStart"/>
      <w:r w:rsidRPr="00D12424">
        <w:rPr>
          <w:rFonts w:ascii="Arial" w:hAnsi="Arial" w:cs="Arial"/>
          <w:sz w:val="20"/>
          <w:lang w:val="en-GB"/>
        </w:rPr>
        <w:t>réception</w:t>
      </w:r>
      <w:proofErr w:type="spellEnd"/>
      <w:r w:rsidRPr="00D12424">
        <w:rPr>
          <w:rFonts w:ascii="Arial" w:hAnsi="Arial" w:cs="Arial"/>
          <w:sz w:val="20"/>
          <w:lang w:val="en-GB"/>
        </w:rPr>
        <w:t xml:space="preserve">. / </w:t>
      </w:r>
      <w:r w:rsidR="00372A4A" w:rsidRPr="00D12424">
        <w:rPr>
          <w:rFonts w:ascii="Arial" w:hAnsi="Arial" w:cs="Arial"/>
          <w:i/>
          <w:iCs/>
          <w:sz w:val="20"/>
          <w:lang w:val="en-GB"/>
        </w:rPr>
        <w:t xml:space="preserve">This Contract shall be signed and stamped by the Contractor and returned to the </w:t>
      </w:r>
      <w:r w:rsidR="00372A4A" w:rsidRPr="00D12424">
        <w:rPr>
          <w:rFonts w:ascii="Arial" w:hAnsi="Arial" w:cs="Arial"/>
          <w:i/>
          <w:iCs/>
          <w:color w:val="000000" w:themeColor="text1"/>
          <w:sz w:val="20"/>
          <w:lang w:val="en-GB"/>
        </w:rPr>
        <w:t xml:space="preserve">Contracting Authority </w:t>
      </w:r>
      <w:r w:rsidR="00AD3285" w:rsidRPr="00D12424">
        <w:rPr>
          <w:rFonts w:ascii="Arial" w:hAnsi="Arial" w:cs="Arial"/>
          <w:i/>
          <w:iCs/>
          <w:sz w:val="20"/>
          <w:lang w:val="en-GB"/>
        </w:rPr>
        <w:t xml:space="preserve">on the contact of </w:t>
      </w:r>
      <w:r w:rsidR="00AD3285" w:rsidRPr="00D12424">
        <w:rPr>
          <w:rFonts w:ascii="Arial" w:hAnsi="Arial" w:cs="Arial"/>
          <w:b/>
          <w:bCs/>
          <w:i/>
          <w:iCs/>
          <w:sz w:val="20"/>
          <w:lang w:val="en-GB"/>
        </w:rPr>
        <w:t>zata</w:t>
      </w:r>
      <w:r w:rsidR="00F93052" w:rsidRPr="00D12424">
        <w:rPr>
          <w:rFonts w:ascii="Arial" w:hAnsi="Arial" w:cs="Arial"/>
          <w:b/>
          <w:bCs/>
          <w:i/>
          <w:iCs/>
          <w:sz w:val="20"/>
          <w:lang w:val="en-GB"/>
        </w:rPr>
        <w:t>@dca.dk</w:t>
      </w:r>
      <w:r w:rsidR="00372A4A" w:rsidRPr="00D12424">
        <w:rPr>
          <w:rFonts w:ascii="Arial" w:hAnsi="Arial" w:cs="Arial"/>
          <w:i/>
          <w:iCs/>
          <w:sz w:val="20"/>
          <w:lang w:val="en-GB"/>
        </w:rPr>
        <w:t xml:space="preserve"> latest within</w:t>
      </w:r>
      <w:r w:rsidR="00372A4A" w:rsidRPr="00F93052">
        <w:rPr>
          <w:rFonts w:ascii="Arial" w:hAnsi="Arial" w:cs="Arial"/>
          <w:i/>
          <w:iCs/>
          <w:sz w:val="20"/>
          <w:lang w:val="en-GB"/>
        </w:rPr>
        <w:t xml:space="preserve"> </w:t>
      </w:r>
      <w:r w:rsidR="00372A4A" w:rsidRPr="00F93052">
        <w:rPr>
          <w:rFonts w:ascii="Arial" w:hAnsi="Arial" w:cs="Arial"/>
          <w:b/>
          <w:bCs/>
          <w:i/>
          <w:iCs/>
          <w:color w:val="000000" w:themeColor="text1"/>
          <w:sz w:val="20"/>
          <w:lang w:val="en-GB"/>
        </w:rPr>
        <w:t>five working days</w:t>
      </w:r>
      <w:r w:rsidR="00372A4A" w:rsidRPr="00F93052">
        <w:rPr>
          <w:rFonts w:ascii="Arial" w:hAnsi="Arial" w:cs="Arial"/>
          <w:i/>
          <w:iCs/>
          <w:color w:val="000000" w:themeColor="text1"/>
          <w:sz w:val="20"/>
          <w:lang w:val="en-GB"/>
        </w:rPr>
        <w:t xml:space="preserve"> </w:t>
      </w:r>
      <w:r w:rsidR="00372A4A" w:rsidRPr="00F93052">
        <w:rPr>
          <w:rFonts w:ascii="Arial" w:hAnsi="Arial" w:cs="Arial"/>
          <w:i/>
          <w:iCs/>
          <w:sz w:val="20"/>
          <w:lang w:val="en-GB"/>
        </w:rPr>
        <w:t>from date of receipt</w:t>
      </w:r>
      <w:r w:rsidR="00372A4A" w:rsidRPr="00F93052">
        <w:rPr>
          <w:rFonts w:ascii="Arial" w:hAnsi="Arial" w:cs="Arial"/>
          <w:sz w:val="20"/>
          <w:lang w:val="en-GB"/>
        </w:rPr>
        <w:t>.</w:t>
      </w:r>
    </w:p>
    <w:p w14:paraId="1370D7BA" w14:textId="77777777" w:rsidR="00476611" w:rsidRDefault="00476611" w:rsidP="00476611">
      <w:pPr>
        <w:rPr>
          <w:rFonts w:ascii="Arial" w:hAnsi="Arial" w:cs="Arial"/>
          <w:sz w:val="20"/>
          <w:lang w:val="en-GB"/>
        </w:rPr>
      </w:pPr>
    </w:p>
    <w:p w14:paraId="5C0BA491" w14:textId="77777777" w:rsidR="005502DB" w:rsidRDefault="005502DB" w:rsidP="00476611">
      <w:pPr>
        <w:rPr>
          <w:rFonts w:ascii="Arial" w:hAnsi="Arial" w:cs="Arial"/>
          <w:sz w:val="20"/>
          <w:lang w:val="en-GB"/>
        </w:rPr>
      </w:pPr>
    </w:p>
    <w:p w14:paraId="629E631F" w14:textId="287CEFE3" w:rsidR="0034406E" w:rsidRPr="004F4E39" w:rsidRDefault="00731E92" w:rsidP="00476611">
      <w:pPr>
        <w:rPr>
          <w:rFonts w:ascii="Arial" w:hAnsi="Arial" w:cs="Arial"/>
          <w:b/>
          <w:lang w:val="fr-FR"/>
        </w:rPr>
      </w:pPr>
      <w:r w:rsidRPr="004F4E39">
        <w:rPr>
          <w:rFonts w:ascii="Arial" w:hAnsi="Arial" w:cs="Arial"/>
          <w:b/>
          <w:bCs/>
          <w:lang w:val="fr-FR"/>
        </w:rPr>
        <w:t xml:space="preserve">Conditions particulières / </w:t>
      </w:r>
      <w:proofErr w:type="spellStart"/>
      <w:r w:rsidR="00151DA5" w:rsidRPr="004F4E39">
        <w:rPr>
          <w:rFonts w:asciiTheme="minorBidi" w:hAnsiTheme="minorBidi" w:cstheme="minorBidi"/>
          <w:b/>
          <w:bCs/>
          <w:i/>
          <w:iCs/>
          <w:lang w:val="fr-FR"/>
        </w:rPr>
        <w:t>Special</w:t>
      </w:r>
      <w:proofErr w:type="spellEnd"/>
      <w:r w:rsidR="00151DA5" w:rsidRPr="004F4E39">
        <w:rPr>
          <w:rFonts w:asciiTheme="minorBidi" w:hAnsiTheme="minorBidi" w:cstheme="minorBidi"/>
          <w:b/>
          <w:i/>
          <w:iCs/>
          <w:lang w:val="fr-FR"/>
        </w:rPr>
        <w:t xml:space="preserve"> conditions</w:t>
      </w:r>
    </w:p>
    <w:p w14:paraId="714D7D4B" w14:textId="77777777" w:rsidR="0034406E" w:rsidRPr="004F4E39" w:rsidRDefault="0034406E" w:rsidP="0034406E">
      <w:pPr>
        <w:jc w:val="center"/>
        <w:outlineLvl w:val="0"/>
        <w:rPr>
          <w:rFonts w:ascii="Arial" w:hAnsi="Arial" w:cs="Arial"/>
          <w:sz w:val="20"/>
          <w:szCs w:val="20"/>
          <w:lang w:val="fr-FR"/>
        </w:rPr>
      </w:pPr>
    </w:p>
    <w:p w14:paraId="44CC88B4" w14:textId="63C2C74C" w:rsidR="0034406E" w:rsidRPr="000A0785" w:rsidRDefault="000A0785" w:rsidP="000A0785">
      <w:pPr>
        <w:numPr>
          <w:ilvl w:val="0"/>
          <w:numId w:val="13"/>
        </w:numPr>
        <w:tabs>
          <w:tab w:val="left" w:pos="-709"/>
        </w:tabs>
        <w:outlineLvl w:val="0"/>
        <w:rPr>
          <w:rFonts w:ascii="Arial" w:hAnsi="Arial" w:cs="Arial"/>
          <w:b/>
          <w:sz w:val="20"/>
          <w:szCs w:val="20"/>
          <w:lang w:val="fr-FR"/>
        </w:rPr>
      </w:pPr>
      <w:r w:rsidRPr="000A0785">
        <w:rPr>
          <w:rFonts w:ascii="Arial" w:hAnsi="Arial" w:cs="Arial"/>
          <w:b/>
          <w:sz w:val="20"/>
          <w:szCs w:val="20"/>
          <w:lang w:val="fr-FR"/>
        </w:rPr>
        <w:t xml:space="preserve">Portée des services / </w:t>
      </w:r>
      <w:r w:rsidR="0034406E" w:rsidRPr="000A0785">
        <w:rPr>
          <w:rFonts w:ascii="Arial" w:hAnsi="Arial" w:cs="Arial"/>
          <w:b/>
          <w:i/>
          <w:iCs/>
          <w:sz w:val="20"/>
          <w:szCs w:val="20"/>
          <w:lang w:val="fr-FR"/>
        </w:rPr>
        <w:t xml:space="preserve">Scope of </w:t>
      </w:r>
      <w:r w:rsidR="00542A50" w:rsidRPr="000A0785">
        <w:rPr>
          <w:rFonts w:ascii="Arial" w:hAnsi="Arial" w:cs="Arial"/>
          <w:b/>
          <w:i/>
          <w:iCs/>
          <w:sz w:val="20"/>
          <w:szCs w:val="20"/>
          <w:lang w:val="fr-FR"/>
        </w:rPr>
        <w:t>services</w:t>
      </w:r>
    </w:p>
    <w:p w14:paraId="102A37A6" w14:textId="0C848DBC" w:rsidR="00100EFD" w:rsidRPr="00493221" w:rsidRDefault="000A0785" w:rsidP="00AE5BA8">
      <w:pPr>
        <w:tabs>
          <w:tab w:val="left" w:pos="851"/>
          <w:tab w:val="left" w:pos="993"/>
        </w:tabs>
        <w:jc w:val="both"/>
        <w:rPr>
          <w:rFonts w:ascii="Arial" w:hAnsi="Arial" w:cs="Arial"/>
          <w:b/>
          <w:bCs/>
          <w:sz w:val="20"/>
          <w:szCs w:val="20"/>
          <w:lang w:val="fr-FR"/>
        </w:rPr>
      </w:pPr>
      <w:r w:rsidRPr="00493221">
        <w:rPr>
          <w:rFonts w:ascii="Arial" w:hAnsi="Arial" w:cs="Arial"/>
          <w:sz w:val="20"/>
          <w:szCs w:val="20"/>
          <w:lang w:val="fr-FR"/>
        </w:rPr>
        <w:t xml:space="preserve">Le contrat a pour objet </w:t>
      </w:r>
      <w:r w:rsidR="00E42D45" w:rsidRPr="00493221">
        <w:rPr>
          <w:rFonts w:ascii="Arial" w:hAnsi="Arial" w:cs="Arial"/>
          <w:sz w:val="20"/>
          <w:szCs w:val="20"/>
          <w:lang w:val="fr-FR"/>
        </w:rPr>
        <w:t xml:space="preserve">La </w:t>
      </w:r>
      <w:r w:rsidR="007D21D3" w:rsidRPr="00493221">
        <w:rPr>
          <w:rFonts w:ascii="Arial" w:hAnsi="Arial" w:cs="Arial"/>
          <w:sz w:val="20"/>
          <w:szCs w:val="20"/>
          <w:lang w:val="fr-FR"/>
        </w:rPr>
        <w:t>L</w:t>
      </w:r>
      <w:r w:rsidR="00E42D45" w:rsidRPr="00493221">
        <w:rPr>
          <w:rFonts w:ascii="Arial" w:hAnsi="Arial" w:cs="Arial"/>
          <w:sz w:val="20"/>
          <w:szCs w:val="20"/>
          <w:lang w:val="fr-FR"/>
        </w:rPr>
        <w:t xml:space="preserve">ocation de </w:t>
      </w:r>
      <w:r w:rsidR="00AB4E5B" w:rsidRPr="00493221">
        <w:rPr>
          <w:rFonts w:ascii="Arial" w:hAnsi="Arial" w:cs="Arial"/>
          <w:sz w:val="20"/>
          <w:szCs w:val="20"/>
          <w:lang w:val="fr-FR"/>
        </w:rPr>
        <w:t>Véhicule</w:t>
      </w:r>
      <w:r w:rsidR="00E42D45" w:rsidRPr="00493221">
        <w:rPr>
          <w:rFonts w:ascii="Arial" w:hAnsi="Arial" w:cs="Arial"/>
          <w:sz w:val="20"/>
          <w:szCs w:val="20"/>
          <w:lang w:val="fr-FR"/>
        </w:rPr>
        <w:t xml:space="preserve"> avec chauffeur</w:t>
      </w:r>
      <w:r w:rsidR="00A73951" w:rsidRPr="00493221">
        <w:rPr>
          <w:rFonts w:ascii="Arial" w:hAnsi="Arial" w:cs="Arial"/>
          <w:sz w:val="20"/>
          <w:szCs w:val="20"/>
          <w:lang w:val="fr-FR"/>
        </w:rPr>
        <w:t>.</w:t>
      </w:r>
      <w:r w:rsidRPr="00493221">
        <w:rPr>
          <w:rFonts w:ascii="Arial" w:hAnsi="Arial" w:cs="Arial"/>
          <w:sz w:val="20"/>
          <w:szCs w:val="20"/>
          <w:lang w:val="fr-FR"/>
        </w:rPr>
        <w:t xml:space="preserve"> Les « services » sont décrits dans le mandat et précisée dans le document </w:t>
      </w:r>
      <w:r w:rsidRPr="00493221">
        <w:rPr>
          <w:rFonts w:ascii="Arial" w:hAnsi="Arial" w:cs="Arial"/>
          <w:b/>
          <w:bCs/>
          <w:sz w:val="20"/>
          <w:szCs w:val="20"/>
          <w:lang w:val="fr-FR"/>
        </w:rPr>
        <w:t xml:space="preserve"> </w:t>
      </w:r>
    </w:p>
    <w:p w14:paraId="75A52EF0" w14:textId="3A328E04" w:rsidR="00EB7E0A" w:rsidRPr="00DB6D9B" w:rsidRDefault="00EB7E0A" w:rsidP="00AE5BA8">
      <w:pPr>
        <w:tabs>
          <w:tab w:val="left" w:pos="851"/>
          <w:tab w:val="left" w:pos="993"/>
        </w:tabs>
        <w:jc w:val="both"/>
        <w:rPr>
          <w:rFonts w:ascii="Arial" w:hAnsi="Arial" w:cs="Arial"/>
          <w:b/>
          <w:i/>
          <w:iCs/>
          <w:sz w:val="20"/>
          <w:szCs w:val="20"/>
          <w:lang w:val="en-US"/>
        </w:rPr>
      </w:pPr>
      <w:r w:rsidRPr="00493221">
        <w:rPr>
          <w:rFonts w:ascii="Arial" w:hAnsi="Arial" w:cs="Arial"/>
          <w:i/>
          <w:iCs/>
          <w:sz w:val="20"/>
          <w:szCs w:val="20"/>
          <w:lang w:val="en-GB"/>
        </w:rPr>
        <w:t xml:space="preserve">The subject of </w:t>
      </w:r>
      <w:r w:rsidR="00864579" w:rsidRPr="00493221">
        <w:rPr>
          <w:rFonts w:ascii="Arial" w:hAnsi="Arial" w:cs="Arial"/>
          <w:i/>
          <w:iCs/>
          <w:sz w:val="20"/>
          <w:szCs w:val="20"/>
          <w:lang w:val="en-GB"/>
        </w:rPr>
        <w:t>the Contract</w:t>
      </w:r>
      <w:r w:rsidRPr="00493221">
        <w:rPr>
          <w:rFonts w:ascii="Arial" w:hAnsi="Arial" w:cs="Arial"/>
          <w:i/>
          <w:iCs/>
          <w:sz w:val="20"/>
          <w:szCs w:val="20"/>
          <w:lang w:val="en-GB"/>
        </w:rPr>
        <w:t xml:space="preserve"> </w:t>
      </w:r>
      <w:r w:rsidR="00C4129E" w:rsidRPr="00493221">
        <w:rPr>
          <w:rFonts w:ascii="Arial" w:hAnsi="Arial" w:cs="Arial"/>
          <w:i/>
          <w:iCs/>
          <w:sz w:val="20"/>
          <w:szCs w:val="20"/>
          <w:lang w:val="en-GB"/>
        </w:rPr>
        <w:t xml:space="preserve">is </w:t>
      </w:r>
      <w:r w:rsidR="00C4129E" w:rsidRPr="00493221">
        <w:rPr>
          <w:rFonts w:ascii="Arial" w:hAnsi="Arial" w:cs="Arial"/>
          <w:i/>
          <w:iCs/>
          <w:color w:val="000000" w:themeColor="text1"/>
          <w:sz w:val="20"/>
          <w:szCs w:val="20"/>
          <w:lang w:val="en-GB"/>
        </w:rPr>
        <w:t>Vehicle Rental with Driver</w:t>
      </w:r>
      <w:r w:rsidRPr="00493221">
        <w:rPr>
          <w:rFonts w:ascii="Arial" w:hAnsi="Arial" w:cs="Arial"/>
          <w:i/>
          <w:iCs/>
          <w:color w:val="000000" w:themeColor="text1"/>
          <w:sz w:val="20"/>
          <w:szCs w:val="20"/>
          <w:lang w:val="en-GB"/>
        </w:rPr>
        <w:t>.</w:t>
      </w:r>
      <w:r w:rsidRPr="00493221">
        <w:rPr>
          <w:rFonts w:ascii="Arial" w:hAnsi="Arial" w:cs="Arial"/>
          <w:i/>
          <w:iCs/>
          <w:sz w:val="20"/>
          <w:szCs w:val="20"/>
          <w:lang w:val="en-GB"/>
        </w:rPr>
        <w:t xml:space="preserve"> The “</w:t>
      </w:r>
      <w:r w:rsidR="00940CC9" w:rsidRPr="00493221">
        <w:rPr>
          <w:rFonts w:ascii="Arial" w:hAnsi="Arial" w:cs="Arial"/>
          <w:i/>
          <w:iCs/>
          <w:sz w:val="20"/>
          <w:szCs w:val="20"/>
          <w:lang w:val="en-GB"/>
        </w:rPr>
        <w:t>S</w:t>
      </w:r>
      <w:r w:rsidRPr="00493221">
        <w:rPr>
          <w:rFonts w:ascii="Arial" w:hAnsi="Arial" w:cs="Arial"/>
          <w:i/>
          <w:iCs/>
          <w:sz w:val="20"/>
          <w:szCs w:val="20"/>
          <w:lang w:val="en-GB"/>
        </w:rPr>
        <w:t>ervices” are described in the Terms of Reference</w:t>
      </w:r>
      <w:r w:rsidRPr="00100EFD">
        <w:rPr>
          <w:rFonts w:ascii="Arial" w:hAnsi="Arial" w:cs="Arial"/>
          <w:i/>
          <w:iCs/>
          <w:sz w:val="20"/>
          <w:szCs w:val="20"/>
          <w:lang w:val="en-GB"/>
        </w:rPr>
        <w:t xml:space="preserve"> </w:t>
      </w:r>
    </w:p>
    <w:p w14:paraId="0DFFAD14" w14:textId="77777777" w:rsidR="001057FF" w:rsidRPr="00DB6D9B" w:rsidRDefault="001057FF" w:rsidP="000A0785">
      <w:pPr>
        <w:tabs>
          <w:tab w:val="left" w:pos="851"/>
          <w:tab w:val="left" w:pos="993"/>
        </w:tabs>
        <w:jc w:val="both"/>
        <w:rPr>
          <w:rFonts w:ascii="Arial" w:hAnsi="Arial" w:cs="Arial"/>
          <w:b/>
          <w:i/>
          <w:iCs/>
          <w:sz w:val="20"/>
          <w:szCs w:val="20"/>
          <w:lang w:val="en-US"/>
        </w:rPr>
      </w:pPr>
    </w:p>
    <w:p w14:paraId="5C178A6B" w14:textId="1DFA5C17" w:rsidR="001057FF" w:rsidRPr="00835D22" w:rsidRDefault="001057FF" w:rsidP="001057FF">
      <w:pPr>
        <w:tabs>
          <w:tab w:val="left" w:pos="851"/>
          <w:tab w:val="left" w:pos="993"/>
        </w:tabs>
        <w:rPr>
          <w:rFonts w:ascii="Arial" w:hAnsi="Arial" w:cs="Arial"/>
          <w:bCs/>
          <w:sz w:val="20"/>
          <w:szCs w:val="20"/>
          <w:lang w:val="fr-FR"/>
        </w:rPr>
      </w:pPr>
      <w:r w:rsidRPr="00835D22">
        <w:rPr>
          <w:rFonts w:ascii="Arial" w:hAnsi="Arial" w:cs="Arial"/>
          <w:bCs/>
          <w:sz w:val="20"/>
          <w:szCs w:val="20"/>
          <w:lang w:val="fr-FR"/>
        </w:rPr>
        <w:t xml:space="preserve">Le Contractant reconnaît </w:t>
      </w:r>
      <w:r w:rsidR="005502DB" w:rsidRPr="00835D22">
        <w:rPr>
          <w:rFonts w:ascii="Arial" w:hAnsi="Arial" w:cs="Arial"/>
          <w:bCs/>
          <w:sz w:val="20"/>
          <w:szCs w:val="20"/>
          <w:lang w:val="fr-FR"/>
        </w:rPr>
        <w:t>que :</w:t>
      </w:r>
    </w:p>
    <w:p w14:paraId="0E261FB0" w14:textId="10C42F57" w:rsidR="001057FF" w:rsidRPr="001057FF" w:rsidRDefault="001057FF" w:rsidP="001057FF">
      <w:pPr>
        <w:tabs>
          <w:tab w:val="left" w:pos="851"/>
          <w:tab w:val="left" w:pos="993"/>
        </w:tabs>
        <w:rPr>
          <w:rFonts w:ascii="Arial" w:hAnsi="Arial" w:cs="Arial"/>
          <w:bCs/>
          <w:sz w:val="20"/>
          <w:szCs w:val="20"/>
          <w:lang w:val="fr-FR"/>
        </w:rPr>
      </w:pPr>
      <w:r w:rsidRPr="001057FF">
        <w:rPr>
          <w:rFonts w:ascii="Arial" w:hAnsi="Arial" w:cs="Arial"/>
          <w:bCs/>
          <w:sz w:val="20"/>
          <w:szCs w:val="20"/>
          <w:lang w:val="fr-FR"/>
        </w:rPr>
        <w:t xml:space="preserve">a) </w:t>
      </w:r>
      <w:r w:rsidR="00611367" w:rsidRPr="00611367">
        <w:rPr>
          <w:rFonts w:ascii="Arial" w:hAnsi="Arial" w:cs="Arial"/>
          <w:bCs/>
          <w:sz w:val="20"/>
          <w:szCs w:val="20"/>
          <w:lang w:val="fr-FR"/>
        </w:rPr>
        <w:t xml:space="preserve">Le </w:t>
      </w:r>
      <w:r w:rsidR="00B77B06">
        <w:rPr>
          <w:rFonts w:ascii="Arial" w:hAnsi="Arial" w:cs="Arial"/>
          <w:bCs/>
          <w:sz w:val="20"/>
          <w:szCs w:val="20"/>
          <w:lang w:val="fr-FR"/>
        </w:rPr>
        <w:t>P</w:t>
      </w:r>
      <w:r w:rsidR="00611367" w:rsidRPr="00611367">
        <w:rPr>
          <w:rFonts w:ascii="Arial" w:hAnsi="Arial" w:cs="Arial"/>
          <w:bCs/>
          <w:sz w:val="20"/>
          <w:szCs w:val="20"/>
          <w:lang w:val="fr-FR"/>
        </w:rPr>
        <w:t xml:space="preserve">ouvoir </w:t>
      </w:r>
      <w:r w:rsidR="00B77B06">
        <w:rPr>
          <w:rFonts w:ascii="Arial" w:hAnsi="Arial" w:cs="Arial"/>
          <w:bCs/>
          <w:sz w:val="20"/>
          <w:szCs w:val="20"/>
          <w:lang w:val="fr-FR"/>
        </w:rPr>
        <w:t>A</w:t>
      </w:r>
      <w:r w:rsidR="00611367" w:rsidRPr="00611367">
        <w:rPr>
          <w:rFonts w:ascii="Arial" w:hAnsi="Arial" w:cs="Arial"/>
          <w:bCs/>
          <w:sz w:val="20"/>
          <w:szCs w:val="20"/>
          <w:lang w:val="fr-FR"/>
        </w:rPr>
        <w:t xml:space="preserve">djudicateur </w:t>
      </w:r>
      <w:r w:rsidRPr="001057FF">
        <w:rPr>
          <w:rFonts w:ascii="Arial" w:hAnsi="Arial" w:cs="Arial"/>
          <w:bCs/>
          <w:sz w:val="20"/>
          <w:szCs w:val="20"/>
          <w:lang w:val="fr-FR"/>
        </w:rPr>
        <w:t xml:space="preserve">n’est pas tenu de lui passer un nombre minimum de </w:t>
      </w:r>
      <w:r w:rsidR="00B77B06">
        <w:rPr>
          <w:rFonts w:ascii="Arial" w:hAnsi="Arial" w:cs="Arial"/>
          <w:bCs/>
          <w:sz w:val="20"/>
          <w:szCs w:val="20"/>
          <w:lang w:val="fr-FR"/>
        </w:rPr>
        <w:t>B</w:t>
      </w:r>
      <w:r w:rsidRPr="001057FF">
        <w:rPr>
          <w:rFonts w:ascii="Arial" w:hAnsi="Arial" w:cs="Arial"/>
          <w:bCs/>
          <w:sz w:val="20"/>
          <w:szCs w:val="20"/>
          <w:lang w:val="fr-FR"/>
        </w:rPr>
        <w:t xml:space="preserve">ons de </w:t>
      </w:r>
      <w:r w:rsidR="00B77B06">
        <w:rPr>
          <w:rFonts w:ascii="Arial" w:hAnsi="Arial" w:cs="Arial"/>
          <w:bCs/>
          <w:sz w:val="20"/>
          <w:szCs w:val="20"/>
          <w:lang w:val="fr-FR"/>
        </w:rPr>
        <w:t>C</w:t>
      </w:r>
      <w:r w:rsidRPr="001057FF">
        <w:rPr>
          <w:rFonts w:ascii="Arial" w:hAnsi="Arial" w:cs="Arial"/>
          <w:bCs/>
          <w:sz w:val="20"/>
          <w:szCs w:val="20"/>
          <w:lang w:val="fr-FR"/>
        </w:rPr>
        <w:t>ommande au titre du présent contrat ;</w:t>
      </w:r>
    </w:p>
    <w:p w14:paraId="679A5D3B" w14:textId="12A2AD8D" w:rsidR="001057FF" w:rsidRPr="001057FF" w:rsidRDefault="001057FF" w:rsidP="001057FF">
      <w:pPr>
        <w:tabs>
          <w:tab w:val="left" w:pos="851"/>
          <w:tab w:val="left" w:pos="993"/>
        </w:tabs>
        <w:rPr>
          <w:rFonts w:ascii="Arial" w:hAnsi="Arial" w:cs="Arial"/>
          <w:bCs/>
          <w:sz w:val="20"/>
          <w:szCs w:val="20"/>
          <w:lang w:val="fr-FR"/>
        </w:rPr>
      </w:pPr>
      <w:r w:rsidRPr="001057FF">
        <w:rPr>
          <w:rFonts w:ascii="Arial" w:hAnsi="Arial" w:cs="Arial"/>
          <w:bCs/>
          <w:sz w:val="20"/>
          <w:szCs w:val="20"/>
          <w:lang w:val="fr-FR"/>
        </w:rPr>
        <w:t xml:space="preserve">b) </w:t>
      </w:r>
      <w:r w:rsidR="00611367" w:rsidRPr="00611367">
        <w:rPr>
          <w:rFonts w:ascii="Arial" w:hAnsi="Arial" w:cs="Arial"/>
          <w:bCs/>
          <w:sz w:val="20"/>
          <w:szCs w:val="20"/>
          <w:lang w:val="fr-FR"/>
        </w:rPr>
        <w:t xml:space="preserve">Le </w:t>
      </w:r>
      <w:r w:rsidR="001E6CE7">
        <w:rPr>
          <w:rFonts w:ascii="Arial" w:hAnsi="Arial" w:cs="Arial"/>
          <w:bCs/>
          <w:sz w:val="20"/>
          <w:szCs w:val="20"/>
          <w:lang w:val="fr-FR"/>
        </w:rPr>
        <w:t>P</w:t>
      </w:r>
      <w:r w:rsidR="00611367" w:rsidRPr="00611367">
        <w:rPr>
          <w:rFonts w:ascii="Arial" w:hAnsi="Arial" w:cs="Arial"/>
          <w:bCs/>
          <w:sz w:val="20"/>
          <w:szCs w:val="20"/>
          <w:lang w:val="fr-FR"/>
        </w:rPr>
        <w:t xml:space="preserve">ouvoir </w:t>
      </w:r>
      <w:r w:rsidR="001E6CE7">
        <w:rPr>
          <w:rFonts w:ascii="Arial" w:hAnsi="Arial" w:cs="Arial"/>
          <w:bCs/>
          <w:sz w:val="20"/>
          <w:szCs w:val="20"/>
          <w:lang w:val="fr-FR"/>
        </w:rPr>
        <w:t>A</w:t>
      </w:r>
      <w:r w:rsidR="00611367" w:rsidRPr="00611367">
        <w:rPr>
          <w:rFonts w:ascii="Arial" w:hAnsi="Arial" w:cs="Arial"/>
          <w:bCs/>
          <w:sz w:val="20"/>
          <w:szCs w:val="20"/>
          <w:lang w:val="fr-FR"/>
        </w:rPr>
        <w:t xml:space="preserve">djudicateur </w:t>
      </w:r>
      <w:r w:rsidRPr="001057FF">
        <w:rPr>
          <w:rFonts w:ascii="Arial" w:hAnsi="Arial" w:cs="Arial"/>
          <w:bCs/>
          <w:sz w:val="20"/>
          <w:szCs w:val="20"/>
          <w:lang w:val="fr-FR"/>
        </w:rPr>
        <w:t xml:space="preserve">ne sera responsable d’aucun coût en cas d’absence de </w:t>
      </w:r>
      <w:r w:rsidR="00032F6D">
        <w:rPr>
          <w:rFonts w:ascii="Arial" w:hAnsi="Arial" w:cs="Arial"/>
          <w:bCs/>
          <w:sz w:val="20"/>
          <w:szCs w:val="20"/>
          <w:lang w:val="fr-FR"/>
        </w:rPr>
        <w:t>B</w:t>
      </w:r>
      <w:r w:rsidRPr="001057FF">
        <w:rPr>
          <w:rFonts w:ascii="Arial" w:hAnsi="Arial" w:cs="Arial"/>
          <w:bCs/>
          <w:sz w:val="20"/>
          <w:szCs w:val="20"/>
          <w:lang w:val="fr-FR"/>
        </w:rPr>
        <w:t xml:space="preserve">on de </w:t>
      </w:r>
      <w:r w:rsidR="00032F6D">
        <w:rPr>
          <w:rFonts w:ascii="Arial" w:hAnsi="Arial" w:cs="Arial"/>
          <w:bCs/>
          <w:sz w:val="20"/>
          <w:szCs w:val="20"/>
          <w:lang w:val="fr-FR"/>
        </w:rPr>
        <w:t>C</w:t>
      </w:r>
      <w:r w:rsidRPr="001057FF">
        <w:rPr>
          <w:rFonts w:ascii="Arial" w:hAnsi="Arial" w:cs="Arial"/>
          <w:bCs/>
          <w:sz w:val="20"/>
          <w:szCs w:val="20"/>
          <w:lang w:val="fr-FR"/>
        </w:rPr>
        <w:t>ommande au titre du présent contrat ; et</w:t>
      </w:r>
    </w:p>
    <w:p w14:paraId="223312F1" w14:textId="042D05E7" w:rsidR="001057FF" w:rsidRPr="001057FF" w:rsidRDefault="001057FF" w:rsidP="001057FF">
      <w:pPr>
        <w:tabs>
          <w:tab w:val="left" w:pos="851"/>
          <w:tab w:val="left" w:pos="993"/>
        </w:tabs>
        <w:jc w:val="both"/>
        <w:rPr>
          <w:rFonts w:ascii="Arial" w:hAnsi="Arial" w:cs="Arial"/>
          <w:bCs/>
          <w:sz w:val="20"/>
          <w:szCs w:val="20"/>
          <w:lang w:val="fr-FR"/>
        </w:rPr>
      </w:pPr>
      <w:r w:rsidRPr="001057FF">
        <w:rPr>
          <w:rFonts w:ascii="Arial" w:hAnsi="Arial" w:cs="Arial"/>
          <w:bCs/>
          <w:sz w:val="20"/>
          <w:szCs w:val="20"/>
          <w:lang w:val="fr-FR"/>
        </w:rPr>
        <w:t xml:space="preserve">c) </w:t>
      </w:r>
      <w:r w:rsidR="00470E83">
        <w:rPr>
          <w:rFonts w:ascii="Arial" w:hAnsi="Arial" w:cs="Arial"/>
          <w:bCs/>
          <w:sz w:val="20"/>
          <w:szCs w:val="20"/>
          <w:lang w:val="fr-FR"/>
        </w:rPr>
        <w:t>L</w:t>
      </w:r>
      <w:r w:rsidRPr="001057FF">
        <w:rPr>
          <w:rFonts w:ascii="Arial" w:hAnsi="Arial" w:cs="Arial"/>
          <w:bCs/>
          <w:sz w:val="20"/>
          <w:szCs w:val="20"/>
          <w:lang w:val="fr-FR"/>
        </w:rPr>
        <w:t xml:space="preserve">e présent contrat est non exclusif et le </w:t>
      </w:r>
      <w:r w:rsidR="002D2381">
        <w:rPr>
          <w:rFonts w:ascii="Arial" w:hAnsi="Arial" w:cs="Arial"/>
          <w:bCs/>
          <w:sz w:val="20"/>
          <w:szCs w:val="20"/>
          <w:lang w:val="fr-FR"/>
        </w:rPr>
        <w:t xml:space="preserve">Pouvoir </w:t>
      </w:r>
      <w:r w:rsidR="000C3591">
        <w:rPr>
          <w:rFonts w:ascii="Arial" w:hAnsi="Arial" w:cs="Arial"/>
          <w:bCs/>
          <w:sz w:val="20"/>
          <w:szCs w:val="20"/>
          <w:lang w:val="fr-FR"/>
        </w:rPr>
        <w:t>Adjudicateur</w:t>
      </w:r>
      <w:r w:rsidRPr="001057FF">
        <w:rPr>
          <w:rFonts w:ascii="Arial" w:hAnsi="Arial" w:cs="Arial"/>
          <w:bCs/>
          <w:sz w:val="20"/>
          <w:szCs w:val="20"/>
          <w:lang w:val="fr-FR"/>
        </w:rPr>
        <w:t xml:space="preserve"> est autorisé à se procurer </w:t>
      </w:r>
      <w:r w:rsidR="00E27209">
        <w:rPr>
          <w:rFonts w:ascii="Arial" w:hAnsi="Arial" w:cs="Arial"/>
          <w:bCs/>
          <w:sz w:val="20"/>
          <w:szCs w:val="20"/>
          <w:lang w:val="fr-FR"/>
        </w:rPr>
        <w:t xml:space="preserve">le mêmes services ou </w:t>
      </w:r>
      <w:r w:rsidRPr="001057FF">
        <w:rPr>
          <w:rFonts w:ascii="Arial" w:hAnsi="Arial" w:cs="Arial"/>
          <w:bCs/>
          <w:sz w:val="20"/>
          <w:szCs w:val="20"/>
          <w:lang w:val="fr-FR"/>
        </w:rPr>
        <w:t>similaires auprès d’autres Contractants, s’il le juge approprié.</w:t>
      </w:r>
    </w:p>
    <w:p w14:paraId="1B1C4308" w14:textId="77777777" w:rsidR="001057FF" w:rsidRPr="001057FF" w:rsidRDefault="001057FF" w:rsidP="000A0785">
      <w:pPr>
        <w:tabs>
          <w:tab w:val="left" w:pos="851"/>
          <w:tab w:val="left" w:pos="993"/>
        </w:tabs>
        <w:jc w:val="both"/>
        <w:rPr>
          <w:rFonts w:ascii="Arial" w:hAnsi="Arial" w:cs="Arial"/>
          <w:bCs/>
          <w:sz w:val="20"/>
          <w:szCs w:val="20"/>
          <w:lang w:val="fr-FR"/>
        </w:rPr>
      </w:pPr>
    </w:p>
    <w:p w14:paraId="33DEECE3" w14:textId="77777777" w:rsidR="00CD309B" w:rsidRPr="002956AB" w:rsidRDefault="00CD309B" w:rsidP="00155990">
      <w:pPr>
        <w:tabs>
          <w:tab w:val="left" w:pos="851"/>
          <w:tab w:val="left" w:pos="993"/>
        </w:tabs>
        <w:jc w:val="both"/>
        <w:rPr>
          <w:rFonts w:ascii="Arial" w:hAnsi="Arial" w:cs="Arial"/>
          <w:i/>
          <w:iCs/>
          <w:sz w:val="20"/>
          <w:szCs w:val="20"/>
          <w:lang w:val="en-GB"/>
        </w:rPr>
      </w:pPr>
      <w:r w:rsidRPr="002956AB">
        <w:rPr>
          <w:rFonts w:ascii="Arial" w:hAnsi="Arial" w:cs="Arial"/>
          <w:i/>
          <w:iCs/>
          <w:sz w:val="20"/>
          <w:szCs w:val="20"/>
          <w:lang w:val="en-GB"/>
        </w:rPr>
        <w:t>The Contractor acknowledges that:</w:t>
      </w:r>
    </w:p>
    <w:p w14:paraId="0A3287F3" w14:textId="5E4F4839" w:rsidR="00CD309B" w:rsidRPr="002956AB" w:rsidRDefault="00CD309B" w:rsidP="00155990">
      <w:pPr>
        <w:tabs>
          <w:tab w:val="left" w:pos="851"/>
          <w:tab w:val="left" w:pos="993"/>
        </w:tabs>
        <w:jc w:val="both"/>
        <w:rPr>
          <w:rFonts w:ascii="Arial" w:hAnsi="Arial" w:cs="Arial"/>
          <w:i/>
          <w:iCs/>
          <w:sz w:val="20"/>
          <w:szCs w:val="20"/>
          <w:lang w:val="en-GB"/>
        </w:rPr>
      </w:pPr>
      <w:r w:rsidRPr="002956AB">
        <w:rPr>
          <w:rFonts w:ascii="Arial" w:hAnsi="Arial" w:cs="Arial"/>
          <w:i/>
          <w:iCs/>
          <w:sz w:val="20"/>
          <w:szCs w:val="20"/>
          <w:lang w:val="en-GB"/>
        </w:rPr>
        <w:t xml:space="preserve">a) </w:t>
      </w:r>
      <w:r w:rsidR="00E97A24">
        <w:rPr>
          <w:rFonts w:ascii="Arial" w:hAnsi="Arial" w:cs="Arial"/>
          <w:i/>
          <w:iCs/>
          <w:sz w:val="20"/>
          <w:szCs w:val="20"/>
          <w:lang w:val="en-GB"/>
        </w:rPr>
        <w:t>T</w:t>
      </w:r>
      <w:r w:rsidRPr="002956AB">
        <w:rPr>
          <w:rFonts w:ascii="Arial" w:hAnsi="Arial" w:cs="Arial"/>
          <w:i/>
          <w:iCs/>
          <w:sz w:val="20"/>
          <w:szCs w:val="20"/>
          <w:lang w:val="en-GB"/>
        </w:rPr>
        <w:t>he Contracting Authority is not obligated to place any minimum number of purchase orders with</w:t>
      </w:r>
    </w:p>
    <w:p w14:paraId="4F9633B1" w14:textId="200E3197" w:rsidR="00CD309B" w:rsidRPr="00B81473" w:rsidRDefault="00CD309B" w:rsidP="00155990">
      <w:pPr>
        <w:tabs>
          <w:tab w:val="left" w:pos="851"/>
          <w:tab w:val="left" w:pos="993"/>
        </w:tabs>
        <w:jc w:val="both"/>
        <w:rPr>
          <w:rFonts w:ascii="Arial" w:hAnsi="Arial" w:cs="Arial"/>
          <w:i/>
          <w:iCs/>
          <w:sz w:val="20"/>
          <w:szCs w:val="20"/>
          <w:lang w:val="en-GB"/>
        </w:rPr>
      </w:pPr>
      <w:r w:rsidRPr="00B81473">
        <w:rPr>
          <w:rFonts w:ascii="Arial" w:hAnsi="Arial" w:cs="Arial"/>
          <w:i/>
          <w:iCs/>
          <w:sz w:val="20"/>
          <w:szCs w:val="20"/>
          <w:lang w:val="en-GB"/>
        </w:rPr>
        <w:t xml:space="preserve">the Contractor, pursuant to this </w:t>
      </w:r>
      <w:r w:rsidR="00470E83" w:rsidRPr="00B81473">
        <w:rPr>
          <w:rFonts w:ascii="Arial" w:hAnsi="Arial" w:cs="Arial"/>
          <w:i/>
          <w:iCs/>
          <w:sz w:val="20"/>
          <w:szCs w:val="20"/>
          <w:lang w:val="en-GB"/>
        </w:rPr>
        <w:t>contract.</w:t>
      </w:r>
    </w:p>
    <w:p w14:paraId="5049F2E7" w14:textId="799D29F7" w:rsidR="00CD309B" w:rsidRPr="002956AB" w:rsidRDefault="00CD309B" w:rsidP="00155990">
      <w:pPr>
        <w:tabs>
          <w:tab w:val="left" w:pos="851"/>
          <w:tab w:val="left" w:pos="993"/>
        </w:tabs>
        <w:jc w:val="both"/>
        <w:rPr>
          <w:rFonts w:ascii="Arial" w:hAnsi="Arial" w:cs="Arial"/>
          <w:i/>
          <w:iCs/>
          <w:sz w:val="20"/>
          <w:szCs w:val="20"/>
          <w:lang w:val="en-GB"/>
        </w:rPr>
      </w:pPr>
      <w:r w:rsidRPr="002956AB">
        <w:rPr>
          <w:rFonts w:ascii="Arial" w:hAnsi="Arial" w:cs="Arial"/>
          <w:i/>
          <w:iCs/>
          <w:sz w:val="20"/>
          <w:szCs w:val="20"/>
          <w:lang w:val="en-GB"/>
        </w:rPr>
        <w:t xml:space="preserve">b) </w:t>
      </w:r>
      <w:r w:rsidR="00470E83">
        <w:rPr>
          <w:rFonts w:ascii="Arial" w:hAnsi="Arial" w:cs="Arial"/>
          <w:i/>
          <w:iCs/>
          <w:sz w:val="20"/>
          <w:szCs w:val="20"/>
          <w:lang w:val="en-GB"/>
        </w:rPr>
        <w:t>T</w:t>
      </w:r>
      <w:r w:rsidRPr="002956AB">
        <w:rPr>
          <w:rFonts w:ascii="Arial" w:hAnsi="Arial" w:cs="Arial"/>
          <w:i/>
          <w:iCs/>
          <w:sz w:val="20"/>
          <w:szCs w:val="20"/>
          <w:lang w:val="en-GB"/>
        </w:rPr>
        <w:t xml:space="preserve">he Contracting Authority shall not be liable for any cost </w:t>
      </w:r>
      <w:proofErr w:type="gramStart"/>
      <w:r w:rsidRPr="002956AB">
        <w:rPr>
          <w:rFonts w:ascii="Arial" w:hAnsi="Arial" w:cs="Arial"/>
          <w:i/>
          <w:iCs/>
          <w:sz w:val="20"/>
          <w:szCs w:val="20"/>
          <w:lang w:val="en-GB"/>
        </w:rPr>
        <w:t>in the event that</w:t>
      </w:r>
      <w:proofErr w:type="gramEnd"/>
      <w:r w:rsidRPr="002956AB">
        <w:rPr>
          <w:rFonts w:ascii="Arial" w:hAnsi="Arial" w:cs="Arial"/>
          <w:i/>
          <w:iCs/>
          <w:sz w:val="20"/>
          <w:szCs w:val="20"/>
          <w:lang w:val="en-GB"/>
        </w:rPr>
        <w:t xml:space="preserve"> no purchase order is</w:t>
      </w:r>
    </w:p>
    <w:p w14:paraId="3FF86D72" w14:textId="77777777" w:rsidR="00CD309B" w:rsidRPr="002956AB" w:rsidRDefault="00CD309B" w:rsidP="00155990">
      <w:pPr>
        <w:tabs>
          <w:tab w:val="left" w:pos="851"/>
          <w:tab w:val="left" w:pos="993"/>
        </w:tabs>
        <w:jc w:val="both"/>
        <w:rPr>
          <w:rFonts w:ascii="Arial" w:hAnsi="Arial" w:cs="Arial"/>
          <w:i/>
          <w:iCs/>
          <w:sz w:val="20"/>
          <w:szCs w:val="20"/>
          <w:lang w:val="en-GB"/>
        </w:rPr>
      </w:pPr>
      <w:r w:rsidRPr="002956AB">
        <w:rPr>
          <w:rFonts w:ascii="Arial" w:hAnsi="Arial" w:cs="Arial"/>
          <w:i/>
          <w:iCs/>
          <w:sz w:val="20"/>
          <w:szCs w:val="20"/>
          <w:lang w:val="en-GB"/>
        </w:rPr>
        <w:t>placed under this contract; and</w:t>
      </w:r>
    </w:p>
    <w:p w14:paraId="388B8CF9" w14:textId="4BBA4F20" w:rsidR="00CD309B" w:rsidRPr="002956AB" w:rsidRDefault="00CD309B" w:rsidP="00155990">
      <w:pPr>
        <w:tabs>
          <w:tab w:val="left" w:pos="851"/>
          <w:tab w:val="left" w:pos="993"/>
        </w:tabs>
        <w:jc w:val="both"/>
        <w:rPr>
          <w:rFonts w:ascii="Arial" w:hAnsi="Arial" w:cs="Arial"/>
          <w:i/>
          <w:iCs/>
          <w:sz w:val="20"/>
          <w:szCs w:val="20"/>
          <w:lang w:val="en-GB"/>
        </w:rPr>
      </w:pPr>
      <w:r w:rsidRPr="002956AB">
        <w:rPr>
          <w:rFonts w:ascii="Arial" w:hAnsi="Arial" w:cs="Arial"/>
          <w:i/>
          <w:iCs/>
          <w:sz w:val="20"/>
          <w:szCs w:val="20"/>
          <w:lang w:val="en-GB"/>
        </w:rPr>
        <w:t xml:space="preserve">c) </w:t>
      </w:r>
      <w:r w:rsidR="00757E1D">
        <w:rPr>
          <w:rFonts w:ascii="Arial" w:hAnsi="Arial" w:cs="Arial"/>
          <w:i/>
          <w:iCs/>
          <w:sz w:val="20"/>
          <w:szCs w:val="20"/>
          <w:lang w:val="en-GB"/>
        </w:rPr>
        <w:t>T</w:t>
      </w:r>
      <w:r w:rsidRPr="002956AB">
        <w:rPr>
          <w:rFonts w:ascii="Arial" w:hAnsi="Arial" w:cs="Arial"/>
          <w:i/>
          <w:iCs/>
          <w:sz w:val="20"/>
          <w:szCs w:val="20"/>
          <w:lang w:val="en-GB"/>
        </w:rPr>
        <w:t>his contract is non-exclusive, and the Contracting Authority is entitled to procure the same or</w:t>
      </w:r>
    </w:p>
    <w:p w14:paraId="5CAC0F23" w14:textId="47C0C192" w:rsidR="00CD309B" w:rsidRPr="00B81473" w:rsidRDefault="00CD309B" w:rsidP="00155990">
      <w:pPr>
        <w:tabs>
          <w:tab w:val="left" w:pos="851"/>
          <w:tab w:val="left" w:pos="993"/>
        </w:tabs>
        <w:jc w:val="both"/>
        <w:rPr>
          <w:rFonts w:ascii="Arial" w:hAnsi="Arial" w:cs="Arial"/>
          <w:i/>
          <w:iCs/>
          <w:sz w:val="20"/>
          <w:szCs w:val="20"/>
          <w:lang w:val="en-GB"/>
        </w:rPr>
      </w:pPr>
      <w:r w:rsidRPr="00B81473">
        <w:rPr>
          <w:rFonts w:ascii="Arial" w:hAnsi="Arial" w:cs="Arial"/>
          <w:i/>
          <w:iCs/>
          <w:sz w:val="20"/>
          <w:szCs w:val="20"/>
          <w:lang w:val="en-GB"/>
        </w:rPr>
        <w:t xml:space="preserve">similar </w:t>
      </w:r>
      <w:r w:rsidR="008F3FC9" w:rsidRPr="00CC0D14">
        <w:rPr>
          <w:rFonts w:ascii="Arial" w:hAnsi="Arial" w:cs="Arial"/>
          <w:i/>
          <w:iCs/>
          <w:color w:val="000000" w:themeColor="text1"/>
          <w:sz w:val="20"/>
          <w:szCs w:val="20"/>
          <w:lang w:val="en-GB"/>
        </w:rPr>
        <w:t>services</w:t>
      </w:r>
      <w:r w:rsidRPr="00CC0D14">
        <w:rPr>
          <w:rFonts w:ascii="Arial" w:hAnsi="Arial" w:cs="Arial"/>
          <w:i/>
          <w:iCs/>
          <w:color w:val="000000" w:themeColor="text1"/>
          <w:sz w:val="20"/>
          <w:szCs w:val="20"/>
          <w:lang w:val="en-GB"/>
        </w:rPr>
        <w:t xml:space="preserve"> </w:t>
      </w:r>
      <w:r w:rsidRPr="00B81473">
        <w:rPr>
          <w:rFonts w:ascii="Arial" w:hAnsi="Arial" w:cs="Arial"/>
          <w:i/>
          <w:iCs/>
          <w:sz w:val="20"/>
          <w:szCs w:val="20"/>
          <w:lang w:val="en-GB"/>
        </w:rPr>
        <w:t>from other Contractors, as it sees fit.</w:t>
      </w:r>
    </w:p>
    <w:p w14:paraId="35C280BC" w14:textId="77777777" w:rsidR="0057723D" w:rsidRDefault="0057723D" w:rsidP="000A0785">
      <w:pPr>
        <w:tabs>
          <w:tab w:val="left" w:pos="851"/>
          <w:tab w:val="left" w:pos="993"/>
        </w:tabs>
        <w:jc w:val="both"/>
        <w:rPr>
          <w:rFonts w:ascii="Arial" w:hAnsi="Arial" w:cs="Arial"/>
          <w:b/>
          <w:i/>
          <w:iCs/>
          <w:sz w:val="20"/>
          <w:szCs w:val="20"/>
          <w:lang w:val="en-GB"/>
        </w:rPr>
      </w:pPr>
    </w:p>
    <w:p w14:paraId="5F139E57" w14:textId="77777777" w:rsidR="0057723D" w:rsidRPr="00100EFD" w:rsidRDefault="0057723D" w:rsidP="000A0785">
      <w:pPr>
        <w:tabs>
          <w:tab w:val="left" w:pos="851"/>
          <w:tab w:val="left" w:pos="993"/>
        </w:tabs>
        <w:jc w:val="both"/>
        <w:rPr>
          <w:rFonts w:ascii="Arial" w:hAnsi="Arial" w:cs="Arial"/>
          <w:i/>
          <w:iCs/>
          <w:sz w:val="20"/>
          <w:szCs w:val="20"/>
          <w:lang w:val="en-GB"/>
        </w:rPr>
      </w:pPr>
    </w:p>
    <w:p w14:paraId="3170DA3E" w14:textId="21D65DBC" w:rsidR="008B2AB5" w:rsidRPr="00E204ED" w:rsidRDefault="00E204ED" w:rsidP="00E204ED">
      <w:pPr>
        <w:numPr>
          <w:ilvl w:val="0"/>
          <w:numId w:val="13"/>
        </w:numPr>
        <w:jc w:val="both"/>
        <w:outlineLvl w:val="0"/>
        <w:rPr>
          <w:rFonts w:ascii="Arial" w:hAnsi="Arial" w:cs="Arial"/>
          <w:b/>
          <w:sz w:val="20"/>
          <w:szCs w:val="20"/>
          <w:lang w:val="fr-FR"/>
        </w:rPr>
      </w:pPr>
      <w:r w:rsidRPr="00E204ED">
        <w:rPr>
          <w:rFonts w:ascii="Arial" w:hAnsi="Arial" w:cs="Arial"/>
          <w:b/>
          <w:sz w:val="20"/>
          <w:szCs w:val="20"/>
          <w:lang w:val="fr-FR"/>
        </w:rPr>
        <w:t xml:space="preserve">Date de </w:t>
      </w:r>
      <w:r w:rsidR="00AE1A69" w:rsidRPr="00E204ED">
        <w:rPr>
          <w:rFonts w:ascii="Arial" w:hAnsi="Arial" w:cs="Arial"/>
          <w:b/>
          <w:sz w:val="20"/>
          <w:szCs w:val="20"/>
          <w:lang w:val="fr-FR"/>
        </w:rPr>
        <w:t>début /</w:t>
      </w:r>
      <w:r w:rsidRPr="00E204ED">
        <w:rPr>
          <w:rFonts w:ascii="Arial" w:hAnsi="Arial" w:cs="Arial"/>
          <w:b/>
          <w:sz w:val="20"/>
          <w:szCs w:val="20"/>
          <w:lang w:val="fr-FR"/>
        </w:rPr>
        <w:t xml:space="preserve"> </w:t>
      </w:r>
      <w:r w:rsidR="00BC03E7" w:rsidRPr="00E204ED">
        <w:rPr>
          <w:rFonts w:ascii="Arial" w:hAnsi="Arial" w:cs="Arial"/>
          <w:b/>
          <w:i/>
          <w:iCs/>
          <w:sz w:val="20"/>
          <w:szCs w:val="20"/>
          <w:lang w:val="fr-FR"/>
        </w:rPr>
        <w:t>Commencement D</w:t>
      </w:r>
      <w:r w:rsidR="008B2AB5" w:rsidRPr="00E204ED">
        <w:rPr>
          <w:rFonts w:ascii="Arial" w:hAnsi="Arial" w:cs="Arial"/>
          <w:b/>
          <w:i/>
          <w:iCs/>
          <w:sz w:val="20"/>
          <w:szCs w:val="20"/>
          <w:lang w:val="fr-FR"/>
        </w:rPr>
        <w:t>ate</w:t>
      </w:r>
      <w:r w:rsidR="008B2AB5" w:rsidRPr="00E204ED">
        <w:rPr>
          <w:rFonts w:ascii="Arial" w:hAnsi="Arial" w:cs="Arial"/>
          <w:b/>
          <w:sz w:val="20"/>
          <w:szCs w:val="20"/>
          <w:lang w:val="fr-FR"/>
        </w:rPr>
        <w:t xml:space="preserve"> </w:t>
      </w:r>
    </w:p>
    <w:p w14:paraId="51714222" w14:textId="23DDD96B" w:rsidR="00346573" w:rsidRPr="008A4622" w:rsidRDefault="008A4622" w:rsidP="008A4622">
      <w:pPr>
        <w:pStyle w:val="Textebrut"/>
        <w:rPr>
          <w:rFonts w:ascii="Arial" w:hAnsi="Arial" w:cs="Arial"/>
          <w:i/>
          <w:iCs/>
          <w:lang w:val="en-GB"/>
        </w:rPr>
      </w:pPr>
      <w:r w:rsidRPr="008A4622">
        <w:rPr>
          <w:rFonts w:ascii="Arial" w:hAnsi="Arial" w:cs="Arial"/>
          <w:lang w:val="fr-FR"/>
        </w:rPr>
        <w:t xml:space="preserve">Le contrat entre en vigueur le </w:t>
      </w:r>
      <w:r w:rsidR="007E3967" w:rsidRPr="006627E3">
        <w:rPr>
          <w:rFonts w:ascii="Arial" w:hAnsi="Arial" w:cs="Arial"/>
          <w:b/>
          <w:bCs/>
          <w:lang w:val="fr-FR"/>
        </w:rPr>
        <w:t>0</w:t>
      </w:r>
      <w:r w:rsidR="00777482" w:rsidRPr="006627E3">
        <w:rPr>
          <w:rFonts w:ascii="Arial" w:hAnsi="Arial" w:cs="Arial"/>
          <w:b/>
          <w:bCs/>
          <w:lang w:val="fr-FR"/>
        </w:rPr>
        <w:t>1</w:t>
      </w:r>
      <w:r w:rsidR="00AB4E5B" w:rsidRPr="006627E3">
        <w:rPr>
          <w:rFonts w:ascii="Arial" w:hAnsi="Arial" w:cs="Arial"/>
          <w:b/>
          <w:bCs/>
          <w:lang w:val="fr-FR"/>
        </w:rPr>
        <w:t>/1</w:t>
      </w:r>
      <w:r w:rsidR="00777482" w:rsidRPr="006627E3">
        <w:rPr>
          <w:rFonts w:ascii="Arial" w:hAnsi="Arial" w:cs="Arial"/>
          <w:b/>
          <w:bCs/>
          <w:lang w:val="fr-FR"/>
        </w:rPr>
        <w:t>1/</w:t>
      </w:r>
      <w:r w:rsidR="00AB4E5B" w:rsidRPr="006627E3">
        <w:rPr>
          <w:rFonts w:ascii="Arial" w:hAnsi="Arial" w:cs="Arial"/>
          <w:b/>
          <w:bCs/>
          <w:lang w:val="fr-FR"/>
        </w:rPr>
        <w:t>2025</w:t>
      </w:r>
      <w:r w:rsidRPr="006627E3">
        <w:rPr>
          <w:rFonts w:ascii="Arial" w:hAnsi="Arial" w:cs="Arial"/>
          <w:b/>
          <w:bCs/>
          <w:lang w:val="fr-FR"/>
        </w:rPr>
        <w:t>.</w:t>
      </w:r>
      <w:r w:rsidRPr="008A4622">
        <w:rPr>
          <w:rFonts w:ascii="Arial" w:hAnsi="Arial" w:cs="Arial"/>
          <w:lang w:val="fr-FR"/>
        </w:rPr>
        <w:t xml:space="preserve"> </w:t>
      </w:r>
      <w:r w:rsidR="00346573" w:rsidRPr="008A4622">
        <w:rPr>
          <w:rFonts w:ascii="Arial" w:hAnsi="Arial" w:cs="Arial"/>
          <w:i/>
          <w:iCs/>
          <w:lang w:val="en-GB"/>
        </w:rPr>
        <w:t xml:space="preserve">The Contract shall commence on </w:t>
      </w:r>
      <w:r w:rsidR="00777482" w:rsidRPr="006627E3">
        <w:rPr>
          <w:rFonts w:ascii="Arial" w:hAnsi="Arial" w:cs="Arial"/>
          <w:b/>
          <w:bCs/>
          <w:i/>
          <w:iCs/>
          <w:lang w:val="en-GB"/>
        </w:rPr>
        <w:t>01</w:t>
      </w:r>
      <w:r w:rsidR="00AB4E5B" w:rsidRPr="006627E3">
        <w:rPr>
          <w:rFonts w:ascii="Arial" w:hAnsi="Arial" w:cs="Arial"/>
          <w:b/>
          <w:bCs/>
          <w:i/>
          <w:iCs/>
          <w:lang w:val="en-GB"/>
        </w:rPr>
        <w:t>/1</w:t>
      </w:r>
      <w:r w:rsidR="00777482" w:rsidRPr="006627E3">
        <w:rPr>
          <w:rFonts w:ascii="Arial" w:hAnsi="Arial" w:cs="Arial"/>
          <w:b/>
          <w:bCs/>
          <w:i/>
          <w:iCs/>
          <w:lang w:val="en-GB"/>
        </w:rPr>
        <w:t>1</w:t>
      </w:r>
      <w:r w:rsidR="00AB4E5B" w:rsidRPr="006627E3">
        <w:rPr>
          <w:rFonts w:ascii="Arial" w:hAnsi="Arial" w:cs="Arial"/>
          <w:b/>
          <w:bCs/>
          <w:i/>
          <w:iCs/>
          <w:lang w:val="en-GB"/>
        </w:rPr>
        <w:t>/2025</w:t>
      </w:r>
      <w:r w:rsidR="00346573" w:rsidRPr="00D15EAD">
        <w:rPr>
          <w:rFonts w:ascii="Arial" w:hAnsi="Arial" w:cs="Arial"/>
          <w:i/>
          <w:iCs/>
          <w:lang w:val="en-GB"/>
        </w:rPr>
        <w:t>.</w:t>
      </w:r>
    </w:p>
    <w:p w14:paraId="0102E261" w14:textId="77777777" w:rsidR="008B2AB5" w:rsidRPr="005C59E8" w:rsidRDefault="008B2AB5" w:rsidP="008B2AB5">
      <w:pPr>
        <w:pStyle w:val="Textebrut"/>
        <w:tabs>
          <w:tab w:val="left" w:pos="1260"/>
        </w:tabs>
        <w:rPr>
          <w:rFonts w:ascii="Arial" w:hAnsi="Arial" w:cs="Arial"/>
          <w:color w:val="FF0000"/>
          <w:lang w:val="en-GB"/>
        </w:rPr>
      </w:pPr>
    </w:p>
    <w:p w14:paraId="6C182175" w14:textId="77777777" w:rsidR="009E3A73" w:rsidRDefault="009E3A73" w:rsidP="009E3A73">
      <w:pPr>
        <w:ind w:left="567" w:hanging="567"/>
        <w:jc w:val="both"/>
        <w:outlineLvl w:val="0"/>
        <w:rPr>
          <w:rFonts w:ascii="Arial" w:hAnsi="Arial" w:cs="Arial"/>
          <w:b/>
          <w:sz w:val="20"/>
          <w:szCs w:val="20"/>
          <w:lang w:val="en-GB"/>
        </w:rPr>
      </w:pPr>
    </w:p>
    <w:p w14:paraId="74C87093" w14:textId="27B01CCC" w:rsidR="009E3A73" w:rsidRPr="00400F39" w:rsidRDefault="00400F39" w:rsidP="00400F39">
      <w:pPr>
        <w:numPr>
          <w:ilvl w:val="0"/>
          <w:numId w:val="13"/>
        </w:numPr>
        <w:jc w:val="both"/>
        <w:outlineLvl w:val="0"/>
        <w:rPr>
          <w:rFonts w:ascii="Arial" w:hAnsi="Arial" w:cs="Arial"/>
          <w:b/>
          <w:sz w:val="20"/>
          <w:szCs w:val="20"/>
          <w:lang w:val="fr-FR"/>
        </w:rPr>
      </w:pPr>
      <w:r w:rsidRPr="00400F39">
        <w:rPr>
          <w:rFonts w:ascii="Arial" w:hAnsi="Arial" w:cs="Arial"/>
          <w:b/>
          <w:sz w:val="20"/>
          <w:szCs w:val="20"/>
          <w:lang w:val="fr-FR"/>
        </w:rPr>
        <w:t xml:space="preserve">Période de mise en œuvre / </w:t>
      </w:r>
      <w:proofErr w:type="spellStart"/>
      <w:r w:rsidR="009E3A73" w:rsidRPr="00400F39">
        <w:rPr>
          <w:rFonts w:ascii="Arial" w:hAnsi="Arial" w:cs="Arial"/>
          <w:b/>
          <w:i/>
          <w:iCs/>
          <w:sz w:val="20"/>
          <w:szCs w:val="20"/>
          <w:lang w:val="fr-FR"/>
        </w:rPr>
        <w:t>Peri</w:t>
      </w:r>
      <w:r w:rsidR="00DD3723" w:rsidRPr="00400F39">
        <w:rPr>
          <w:rFonts w:ascii="Arial" w:hAnsi="Arial" w:cs="Arial"/>
          <w:b/>
          <w:i/>
          <w:iCs/>
          <w:sz w:val="20"/>
          <w:szCs w:val="20"/>
          <w:lang w:val="fr-FR"/>
        </w:rPr>
        <w:t>od</w:t>
      </w:r>
      <w:proofErr w:type="spellEnd"/>
      <w:r w:rsidR="00DD3723" w:rsidRPr="00400F39">
        <w:rPr>
          <w:rFonts w:ascii="Arial" w:hAnsi="Arial" w:cs="Arial"/>
          <w:b/>
          <w:i/>
          <w:iCs/>
          <w:sz w:val="20"/>
          <w:szCs w:val="20"/>
          <w:lang w:val="fr-FR"/>
        </w:rPr>
        <w:t xml:space="preserve"> of </w:t>
      </w:r>
      <w:proofErr w:type="spellStart"/>
      <w:r w:rsidR="00DD3723" w:rsidRPr="00400F39">
        <w:rPr>
          <w:rFonts w:ascii="Arial" w:hAnsi="Arial" w:cs="Arial"/>
          <w:b/>
          <w:i/>
          <w:iCs/>
          <w:sz w:val="20"/>
          <w:szCs w:val="20"/>
          <w:lang w:val="fr-FR"/>
        </w:rPr>
        <w:t>implementation</w:t>
      </w:r>
      <w:proofErr w:type="spellEnd"/>
    </w:p>
    <w:p w14:paraId="55DA0407" w14:textId="3FA5F30D" w:rsidR="00CE4D54" w:rsidRDefault="00C36BB7" w:rsidP="00AE34D3">
      <w:pPr>
        <w:pStyle w:val="Textebrut"/>
        <w:rPr>
          <w:rFonts w:ascii="Arial" w:hAnsi="Arial" w:cs="Arial"/>
          <w:i/>
          <w:iCs/>
          <w:lang w:val="en-GB"/>
        </w:rPr>
      </w:pPr>
      <w:r w:rsidRPr="00C36BB7">
        <w:rPr>
          <w:rFonts w:ascii="Arial" w:hAnsi="Arial" w:cs="Arial"/>
          <w:lang w:val="fr-FR"/>
        </w:rPr>
        <w:t xml:space="preserve">La période de mise en œuvre des services est de </w:t>
      </w:r>
      <w:r w:rsidR="002B31F7" w:rsidRPr="00916576">
        <w:rPr>
          <w:rFonts w:ascii="Arial" w:hAnsi="Arial" w:cs="Arial"/>
          <w:b/>
          <w:bCs/>
          <w:lang w:val="fr-FR"/>
        </w:rPr>
        <w:t>5</w:t>
      </w:r>
      <w:r w:rsidRPr="00916576">
        <w:rPr>
          <w:rFonts w:ascii="Arial" w:hAnsi="Arial" w:cs="Arial"/>
          <w:b/>
          <w:bCs/>
          <w:lang w:val="fr-FR"/>
        </w:rPr>
        <w:t xml:space="preserve"> jours/semaine</w:t>
      </w:r>
      <w:r w:rsidRPr="00C36BB7">
        <w:rPr>
          <w:rFonts w:ascii="Arial" w:hAnsi="Arial" w:cs="Arial"/>
          <w:lang w:val="fr-FR"/>
        </w:rPr>
        <w:t xml:space="preserve"> à compter de la date de début. </w:t>
      </w:r>
      <w:r w:rsidR="009E3A73" w:rsidRPr="00C36BB7">
        <w:rPr>
          <w:rFonts w:ascii="Arial" w:hAnsi="Arial" w:cs="Arial"/>
          <w:i/>
          <w:iCs/>
          <w:lang w:val="en-GB"/>
        </w:rPr>
        <w:t xml:space="preserve">The period of implementation of </w:t>
      </w:r>
      <w:r w:rsidR="003D2909" w:rsidRPr="00C36BB7">
        <w:rPr>
          <w:rFonts w:ascii="Arial" w:hAnsi="Arial" w:cs="Arial"/>
          <w:i/>
          <w:iCs/>
          <w:lang w:val="en-GB"/>
        </w:rPr>
        <w:t>the services</w:t>
      </w:r>
      <w:r w:rsidR="009E3A73" w:rsidRPr="00C36BB7">
        <w:rPr>
          <w:rFonts w:ascii="Arial" w:hAnsi="Arial" w:cs="Arial"/>
          <w:i/>
          <w:iCs/>
          <w:lang w:val="en-GB"/>
        </w:rPr>
        <w:t xml:space="preserve"> is </w:t>
      </w:r>
      <w:r w:rsidR="00916576" w:rsidRPr="00B051D8">
        <w:rPr>
          <w:rFonts w:ascii="Arial" w:hAnsi="Arial" w:cs="Arial"/>
          <w:b/>
          <w:bCs/>
          <w:i/>
          <w:iCs/>
          <w:lang w:val="en-GB"/>
        </w:rPr>
        <w:t xml:space="preserve">5 </w:t>
      </w:r>
      <w:r w:rsidR="009E3A73" w:rsidRPr="00B051D8">
        <w:rPr>
          <w:rFonts w:ascii="Arial" w:hAnsi="Arial" w:cs="Arial"/>
          <w:b/>
          <w:bCs/>
          <w:i/>
          <w:iCs/>
          <w:lang w:val="en-GB"/>
        </w:rPr>
        <w:t>days / week</w:t>
      </w:r>
      <w:r w:rsidR="009E3A73" w:rsidRPr="00C36BB7">
        <w:rPr>
          <w:rFonts w:ascii="Arial" w:hAnsi="Arial" w:cs="Arial"/>
          <w:i/>
          <w:iCs/>
          <w:lang w:val="en-GB"/>
        </w:rPr>
        <w:t xml:space="preserve"> from the commencement date. </w:t>
      </w:r>
    </w:p>
    <w:p w14:paraId="637963C4" w14:textId="08DB868B" w:rsidR="00602456" w:rsidRDefault="00AE34D3" w:rsidP="00602456">
      <w:pPr>
        <w:outlineLvl w:val="0"/>
        <w:rPr>
          <w:rFonts w:ascii="Arial" w:hAnsi="Arial" w:cs="Arial"/>
          <w:sz w:val="20"/>
          <w:szCs w:val="20"/>
          <w:lang w:val="en-GB"/>
        </w:rPr>
      </w:pPr>
      <w:r>
        <w:rPr>
          <w:rFonts w:ascii="Arial" w:hAnsi="Arial" w:cs="Arial"/>
          <w:sz w:val="20"/>
          <w:szCs w:val="20"/>
          <w:lang w:val="en-GB"/>
        </w:rPr>
        <w:t xml:space="preserve"> </w:t>
      </w:r>
    </w:p>
    <w:p w14:paraId="42F530B7" w14:textId="77777777" w:rsidR="008B2AB5" w:rsidRPr="005C59E8" w:rsidRDefault="008B2AB5" w:rsidP="0030209B">
      <w:pPr>
        <w:pStyle w:val="Textebrut"/>
        <w:tabs>
          <w:tab w:val="left" w:pos="1260"/>
        </w:tabs>
        <w:rPr>
          <w:rFonts w:ascii="Arial" w:hAnsi="Arial" w:cs="Arial"/>
          <w:lang w:val="en-GB"/>
        </w:rPr>
      </w:pPr>
    </w:p>
    <w:p w14:paraId="622C1E20" w14:textId="77777777" w:rsidR="002E7257" w:rsidRPr="002E7257" w:rsidRDefault="001F4BBF" w:rsidP="00291474">
      <w:pPr>
        <w:pStyle w:val="Textebrut"/>
        <w:numPr>
          <w:ilvl w:val="0"/>
          <w:numId w:val="13"/>
        </w:numPr>
        <w:rPr>
          <w:rFonts w:asciiTheme="minorBidi" w:hAnsiTheme="minorBidi" w:cstheme="minorBidi"/>
          <w:b/>
          <w:lang w:val="en-GB"/>
        </w:rPr>
      </w:pPr>
      <w:r w:rsidRPr="001F4BBF">
        <w:rPr>
          <w:rFonts w:ascii="Arial" w:hAnsi="Arial" w:cs="Arial"/>
          <w:b/>
          <w:lang w:val="fr-FR"/>
        </w:rPr>
        <w:lastRenderedPageBreak/>
        <w:t>Date d'expiration</w:t>
      </w:r>
      <w:r>
        <w:rPr>
          <w:rFonts w:ascii="Arial" w:hAnsi="Arial" w:cs="Arial"/>
          <w:b/>
          <w:lang w:val="fr-FR"/>
        </w:rPr>
        <w:t xml:space="preserve"> / </w:t>
      </w:r>
      <w:proofErr w:type="spellStart"/>
      <w:r w:rsidRPr="001F4BBF">
        <w:rPr>
          <w:rFonts w:ascii="Arial" w:hAnsi="Arial" w:cs="Arial"/>
          <w:b/>
          <w:i/>
          <w:iCs/>
          <w:lang w:val="fr-FR"/>
        </w:rPr>
        <w:t>Expiry</w:t>
      </w:r>
      <w:proofErr w:type="spellEnd"/>
      <w:r w:rsidRPr="001F4BBF">
        <w:rPr>
          <w:rFonts w:ascii="Arial" w:hAnsi="Arial" w:cs="Arial"/>
          <w:b/>
          <w:i/>
          <w:iCs/>
          <w:lang w:val="fr-FR"/>
        </w:rPr>
        <w:t xml:space="preserve"> Date</w:t>
      </w:r>
      <w:r w:rsidRPr="001F4BBF">
        <w:rPr>
          <w:rFonts w:ascii="Arial" w:hAnsi="Arial" w:cs="Arial"/>
          <w:b/>
          <w:lang w:val="fr-FR"/>
        </w:rPr>
        <w:t xml:space="preserve"> : </w:t>
      </w:r>
    </w:p>
    <w:p w14:paraId="4E172E14" w14:textId="02C30FE1" w:rsidR="009B6DE1" w:rsidRPr="001A4672" w:rsidRDefault="001F4BBF" w:rsidP="00F97750">
      <w:pPr>
        <w:pStyle w:val="Textebrut"/>
        <w:rPr>
          <w:rFonts w:asciiTheme="minorBidi" w:hAnsiTheme="minorBidi" w:cstheme="minorBidi"/>
          <w:b/>
          <w:lang w:val="en-GB"/>
        </w:rPr>
      </w:pPr>
      <w:r w:rsidRPr="00737444">
        <w:rPr>
          <w:rFonts w:ascii="Arial" w:hAnsi="Arial" w:cs="Arial"/>
          <w:bCs/>
          <w:lang w:val="fr-FR"/>
        </w:rPr>
        <w:t xml:space="preserve">Le contrat expire le </w:t>
      </w:r>
      <w:r w:rsidR="00777482" w:rsidRPr="00737444">
        <w:rPr>
          <w:rFonts w:ascii="Arial" w:hAnsi="Arial" w:cs="Arial"/>
          <w:b/>
          <w:lang w:val="fr-FR"/>
        </w:rPr>
        <w:t>01</w:t>
      </w:r>
      <w:r w:rsidR="00A64860" w:rsidRPr="00737444">
        <w:rPr>
          <w:rFonts w:ascii="Arial" w:hAnsi="Arial" w:cs="Arial"/>
          <w:b/>
          <w:lang w:val="fr-FR"/>
        </w:rPr>
        <w:t>/1</w:t>
      </w:r>
      <w:r w:rsidR="00777482" w:rsidRPr="00737444">
        <w:rPr>
          <w:rFonts w:ascii="Arial" w:hAnsi="Arial" w:cs="Arial"/>
          <w:b/>
          <w:lang w:val="fr-FR"/>
        </w:rPr>
        <w:t>1</w:t>
      </w:r>
      <w:r w:rsidR="00565FB9" w:rsidRPr="00737444">
        <w:rPr>
          <w:rFonts w:ascii="Arial" w:hAnsi="Arial" w:cs="Arial"/>
          <w:b/>
          <w:lang w:val="fr-FR"/>
        </w:rPr>
        <w:t>/2026</w:t>
      </w:r>
      <w:r w:rsidRPr="00737444">
        <w:rPr>
          <w:rFonts w:ascii="Arial" w:hAnsi="Arial" w:cs="Arial"/>
          <w:bCs/>
          <w:lang w:val="fr-FR"/>
        </w:rPr>
        <w:t>. Il reste toutefois en vigueur jusqu'à la fin de la période de garantie telle que définie à l'article 15 des Conditions générales des contrats de service – Ver3 2020</w:t>
      </w:r>
      <w:r w:rsidRPr="00737444">
        <w:rPr>
          <w:rFonts w:ascii="Arial" w:hAnsi="Arial" w:cs="Arial"/>
          <w:b/>
          <w:lang w:val="fr-FR"/>
        </w:rPr>
        <w:t xml:space="preserve">. </w:t>
      </w:r>
      <w:r w:rsidR="00AD7C13" w:rsidRPr="00737444">
        <w:rPr>
          <w:rFonts w:ascii="Arial" w:hAnsi="Arial" w:cs="Arial"/>
          <w:b/>
          <w:lang w:val="fr-FR"/>
        </w:rPr>
        <w:t xml:space="preserve">/ </w:t>
      </w:r>
      <w:r w:rsidR="00AD7C13" w:rsidRPr="00737444">
        <w:rPr>
          <w:rFonts w:ascii="Arial" w:hAnsi="Arial" w:cs="Arial"/>
          <w:bCs/>
          <w:lang w:val="fr-FR"/>
        </w:rPr>
        <w:t>The</w:t>
      </w:r>
      <w:r w:rsidR="001A4672" w:rsidRPr="00737444">
        <w:rPr>
          <w:rFonts w:asciiTheme="minorBidi" w:hAnsiTheme="minorBidi" w:cstheme="minorBidi"/>
          <w:bCs/>
          <w:i/>
          <w:iCs/>
          <w:color w:val="000000"/>
          <w:lang w:val="fr-FR"/>
        </w:rPr>
        <w:t xml:space="preserve"> C</w:t>
      </w:r>
      <w:r w:rsidR="001A4672" w:rsidRPr="00737444">
        <w:rPr>
          <w:rFonts w:asciiTheme="minorBidi" w:hAnsiTheme="minorBidi" w:cstheme="minorBidi"/>
          <w:i/>
          <w:iCs/>
          <w:color w:val="000000"/>
          <w:lang w:val="fr-FR"/>
        </w:rPr>
        <w:t xml:space="preserve">ontract expires </w:t>
      </w:r>
      <w:r w:rsidR="00777482" w:rsidRPr="00737444">
        <w:rPr>
          <w:rFonts w:asciiTheme="minorBidi" w:hAnsiTheme="minorBidi" w:cstheme="minorBidi"/>
          <w:b/>
          <w:bCs/>
          <w:i/>
          <w:iCs/>
          <w:color w:val="000000"/>
          <w:lang w:val="fr-FR"/>
        </w:rPr>
        <w:t>01</w:t>
      </w:r>
      <w:r w:rsidR="00565FB9" w:rsidRPr="00737444">
        <w:rPr>
          <w:rFonts w:asciiTheme="minorBidi" w:hAnsiTheme="minorBidi" w:cstheme="minorBidi"/>
          <w:b/>
          <w:bCs/>
          <w:i/>
          <w:iCs/>
          <w:color w:val="000000"/>
          <w:lang w:val="fr-FR"/>
        </w:rPr>
        <w:t>/</w:t>
      </w:r>
      <w:r w:rsidR="00777482" w:rsidRPr="00737444">
        <w:rPr>
          <w:rFonts w:asciiTheme="minorBidi" w:hAnsiTheme="minorBidi" w:cstheme="minorBidi"/>
          <w:b/>
          <w:bCs/>
          <w:i/>
          <w:iCs/>
          <w:color w:val="000000"/>
          <w:lang w:val="fr-FR"/>
        </w:rPr>
        <w:t>11</w:t>
      </w:r>
      <w:r w:rsidR="00565FB9" w:rsidRPr="00737444">
        <w:rPr>
          <w:rFonts w:asciiTheme="minorBidi" w:hAnsiTheme="minorBidi" w:cstheme="minorBidi"/>
          <w:b/>
          <w:bCs/>
          <w:i/>
          <w:iCs/>
          <w:color w:val="000000"/>
          <w:lang w:val="fr-FR"/>
        </w:rPr>
        <w:t>/2026</w:t>
      </w:r>
      <w:r w:rsidR="001A4672" w:rsidRPr="00737444">
        <w:rPr>
          <w:rFonts w:asciiTheme="minorBidi" w:hAnsiTheme="minorBidi" w:cstheme="minorBidi"/>
          <w:i/>
          <w:iCs/>
          <w:color w:val="000000"/>
          <w:lang w:val="fr-FR"/>
        </w:rPr>
        <w:t xml:space="preserve">. </w:t>
      </w:r>
      <w:r w:rsidR="001A4672" w:rsidRPr="00737444">
        <w:rPr>
          <w:rFonts w:asciiTheme="minorBidi" w:hAnsiTheme="minorBidi" w:cstheme="minorBidi"/>
          <w:i/>
          <w:iCs/>
          <w:color w:val="000000"/>
          <w:lang w:val="en-GB"/>
        </w:rPr>
        <w:t>However, the Contract shall remain in force and effect until the end of the warranty liability period as defined</w:t>
      </w:r>
      <w:r w:rsidR="001A4672" w:rsidRPr="001F4BBF">
        <w:rPr>
          <w:rFonts w:asciiTheme="minorBidi" w:hAnsiTheme="minorBidi" w:cstheme="minorBidi"/>
          <w:i/>
          <w:iCs/>
          <w:color w:val="000000"/>
          <w:lang w:val="en-GB"/>
        </w:rPr>
        <w:t xml:space="preserve"> in article 15 in the General Terms and Conditions for Service Contracts – Ver3 2020.</w:t>
      </w:r>
    </w:p>
    <w:p w14:paraId="1A46972E" w14:textId="77777777" w:rsidR="001A4672" w:rsidRDefault="001A4672" w:rsidP="001A4672">
      <w:pPr>
        <w:pStyle w:val="Textebrut"/>
        <w:rPr>
          <w:rFonts w:asciiTheme="minorBidi" w:hAnsiTheme="minorBidi" w:cstheme="minorBidi"/>
          <w:b/>
          <w:lang w:val="en-GB"/>
        </w:rPr>
      </w:pPr>
    </w:p>
    <w:p w14:paraId="78B829B6" w14:textId="77777777" w:rsidR="001A4672" w:rsidRPr="001A4672" w:rsidRDefault="001A4672" w:rsidP="001A4672">
      <w:pPr>
        <w:pStyle w:val="Textebrut"/>
        <w:rPr>
          <w:rFonts w:asciiTheme="minorBidi" w:hAnsiTheme="minorBidi" w:cstheme="minorBidi"/>
          <w:b/>
          <w:lang w:val="en-GB"/>
        </w:rPr>
      </w:pPr>
    </w:p>
    <w:p w14:paraId="2FEF028B" w14:textId="1471F89B" w:rsidR="006A089C" w:rsidRPr="006A089C" w:rsidRDefault="006A089C" w:rsidP="006A089C">
      <w:pPr>
        <w:pStyle w:val="Textebrut"/>
        <w:numPr>
          <w:ilvl w:val="0"/>
          <w:numId w:val="13"/>
        </w:numPr>
        <w:rPr>
          <w:rFonts w:ascii="Arial" w:hAnsi="Arial" w:cs="Arial"/>
          <w:b/>
          <w:lang w:val="en-GB"/>
        </w:rPr>
      </w:pPr>
      <w:r w:rsidRPr="006A089C">
        <w:rPr>
          <w:rFonts w:ascii="Arial" w:hAnsi="Arial" w:cs="Arial"/>
          <w:b/>
          <w:lang w:val="en-GB"/>
        </w:rPr>
        <w:t xml:space="preserve">Conditions et </w:t>
      </w:r>
      <w:proofErr w:type="spellStart"/>
      <w:r w:rsidRPr="006A089C">
        <w:rPr>
          <w:rFonts w:ascii="Arial" w:hAnsi="Arial" w:cs="Arial"/>
          <w:b/>
          <w:lang w:val="en-GB"/>
        </w:rPr>
        <w:t>résiliation</w:t>
      </w:r>
      <w:proofErr w:type="spellEnd"/>
      <w:r>
        <w:rPr>
          <w:rFonts w:ascii="Arial" w:hAnsi="Arial" w:cs="Arial"/>
          <w:b/>
          <w:lang w:val="en-GB"/>
        </w:rPr>
        <w:t xml:space="preserve"> /</w:t>
      </w:r>
      <w:r w:rsidRPr="006A089C">
        <w:rPr>
          <w:rFonts w:ascii="Arial" w:hAnsi="Arial" w:cs="Arial"/>
          <w:b/>
          <w:lang w:val="en-GB"/>
        </w:rPr>
        <w:t xml:space="preserve"> </w:t>
      </w:r>
      <w:r w:rsidRPr="006A089C">
        <w:rPr>
          <w:rFonts w:ascii="Arial" w:hAnsi="Arial" w:cs="Arial"/>
          <w:b/>
          <w:i/>
          <w:iCs/>
          <w:lang w:val="en-GB"/>
        </w:rPr>
        <w:t>Terms and Termination</w:t>
      </w:r>
    </w:p>
    <w:p w14:paraId="7F414DCF" w14:textId="322E96BC" w:rsidR="006A089C" w:rsidRPr="006A089C" w:rsidRDefault="006A089C" w:rsidP="00646CBC">
      <w:pPr>
        <w:pStyle w:val="Textebrut"/>
        <w:rPr>
          <w:rFonts w:ascii="Arial" w:hAnsi="Arial" w:cs="Arial"/>
          <w:bCs/>
          <w:lang w:val="fr-FR"/>
        </w:rPr>
      </w:pPr>
      <w:r w:rsidRPr="006A089C">
        <w:rPr>
          <w:rFonts w:ascii="Arial" w:hAnsi="Arial" w:cs="Arial"/>
          <w:bCs/>
          <w:lang w:val="fr-FR"/>
        </w:rPr>
        <w:t>Le Contrat est valable pour une durée de</w:t>
      </w:r>
      <w:r w:rsidRPr="000134B1">
        <w:rPr>
          <w:rFonts w:ascii="Arial" w:hAnsi="Arial" w:cs="Arial"/>
          <w:b/>
          <w:lang w:val="fr-FR"/>
        </w:rPr>
        <w:t xml:space="preserve"> </w:t>
      </w:r>
      <w:r w:rsidR="000134B1" w:rsidRPr="000134B1">
        <w:rPr>
          <w:rFonts w:ascii="Arial" w:hAnsi="Arial" w:cs="Arial"/>
          <w:b/>
          <w:lang w:val="fr-FR"/>
        </w:rPr>
        <w:t>1</w:t>
      </w:r>
      <w:r w:rsidR="000134B1" w:rsidRPr="00C22458">
        <w:rPr>
          <w:rFonts w:ascii="Arial" w:hAnsi="Arial" w:cs="Arial"/>
          <w:b/>
          <w:lang w:val="fr-FR"/>
        </w:rPr>
        <w:t>2</w:t>
      </w:r>
      <w:r w:rsidRPr="00C22458">
        <w:rPr>
          <w:rFonts w:ascii="Arial" w:hAnsi="Arial" w:cs="Arial"/>
          <w:b/>
          <w:lang w:val="fr-FR"/>
        </w:rPr>
        <w:t xml:space="preserve"> mois</w:t>
      </w:r>
      <w:r w:rsidRPr="006A089C">
        <w:rPr>
          <w:rFonts w:ascii="Arial" w:hAnsi="Arial" w:cs="Arial"/>
          <w:bCs/>
          <w:lang w:val="fr-FR"/>
        </w:rPr>
        <w:t xml:space="preserve"> et prend effet à la date de début et expire à minuit le jour de l'expiration, sauf résiliation anticipée conformément aux Conditions générales du présent contrat.</w:t>
      </w:r>
    </w:p>
    <w:p w14:paraId="1AC50DD5" w14:textId="24A3D607" w:rsidR="00A26262" w:rsidRPr="006A089C" w:rsidRDefault="00B158FA" w:rsidP="00646CBC">
      <w:pPr>
        <w:pStyle w:val="Textebrut"/>
        <w:rPr>
          <w:rFonts w:ascii="Arial" w:hAnsi="Arial" w:cs="Arial"/>
          <w:bCs/>
          <w:lang w:val="fr-FR"/>
        </w:rPr>
      </w:pPr>
      <w:r w:rsidRPr="00611367">
        <w:rPr>
          <w:rFonts w:ascii="Arial" w:hAnsi="Arial" w:cs="Arial"/>
          <w:bCs/>
          <w:lang w:val="fr-FR"/>
        </w:rPr>
        <w:t xml:space="preserve">Le pouvoir adjudicateur </w:t>
      </w:r>
      <w:r w:rsidR="006A089C" w:rsidRPr="006A089C">
        <w:rPr>
          <w:rFonts w:ascii="Arial" w:hAnsi="Arial" w:cs="Arial"/>
          <w:bCs/>
          <w:lang w:val="fr-FR"/>
        </w:rPr>
        <w:t xml:space="preserve">est autorisé à renégocier le Contrat pour une nouvelle période de </w:t>
      </w:r>
      <w:r w:rsidR="000134B1" w:rsidRPr="000134B1">
        <w:rPr>
          <w:rFonts w:ascii="Arial" w:hAnsi="Arial" w:cs="Arial"/>
          <w:b/>
          <w:lang w:val="fr-FR"/>
        </w:rPr>
        <w:t>12</w:t>
      </w:r>
      <w:r w:rsidR="006A089C" w:rsidRPr="00C22458">
        <w:rPr>
          <w:rFonts w:ascii="Arial" w:hAnsi="Arial" w:cs="Arial"/>
          <w:b/>
          <w:lang w:val="fr-FR"/>
        </w:rPr>
        <w:t xml:space="preserve"> mois</w:t>
      </w:r>
      <w:r w:rsidR="006A089C" w:rsidRPr="006A089C">
        <w:rPr>
          <w:rFonts w:ascii="Arial" w:hAnsi="Arial" w:cs="Arial"/>
          <w:bCs/>
          <w:lang w:val="fr-FR"/>
        </w:rPr>
        <w:t xml:space="preserve"> à des conditions similaires, en adressant au Contractant un préavis écrit de son intention de renégocier le Contrat au moins </w:t>
      </w:r>
      <w:r w:rsidR="00F30677" w:rsidRPr="00C22458">
        <w:rPr>
          <w:rFonts w:ascii="Arial" w:hAnsi="Arial" w:cs="Arial"/>
          <w:b/>
          <w:lang w:val="fr-FR"/>
        </w:rPr>
        <w:t xml:space="preserve">30 </w:t>
      </w:r>
      <w:r w:rsidR="006A089C" w:rsidRPr="00C22458">
        <w:rPr>
          <w:rFonts w:ascii="Arial" w:hAnsi="Arial" w:cs="Arial"/>
          <w:b/>
          <w:lang w:val="fr-FR"/>
        </w:rPr>
        <w:t>jours</w:t>
      </w:r>
      <w:r w:rsidR="006A089C" w:rsidRPr="006A089C">
        <w:rPr>
          <w:rFonts w:ascii="Arial" w:hAnsi="Arial" w:cs="Arial"/>
          <w:bCs/>
          <w:lang w:val="fr-FR"/>
        </w:rPr>
        <w:t xml:space="preserve"> avant la date d'expiration. Toutefois, en cas de manquement de l'une des Parties au Contrat, l'autre Partie peut, pour un motif valable, résilier le Contrat conformément aux articles 26 et 27 des Conditions générales.</w:t>
      </w:r>
    </w:p>
    <w:p w14:paraId="399B0AF8" w14:textId="552104C3" w:rsidR="00916A35" w:rsidRPr="00523739" w:rsidRDefault="00916A35" w:rsidP="00646CBC">
      <w:pPr>
        <w:pStyle w:val="Textebrut"/>
        <w:rPr>
          <w:rFonts w:ascii="Arial" w:hAnsi="Arial" w:cs="Arial"/>
          <w:bCs/>
          <w:i/>
          <w:iCs/>
          <w:lang w:val="en-GB"/>
        </w:rPr>
      </w:pPr>
      <w:r w:rsidRPr="00523739">
        <w:rPr>
          <w:rFonts w:ascii="Arial" w:hAnsi="Arial" w:cs="Arial"/>
          <w:bCs/>
          <w:i/>
          <w:iCs/>
          <w:lang w:val="en-GB"/>
        </w:rPr>
        <w:t>T</w:t>
      </w:r>
      <w:r w:rsidR="00936E8A" w:rsidRPr="00936E8A">
        <w:rPr>
          <w:rFonts w:ascii="Arial" w:hAnsi="Arial" w:cs="Arial"/>
          <w:bCs/>
          <w:i/>
          <w:iCs/>
          <w:lang w:val="en-GB"/>
        </w:rPr>
        <w:t xml:space="preserve">he Contract is valid for a period </w:t>
      </w:r>
      <w:r w:rsidR="00936E8A" w:rsidRPr="00C22458">
        <w:rPr>
          <w:rFonts w:ascii="Arial" w:hAnsi="Arial" w:cs="Arial"/>
          <w:b/>
          <w:i/>
          <w:iCs/>
          <w:color w:val="000000" w:themeColor="text1"/>
          <w:lang w:val="en-GB"/>
        </w:rPr>
        <w:t>of 12 months</w:t>
      </w:r>
      <w:r w:rsidR="00936E8A" w:rsidRPr="00C22458">
        <w:rPr>
          <w:rFonts w:ascii="Arial" w:hAnsi="Arial" w:cs="Arial"/>
          <w:bCs/>
          <w:i/>
          <w:iCs/>
          <w:color w:val="000000" w:themeColor="text1"/>
          <w:lang w:val="en-GB"/>
        </w:rPr>
        <w:t xml:space="preserve"> </w:t>
      </w:r>
      <w:r w:rsidR="00936E8A" w:rsidRPr="00936E8A">
        <w:rPr>
          <w:rFonts w:ascii="Arial" w:hAnsi="Arial" w:cs="Arial"/>
          <w:bCs/>
          <w:i/>
          <w:iCs/>
          <w:lang w:val="en-GB"/>
        </w:rPr>
        <w:t>and commences on the commencement date and expires at midnight on the expiry date, unless earlier termination in accordance with the General Terms and Conditions of this contract.</w:t>
      </w:r>
    </w:p>
    <w:p w14:paraId="03C25A75" w14:textId="76B8A511" w:rsidR="00936E8A" w:rsidRPr="00936E8A" w:rsidRDefault="007B50BA" w:rsidP="00646CBC">
      <w:pPr>
        <w:pStyle w:val="Textebrut"/>
        <w:rPr>
          <w:rFonts w:ascii="Arial" w:hAnsi="Arial" w:cs="Arial"/>
          <w:bCs/>
          <w:i/>
          <w:iCs/>
          <w:lang w:val="en-GB"/>
        </w:rPr>
      </w:pPr>
      <w:r w:rsidRPr="00523739">
        <w:rPr>
          <w:rFonts w:ascii="Arial" w:hAnsi="Arial" w:cs="Arial"/>
          <w:bCs/>
          <w:i/>
          <w:iCs/>
          <w:lang w:val="en-GB"/>
        </w:rPr>
        <w:t>T</w:t>
      </w:r>
      <w:r w:rsidR="00936E8A" w:rsidRPr="00936E8A">
        <w:rPr>
          <w:rFonts w:ascii="Arial" w:hAnsi="Arial" w:cs="Arial"/>
          <w:bCs/>
          <w:i/>
          <w:iCs/>
          <w:lang w:val="en-GB"/>
        </w:rPr>
        <w:t xml:space="preserve">he Contracting Authority shall be entitled to renegotiate the contract for a further period of </w:t>
      </w:r>
      <w:r w:rsidR="00936E8A" w:rsidRPr="00A769A7">
        <w:rPr>
          <w:rFonts w:ascii="Arial" w:hAnsi="Arial" w:cs="Arial"/>
          <w:b/>
          <w:i/>
          <w:iCs/>
          <w:color w:val="000000" w:themeColor="text1"/>
          <w:lang w:val="en-GB"/>
        </w:rPr>
        <w:t>12 months</w:t>
      </w:r>
      <w:r w:rsidR="00936E8A" w:rsidRPr="00A769A7">
        <w:rPr>
          <w:rFonts w:ascii="Arial" w:hAnsi="Arial" w:cs="Arial"/>
          <w:bCs/>
          <w:i/>
          <w:iCs/>
          <w:color w:val="000000" w:themeColor="text1"/>
          <w:lang w:val="en-GB"/>
        </w:rPr>
        <w:t xml:space="preserve"> </w:t>
      </w:r>
      <w:r w:rsidR="00936E8A" w:rsidRPr="00936E8A">
        <w:rPr>
          <w:rFonts w:ascii="Arial" w:hAnsi="Arial" w:cs="Arial"/>
          <w:bCs/>
          <w:i/>
          <w:iCs/>
          <w:lang w:val="en-GB"/>
        </w:rPr>
        <w:t xml:space="preserve">on similar terms and conditions, by giving the Contractor written notice of its intention to renegotiate the contract not less </w:t>
      </w:r>
      <w:r w:rsidR="00936E8A" w:rsidRPr="007929BD">
        <w:rPr>
          <w:rFonts w:ascii="Arial" w:hAnsi="Arial" w:cs="Arial"/>
          <w:bCs/>
          <w:i/>
          <w:iCs/>
          <w:lang w:val="en-GB"/>
        </w:rPr>
        <w:t xml:space="preserve">than </w:t>
      </w:r>
      <w:r w:rsidR="00936E8A" w:rsidRPr="00A769A7">
        <w:rPr>
          <w:rFonts w:ascii="Arial" w:hAnsi="Arial" w:cs="Arial"/>
          <w:b/>
          <w:i/>
          <w:iCs/>
          <w:lang w:val="en-GB"/>
        </w:rPr>
        <w:t>30</w:t>
      </w:r>
      <w:r w:rsidR="007929BD" w:rsidRPr="00A769A7">
        <w:rPr>
          <w:rFonts w:ascii="Arial" w:hAnsi="Arial" w:cs="Arial"/>
          <w:b/>
          <w:i/>
          <w:iCs/>
          <w:lang w:val="en-GB"/>
        </w:rPr>
        <w:t xml:space="preserve"> </w:t>
      </w:r>
      <w:r w:rsidR="00936E8A" w:rsidRPr="00A769A7">
        <w:rPr>
          <w:rFonts w:ascii="Arial" w:hAnsi="Arial" w:cs="Arial"/>
          <w:b/>
          <w:i/>
          <w:iCs/>
          <w:lang w:val="en-GB"/>
        </w:rPr>
        <w:t>days</w:t>
      </w:r>
      <w:r w:rsidR="00936E8A" w:rsidRPr="00936E8A">
        <w:rPr>
          <w:rFonts w:ascii="Arial" w:hAnsi="Arial" w:cs="Arial"/>
          <w:bCs/>
          <w:i/>
          <w:iCs/>
          <w:lang w:val="en-GB"/>
        </w:rPr>
        <w:t xml:space="preserve"> prior to the expiry date, provided however that in the event of a breach of the Agreement by one of the Parties, the other party may for valid cause terminate the Contract as per General Terms and Conditions article 26 and 27.</w:t>
      </w:r>
    </w:p>
    <w:p w14:paraId="4828EB5E" w14:textId="5214F71F" w:rsidR="009B6DE1" w:rsidRDefault="009B6DE1" w:rsidP="007B2FA8">
      <w:pPr>
        <w:pStyle w:val="Textebrut"/>
        <w:ind w:left="283"/>
        <w:rPr>
          <w:rFonts w:ascii="Arial" w:hAnsi="Arial" w:cs="Arial"/>
          <w:b/>
          <w:lang w:val="en-GB"/>
        </w:rPr>
      </w:pPr>
    </w:p>
    <w:p w14:paraId="52638B94" w14:textId="77777777" w:rsidR="00936E8A" w:rsidRDefault="00936E8A" w:rsidP="00936E8A">
      <w:pPr>
        <w:pStyle w:val="Textebrut"/>
        <w:rPr>
          <w:rFonts w:ascii="Arial" w:hAnsi="Arial" w:cs="Arial"/>
          <w:b/>
          <w:lang w:val="en-GB"/>
        </w:rPr>
      </w:pPr>
    </w:p>
    <w:p w14:paraId="0FB11753" w14:textId="77777777" w:rsidR="00936E8A" w:rsidRDefault="00936E8A" w:rsidP="00936E8A">
      <w:pPr>
        <w:pStyle w:val="Textebrut"/>
        <w:rPr>
          <w:rFonts w:ascii="Arial" w:hAnsi="Arial" w:cs="Arial"/>
          <w:b/>
          <w:lang w:val="en-GB"/>
        </w:rPr>
      </w:pPr>
    </w:p>
    <w:p w14:paraId="535AC681" w14:textId="1B16A07A" w:rsidR="00092CEC" w:rsidRPr="00523739" w:rsidRDefault="00291474" w:rsidP="00291474">
      <w:pPr>
        <w:pStyle w:val="Textebrut"/>
        <w:numPr>
          <w:ilvl w:val="0"/>
          <w:numId w:val="13"/>
        </w:numPr>
        <w:rPr>
          <w:rFonts w:ascii="Arial" w:hAnsi="Arial" w:cs="Arial"/>
          <w:b/>
          <w:lang w:val="en-GB"/>
        </w:rPr>
      </w:pPr>
      <w:r w:rsidRPr="00291474">
        <w:rPr>
          <w:rFonts w:ascii="Arial" w:hAnsi="Arial" w:cs="Arial"/>
          <w:b/>
          <w:lang w:val="en-GB"/>
        </w:rPr>
        <w:t xml:space="preserve">Prestation de services </w:t>
      </w:r>
      <w:r>
        <w:rPr>
          <w:rFonts w:ascii="Arial" w:hAnsi="Arial" w:cs="Arial"/>
          <w:b/>
          <w:lang w:val="en-GB"/>
        </w:rPr>
        <w:t xml:space="preserve">/ </w:t>
      </w:r>
      <w:r w:rsidR="00092CEC" w:rsidRPr="00291474">
        <w:rPr>
          <w:rFonts w:ascii="Arial" w:hAnsi="Arial" w:cs="Arial"/>
          <w:b/>
          <w:i/>
          <w:iCs/>
          <w:lang w:val="en-GB"/>
        </w:rPr>
        <w:t>Delivery of Services</w:t>
      </w:r>
    </w:p>
    <w:p w14:paraId="7430F3E1" w14:textId="4436ADA6" w:rsidR="00523739" w:rsidRPr="00523739" w:rsidRDefault="00FD71E5" w:rsidP="00523739">
      <w:pPr>
        <w:pStyle w:val="Textebrut"/>
        <w:rPr>
          <w:rFonts w:ascii="Arial" w:hAnsi="Arial" w:cs="Arial"/>
          <w:bCs/>
          <w:lang w:val="fr-FR"/>
        </w:rPr>
      </w:pPr>
      <w:r w:rsidRPr="00611367">
        <w:rPr>
          <w:rFonts w:ascii="Arial" w:hAnsi="Arial" w:cs="Arial"/>
          <w:bCs/>
          <w:lang w:val="fr-FR"/>
        </w:rPr>
        <w:t xml:space="preserve">Le </w:t>
      </w:r>
      <w:r w:rsidR="00064259">
        <w:rPr>
          <w:rFonts w:ascii="Arial" w:hAnsi="Arial" w:cs="Arial"/>
          <w:bCs/>
          <w:lang w:val="fr-FR"/>
        </w:rPr>
        <w:t>P</w:t>
      </w:r>
      <w:r w:rsidRPr="00611367">
        <w:rPr>
          <w:rFonts w:ascii="Arial" w:hAnsi="Arial" w:cs="Arial"/>
          <w:bCs/>
          <w:lang w:val="fr-FR"/>
        </w:rPr>
        <w:t xml:space="preserve">ouvoir </w:t>
      </w:r>
      <w:r w:rsidR="00064259">
        <w:rPr>
          <w:rFonts w:ascii="Arial" w:hAnsi="Arial" w:cs="Arial"/>
          <w:bCs/>
          <w:lang w:val="fr-FR"/>
        </w:rPr>
        <w:t>A</w:t>
      </w:r>
      <w:r w:rsidRPr="00611367">
        <w:rPr>
          <w:rFonts w:ascii="Arial" w:hAnsi="Arial" w:cs="Arial"/>
          <w:bCs/>
          <w:lang w:val="fr-FR"/>
        </w:rPr>
        <w:t xml:space="preserve">djudicateur </w:t>
      </w:r>
      <w:r w:rsidR="00523739" w:rsidRPr="00523739">
        <w:rPr>
          <w:rFonts w:ascii="Arial" w:hAnsi="Arial" w:cs="Arial"/>
          <w:bCs/>
          <w:lang w:val="fr-FR"/>
        </w:rPr>
        <w:t>établira des contrats avec l'entrepreneur, pendant la durée du présent contrat, en faisant référence au présent contrat et en définissant les services requis, le lieu et le calendrier ainsi que d'autres instructions pour la prestation des services.</w:t>
      </w:r>
    </w:p>
    <w:p w14:paraId="337BB110" w14:textId="11EEBD49" w:rsidR="001101DB" w:rsidRPr="00523739" w:rsidRDefault="001101DB" w:rsidP="001101DB">
      <w:pPr>
        <w:pStyle w:val="Textebrut"/>
        <w:rPr>
          <w:rFonts w:asciiTheme="minorBidi" w:hAnsiTheme="minorBidi" w:cstheme="minorBidi"/>
          <w:b/>
          <w:i/>
          <w:iCs/>
          <w:lang w:val="en-GB"/>
        </w:rPr>
      </w:pPr>
      <w:r w:rsidRPr="00523739">
        <w:rPr>
          <w:rFonts w:asciiTheme="minorBidi" w:hAnsiTheme="minorBidi" w:cstheme="minorBidi"/>
          <w:i/>
          <w:iCs/>
          <w:color w:val="000000"/>
          <w:lang w:val="en-GB"/>
        </w:rPr>
        <w:t>The Contracting Authority will issue contracts to the Contractor, during the term of this Contract, marking reference to this Contract, and setting out the services required, the location and timing and other instructions for the delivery of Services.</w:t>
      </w:r>
    </w:p>
    <w:p w14:paraId="14F705ED" w14:textId="77777777" w:rsidR="00D01A2D" w:rsidRPr="00523739" w:rsidRDefault="00D01A2D" w:rsidP="00D01A2D">
      <w:pPr>
        <w:pStyle w:val="Textebrut"/>
        <w:rPr>
          <w:rFonts w:ascii="Arial" w:hAnsi="Arial" w:cs="Arial"/>
          <w:b/>
          <w:i/>
          <w:iCs/>
          <w:lang w:val="en-GB"/>
        </w:rPr>
      </w:pPr>
    </w:p>
    <w:p w14:paraId="5C7E1D86" w14:textId="1FFF043C" w:rsidR="00092CEC" w:rsidRDefault="00C01717" w:rsidP="008B52A4">
      <w:pPr>
        <w:pStyle w:val="Textebrut"/>
        <w:rPr>
          <w:rFonts w:ascii="Arial" w:hAnsi="Arial" w:cs="Arial"/>
          <w:lang w:val="fr-FR"/>
        </w:rPr>
      </w:pPr>
      <w:r w:rsidRPr="00C01717">
        <w:rPr>
          <w:rFonts w:ascii="Arial" w:hAnsi="Arial" w:cs="Arial"/>
          <w:lang w:val="fr-FR"/>
        </w:rPr>
        <w:t xml:space="preserve">Le </w:t>
      </w:r>
      <w:r w:rsidR="00700725">
        <w:rPr>
          <w:rFonts w:ascii="Arial" w:hAnsi="Arial" w:cs="Arial"/>
          <w:lang w:val="fr-FR"/>
        </w:rPr>
        <w:t>C</w:t>
      </w:r>
      <w:r w:rsidRPr="00C01717">
        <w:rPr>
          <w:rFonts w:ascii="Arial" w:hAnsi="Arial" w:cs="Arial"/>
          <w:lang w:val="fr-FR"/>
        </w:rPr>
        <w:t xml:space="preserve">ontractant s'engage à fournir les services au </w:t>
      </w:r>
      <w:r w:rsidR="00E70E79">
        <w:rPr>
          <w:rFonts w:ascii="Arial" w:hAnsi="Arial" w:cs="Arial"/>
          <w:lang w:val="fr-FR"/>
        </w:rPr>
        <w:t>P</w:t>
      </w:r>
      <w:r w:rsidRPr="00C01717">
        <w:rPr>
          <w:rFonts w:ascii="Arial" w:hAnsi="Arial" w:cs="Arial"/>
          <w:lang w:val="fr-FR"/>
        </w:rPr>
        <w:t xml:space="preserve">ouvoir </w:t>
      </w:r>
      <w:r w:rsidR="00E70E79">
        <w:rPr>
          <w:rFonts w:ascii="Arial" w:hAnsi="Arial" w:cs="Arial"/>
          <w:lang w:val="fr-FR"/>
        </w:rPr>
        <w:t>A</w:t>
      </w:r>
      <w:r w:rsidRPr="00C01717">
        <w:rPr>
          <w:rFonts w:ascii="Arial" w:hAnsi="Arial" w:cs="Arial"/>
          <w:lang w:val="fr-FR"/>
        </w:rPr>
        <w:t>djudicateur en vertu du contrat, qui doivent être conformes au mandat, annexe 1</w:t>
      </w:r>
    </w:p>
    <w:p w14:paraId="558DDA93" w14:textId="2C4175FE" w:rsidR="00E30E46" w:rsidRPr="00A10F00" w:rsidRDefault="00E30E46" w:rsidP="008B52A4">
      <w:pPr>
        <w:pStyle w:val="Textebrut"/>
        <w:rPr>
          <w:rFonts w:ascii="Arial" w:hAnsi="Arial" w:cs="Arial"/>
          <w:lang w:val="fr-FR"/>
        </w:rPr>
      </w:pPr>
      <w:r>
        <w:rPr>
          <w:rFonts w:ascii="Arial" w:hAnsi="Arial" w:cs="Arial"/>
          <w:lang w:val="fr-FR"/>
        </w:rPr>
        <w:t>………………</w:t>
      </w:r>
    </w:p>
    <w:p w14:paraId="6D3F95A3" w14:textId="77777777" w:rsidR="00092CEC" w:rsidRPr="00A10F00" w:rsidRDefault="00092CEC" w:rsidP="00092CEC">
      <w:pPr>
        <w:pStyle w:val="Textebrut"/>
        <w:ind w:left="1304"/>
        <w:rPr>
          <w:rFonts w:ascii="Arial" w:hAnsi="Arial" w:cs="Arial"/>
          <w:lang w:val="fr-FR"/>
        </w:rPr>
      </w:pPr>
    </w:p>
    <w:p w14:paraId="36E3513D" w14:textId="351ACC7A" w:rsidR="00F85EC1" w:rsidRDefault="00F85EC1" w:rsidP="00F85EC1">
      <w:pPr>
        <w:pStyle w:val="Textebrut"/>
        <w:rPr>
          <w:rFonts w:ascii="Arial" w:hAnsi="Arial" w:cs="Arial"/>
          <w:lang w:val="fr-FR"/>
        </w:rPr>
      </w:pPr>
      <w:r w:rsidRPr="00F85EC1">
        <w:rPr>
          <w:rFonts w:ascii="Arial" w:hAnsi="Arial" w:cs="Arial"/>
          <w:lang w:val="fr-FR"/>
        </w:rPr>
        <w:t xml:space="preserve">Dans le cas où le </w:t>
      </w:r>
      <w:r w:rsidR="00700725">
        <w:rPr>
          <w:rFonts w:ascii="Arial" w:hAnsi="Arial" w:cs="Arial"/>
          <w:lang w:val="fr-FR"/>
        </w:rPr>
        <w:t>P</w:t>
      </w:r>
      <w:r w:rsidRPr="00F85EC1">
        <w:rPr>
          <w:rFonts w:ascii="Arial" w:hAnsi="Arial" w:cs="Arial"/>
          <w:lang w:val="fr-FR"/>
        </w:rPr>
        <w:t xml:space="preserve">ouvoir </w:t>
      </w:r>
      <w:r w:rsidR="00700725">
        <w:rPr>
          <w:rFonts w:ascii="Arial" w:hAnsi="Arial" w:cs="Arial"/>
          <w:lang w:val="fr-FR"/>
        </w:rPr>
        <w:t>A</w:t>
      </w:r>
      <w:r w:rsidRPr="00F85EC1">
        <w:rPr>
          <w:rFonts w:ascii="Arial" w:hAnsi="Arial" w:cs="Arial"/>
          <w:lang w:val="fr-FR"/>
        </w:rPr>
        <w:t xml:space="preserve">djudicateur proposerait un contrat que le contractant juge ne pas pouvoir respecter substantiellement en raison de l'indisponibilité du personnel ou de l'incapacité d'accomplir le mandat, avant de procéder à une livraison partielle des services, le contractant doit demander davantage de consignes écrites au pouvoir adjudicateur. </w:t>
      </w:r>
    </w:p>
    <w:p w14:paraId="3B5C8700" w14:textId="385BDABD" w:rsidR="00092CEC" w:rsidRDefault="00092CEC" w:rsidP="00F85EC1">
      <w:pPr>
        <w:pStyle w:val="Textebrut"/>
        <w:rPr>
          <w:rFonts w:ascii="Arial" w:hAnsi="Arial" w:cs="Arial"/>
          <w:lang w:val="en-GB"/>
        </w:rPr>
      </w:pPr>
      <w:r w:rsidRPr="00F85EC1">
        <w:rPr>
          <w:rFonts w:ascii="Arial" w:hAnsi="Arial" w:cs="Arial"/>
          <w:i/>
          <w:iCs/>
          <w:lang w:val="en-GB"/>
        </w:rPr>
        <w:t xml:space="preserve">In the event of the Contracting Authority placing a contract, which the Contractor considers it cannot substantially meet because of unavailability of staff or inability to meet the Terms of References, before proceeding to make a partial delivery of </w:t>
      </w:r>
      <w:r w:rsidR="003D2909" w:rsidRPr="00F85EC1">
        <w:rPr>
          <w:rFonts w:ascii="Arial" w:hAnsi="Arial" w:cs="Arial"/>
          <w:i/>
          <w:iCs/>
          <w:lang w:val="en-GB"/>
        </w:rPr>
        <w:t>the services</w:t>
      </w:r>
      <w:r w:rsidRPr="00F85EC1">
        <w:rPr>
          <w:rFonts w:ascii="Arial" w:hAnsi="Arial" w:cs="Arial"/>
          <w:i/>
          <w:iCs/>
          <w:lang w:val="en-GB"/>
        </w:rPr>
        <w:t>, the Contractor shall seek further written inst</w:t>
      </w:r>
      <w:r w:rsidR="009E37BB" w:rsidRPr="00F85EC1">
        <w:rPr>
          <w:rFonts w:ascii="Arial" w:hAnsi="Arial" w:cs="Arial"/>
          <w:i/>
          <w:iCs/>
          <w:lang w:val="en-GB"/>
        </w:rPr>
        <w:t>ructions from the Contracting A</w:t>
      </w:r>
      <w:r w:rsidRPr="00F85EC1">
        <w:rPr>
          <w:rFonts w:ascii="Arial" w:hAnsi="Arial" w:cs="Arial"/>
          <w:i/>
          <w:iCs/>
          <w:lang w:val="en-GB"/>
        </w:rPr>
        <w:t>uthority</w:t>
      </w:r>
      <w:r>
        <w:rPr>
          <w:rFonts w:ascii="Arial" w:hAnsi="Arial" w:cs="Arial"/>
          <w:lang w:val="en-GB"/>
        </w:rPr>
        <w:t>.</w:t>
      </w:r>
    </w:p>
    <w:p w14:paraId="67B3DD58" w14:textId="77777777" w:rsidR="00092CEC" w:rsidRDefault="00092CEC" w:rsidP="00092CEC">
      <w:pPr>
        <w:pStyle w:val="Textebrut"/>
        <w:rPr>
          <w:rFonts w:ascii="Arial" w:hAnsi="Arial" w:cs="Arial"/>
          <w:lang w:val="en-GB"/>
        </w:rPr>
      </w:pPr>
    </w:p>
    <w:p w14:paraId="7A3F6AB5" w14:textId="46D42FB4" w:rsidR="00092CEC" w:rsidRPr="00726365" w:rsidRDefault="00726365" w:rsidP="00726365">
      <w:pPr>
        <w:pStyle w:val="Textebrut"/>
        <w:rPr>
          <w:rFonts w:ascii="Arial" w:hAnsi="Arial" w:cs="Arial"/>
          <w:i/>
          <w:iCs/>
          <w:lang w:val="en-GB"/>
        </w:rPr>
      </w:pPr>
      <w:r w:rsidRPr="00726365">
        <w:rPr>
          <w:rFonts w:ascii="Arial" w:hAnsi="Arial" w:cs="Arial"/>
          <w:lang w:val="en-GB"/>
        </w:rPr>
        <w:t xml:space="preserve">Le </w:t>
      </w:r>
      <w:proofErr w:type="spellStart"/>
      <w:r w:rsidR="00700725">
        <w:rPr>
          <w:rFonts w:ascii="Arial" w:hAnsi="Arial" w:cs="Arial"/>
          <w:lang w:val="en-GB"/>
        </w:rPr>
        <w:t>C</w:t>
      </w:r>
      <w:r w:rsidRPr="00726365">
        <w:rPr>
          <w:rFonts w:ascii="Arial" w:hAnsi="Arial" w:cs="Arial"/>
          <w:lang w:val="en-GB"/>
        </w:rPr>
        <w:t>ontractant</w:t>
      </w:r>
      <w:proofErr w:type="spellEnd"/>
      <w:r w:rsidRPr="00726365">
        <w:rPr>
          <w:rFonts w:ascii="Arial" w:hAnsi="Arial" w:cs="Arial"/>
          <w:lang w:val="en-GB"/>
        </w:rPr>
        <w:t xml:space="preserve"> doit assumer </w:t>
      </w:r>
      <w:proofErr w:type="spellStart"/>
      <w:r w:rsidRPr="00726365">
        <w:rPr>
          <w:rFonts w:ascii="Arial" w:hAnsi="Arial" w:cs="Arial"/>
          <w:lang w:val="en-GB"/>
        </w:rPr>
        <w:t>tous</w:t>
      </w:r>
      <w:proofErr w:type="spellEnd"/>
      <w:r w:rsidRPr="00726365">
        <w:rPr>
          <w:rFonts w:ascii="Arial" w:hAnsi="Arial" w:cs="Arial"/>
          <w:lang w:val="en-GB"/>
        </w:rPr>
        <w:t xml:space="preserve"> les frais </w:t>
      </w:r>
      <w:proofErr w:type="spellStart"/>
      <w:r w:rsidRPr="00726365">
        <w:rPr>
          <w:rFonts w:ascii="Arial" w:hAnsi="Arial" w:cs="Arial"/>
          <w:lang w:val="en-GB"/>
        </w:rPr>
        <w:t>liés</w:t>
      </w:r>
      <w:proofErr w:type="spellEnd"/>
      <w:r w:rsidRPr="00726365">
        <w:rPr>
          <w:rFonts w:ascii="Arial" w:hAnsi="Arial" w:cs="Arial"/>
          <w:lang w:val="en-GB"/>
        </w:rPr>
        <w:t xml:space="preserve"> à la </w:t>
      </w:r>
      <w:proofErr w:type="spellStart"/>
      <w:r w:rsidRPr="00726365">
        <w:rPr>
          <w:rFonts w:ascii="Arial" w:hAnsi="Arial" w:cs="Arial"/>
          <w:lang w:val="en-GB"/>
        </w:rPr>
        <w:t>réparation</w:t>
      </w:r>
      <w:proofErr w:type="spellEnd"/>
      <w:r w:rsidRPr="00726365">
        <w:rPr>
          <w:rFonts w:ascii="Arial" w:hAnsi="Arial" w:cs="Arial"/>
          <w:lang w:val="en-GB"/>
        </w:rPr>
        <w:t xml:space="preserve"> d'un service inacceptable. / </w:t>
      </w:r>
      <w:r w:rsidR="00D1481A" w:rsidRPr="00726365">
        <w:rPr>
          <w:rFonts w:ascii="Arial" w:hAnsi="Arial" w:cs="Arial"/>
          <w:i/>
          <w:iCs/>
          <w:lang w:val="en-GB"/>
        </w:rPr>
        <w:t>T</w:t>
      </w:r>
      <w:r w:rsidR="00092CEC" w:rsidRPr="00726365">
        <w:rPr>
          <w:rFonts w:ascii="Arial" w:hAnsi="Arial" w:cs="Arial"/>
          <w:i/>
          <w:iCs/>
          <w:lang w:val="en-GB"/>
        </w:rPr>
        <w:t>he Contractor shall cover all costs related to the remedy of an unacceptable Service.</w:t>
      </w:r>
    </w:p>
    <w:p w14:paraId="6DED979D" w14:textId="77777777" w:rsidR="00092CEC" w:rsidRDefault="00092CEC" w:rsidP="00092CEC">
      <w:pPr>
        <w:pStyle w:val="Textebrut"/>
        <w:rPr>
          <w:rFonts w:ascii="Arial" w:hAnsi="Arial" w:cs="Arial"/>
          <w:lang w:val="en-GB"/>
        </w:rPr>
      </w:pPr>
    </w:p>
    <w:p w14:paraId="2F87DF38" w14:textId="77F42CA2" w:rsidR="00726365" w:rsidRDefault="00726365" w:rsidP="00D1481A">
      <w:pPr>
        <w:pStyle w:val="Textebrut"/>
        <w:rPr>
          <w:rFonts w:ascii="Arial" w:hAnsi="Arial" w:cs="Arial"/>
          <w:lang w:val="fr-FR"/>
        </w:rPr>
      </w:pPr>
      <w:r w:rsidRPr="00726365">
        <w:rPr>
          <w:rFonts w:ascii="Arial" w:hAnsi="Arial" w:cs="Arial"/>
          <w:lang w:val="fr-FR"/>
        </w:rPr>
        <w:t xml:space="preserve">Le </w:t>
      </w:r>
      <w:r w:rsidR="00700725">
        <w:rPr>
          <w:rFonts w:ascii="Arial" w:hAnsi="Arial" w:cs="Arial"/>
          <w:lang w:val="fr-FR"/>
        </w:rPr>
        <w:t>C</w:t>
      </w:r>
      <w:r w:rsidRPr="00726365">
        <w:rPr>
          <w:rFonts w:ascii="Arial" w:hAnsi="Arial" w:cs="Arial"/>
          <w:lang w:val="fr-FR"/>
        </w:rPr>
        <w:t xml:space="preserve">ontractant est chargé de fournir tous le personnel nécessaire, les équipements, les matériaux et les fournitures et de prendre toutes les dispositions nécessaires pour remplir ses obligations en vertu du présent contrat. </w:t>
      </w:r>
      <w:r>
        <w:rPr>
          <w:rFonts w:ascii="Arial" w:hAnsi="Arial" w:cs="Arial"/>
          <w:lang w:val="fr-FR"/>
        </w:rPr>
        <w:t>/</w:t>
      </w:r>
    </w:p>
    <w:p w14:paraId="4EDE5799" w14:textId="50823DC0" w:rsidR="00092CEC" w:rsidRPr="00726365" w:rsidRDefault="00092CEC" w:rsidP="00D1481A">
      <w:pPr>
        <w:pStyle w:val="Textebrut"/>
        <w:rPr>
          <w:rFonts w:ascii="Arial" w:hAnsi="Arial" w:cs="Arial"/>
          <w:i/>
          <w:iCs/>
          <w:lang w:val="en-GB"/>
        </w:rPr>
      </w:pPr>
      <w:r w:rsidRPr="00726365">
        <w:rPr>
          <w:rFonts w:ascii="Arial" w:hAnsi="Arial" w:cs="Arial"/>
          <w:i/>
          <w:iCs/>
          <w:lang w:val="en-GB"/>
        </w:rPr>
        <w:t>The Contractor shall be responsible for providing all the necessary personnel, equipment, materials and supplies and for making all necessary arrangement for the performance of its obligations under this</w:t>
      </w:r>
      <w:r w:rsidR="005B2BD5" w:rsidRPr="00726365">
        <w:rPr>
          <w:rFonts w:ascii="Arial" w:hAnsi="Arial" w:cs="Arial"/>
          <w:i/>
          <w:iCs/>
          <w:lang w:val="en-GB"/>
        </w:rPr>
        <w:t xml:space="preserve"> Contract</w:t>
      </w:r>
      <w:r w:rsidRPr="00726365">
        <w:rPr>
          <w:rFonts w:ascii="Arial" w:hAnsi="Arial" w:cs="Arial"/>
          <w:i/>
          <w:iCs/>
          <w:lang w:val="en-GB"/>
        </w:rPr>
        <w:t>.</w:t>
      </w:r>
    </w:p>
    <w:p w14:paraId="42D36245" w14:textId="77777777" w:rsidR="00092CEC" w:rsidRPr="00726365" w:rsidRDefault="00092CEC" w:rsidP="00092CEC">
      <w:pPr>
        <w:ind w:left="1304"/>
        <w:outlineLvl w:val="0"/>
        <w:rPr>
          <w:rFonts w:ascii="Arial" w:hAnsi="Arial" w:cs="Arial"/>
          <w:i/>
          <w:iCs/>
          <w:sz w:val="20"/>
          <w:szCs w:val="20"/>
          <w:lang w:val="en-GB"/>
        </w:rPr>
      </w:pPr>
    </w:p>
    <w:p w14:paraId="426DDB2A" w14:textId="77777777" w:rsidR="006C29C5" w:rsidRDefault="006C29C5" w:rsidP="00092CEC">
      <w:pPr>
        <w:ind w:left="1304"/>
        <w:outlineLvl w:val="0"/>
        <w:rPr>
          <w:rFonts w:ascii="Arial" w:hAnsi="Arial" w:cs="Arial"/>
          <w:sz w:val="20"/>
          <w:szCs w:val="20"/>
          <w:lang w:val="en-GB"/>
        </w:rPr>
      </w:pPr>
    </w:p>
    <w:p w14:paraId="0B7DBBE5" w14:textId="6DBC0654" w:rsidR="00092CEC" w:rsidRPr="004D0BC1" w:rsidRDefault="004D0BC1" w:rsidP="004D0BC1">
      <w:pPr>
        <w:numPr>
          <w:ilvl w:val="0"/>
          <w:numId w:val="13"/>
        </w:numPr>
        <w:jc w:val="both"/>
        <w:outlineLvl w:val="0"/>
        <w:rPr>
          <w:rFonts w:ascii="Arial" w:hAnsi="Arial" w:cs="Arial"/>
          <w:b/>
          <w:i/>
          <w:iCs/>
          <w:sz w:val="20"/>
          <w:szCs w:val="20"/>
          <w:lang w:val="en-GB"/>
        </w:rPr>
      </w:pPr>
      <w:r w:rsidRPr="004D0BC1">
        <w:rPr>
          <w:rFonts w:ascii="Arial" w:hAnsi="Arial" w:cs="Arial"/>
          <w:b/>
          <w:sz w:val="20"/>
          <w:szCs w:val="20"/>
        </w:rPr>
        <w:t>Rémunération</w:t>
      </w:r>
      <w:r w:rsidRPr="004D0BC1">
        <w:rPr>
          <w:rFonts w:ascii="Arial" w:hAnsi="Arial" w:cs="Arial"/>
          <w:b/>
          <w:sz w:val="20"/>
          <w:szCs w:val="20"/>
          <w:lang w:val="en-GB"/>
        </w:rPr>
        <w:t xml:space="preserve"> </w:t>
      </w:r>
      <w:r>
        <w:rPr>
          <w:rFonts w:ascii="Arial" w:hAnsi="Arial" w:cs="Arial"/>
          <w:b/>
          <w:sz w:val="20"/>
          <w:szCs w:val="20"/>
          <w:lang w:val="en-GB"/>
        </w:rPr>
        <w:t xml:space="preserve">/ </w:t>
      </w:r>
      <w:r w:rsidR="00CB3616" w:rsidRPr="004D0BC1">
        <w:rPr>
          <w:rFonts w:ascii="Arial" w:hAnsi="Arial" w:cs="Arial"/>
          <w:b/>
          <w:i/>
          <w:iCs/>
          <w:sz w:val="20"/>
          <w:szCs w:val="20"/>
          <w:lang w:val="en-GB"/>
        </w:rPr>
        <w:t>Remuneration</w:t>
      </w:r>
    </w:p>
    <w:p w14:paraId="51BF6E22" w14:textId="150BF59C" w:rsidR="004559FA" w:rsidRPr="003A5B5C" w:rsidRDefault="00683677" w:rsidP="003A5B5C">
      <w:pPr>
        <w:jc w:val="both"/>
        <w:rPr>
          <w:rFonts w:ascii="Arial" w:hAnsi="Arial" w:cs="Arial"/>
          <w:sz w:val="20"/>
          <w:szCs w:val="20"/>
          <w:lang w:val="fr-FR"/>
        </w:rPr>
      </w:pPr>
      <w:r w:rsidRPr="00683677">
        <w:rPr>
          <w:rFonts w:ascii="Arial" w:hAnsi="Arial" w:cs="Arial"/>
          <w:b/>
          <w:sz w:val="20"/>
          <w:szCs w:val="20"/>
          <w:lang w:val="fr-FR"/>
        </w:rPr>
        <w:t>P</w:t>
      </w:r>
      <w:r w:rsidR="003A5B5C" w:rsidRPr="00683677">
        <w:rPr>
          <w:rFonts w:ascii="Arial" w:hAnsi="Arial" w:cs="Arial"/>
          <w:b/>
          <w:sz w:val="20"/>
          <w:szCs w:val="20"/>
          <w:lang w:val="fr-FR"/>
        </w:rPr>
        <w:t xml:space="preserve">rix </w:t>
      </w:r>
      <w:r w:rsidR="00743972" w:rsidRPr="00683677">
        <w:rPr>
          <w:rFonts w:ascii="Arial" w:hAnsi="Arial" w:cs="Arial"/>
          <w:b/>
          <w:sz w:val="20"/>
          <w:szCs w:val="20"/>
          <w:lang w:val="fr-FR"/>
        </w:rPr>
        <w:t>global /</w:t>
      </w:r>
      <w:r w:rsidR="003A5B5C" w:rsidRPr="00683677">
        <w:rPr>
          <w:rFonts w:ascii="Arial" w:hAnsi="Arial" w:cs="Arial"/>
          <w:b/>
          <w:sz w:val="20"/>
          <w:szCs w:val="20"/>
          <w:lang w:val="fr-FR"/>
        </w:rPr>
        <w:t xml:space="preserve"> </w:t>
      </w:r>
      <w:r w:rsidR="00A323A7" w:rsidRPr="00683677">
        <w:rPr>
          <w:rFonts w:ascii="Arial" w:hAnsi="Arial" w:cs="Arial"/>
          <w:b/>
          <w:sz w:val="20"/>
          <w:szCs w:val="20"/>
          <w:lang w:val="fr-FR"/>
        </w:rPr>
        <w:t>Global Price</w:t>
      </w:r>
    </w:p>
    <w:p w14:paraId="4E238144" w14:textId="3A2B6231" w:rsidR="003A5B5C" w:rsidRPr="00817982" w:rsidRDefault="003A5B5C" w:rsidP="003A5B5C">
      <w:pPr>
        <w:jc w:val="both"/>
        <w:rPr>
          <w:rFonts w:ascii="Arial" w:hAnsi="Arial" w:cs="Arial"/>
          <w:sz w:val="20"/>
          <w:szCs w:val="20"/>
          <w:lang w:val="fr-FR"/>
        </w:rPr>
      </w:pPr>
      <w:r w:rsidRPr="003A5B5C">
        <w:rPr>
          <w:rFonts w:ascii="Arial" w:hAnsi="Arial" w:cs="Arial"/>
          <w:sz w:val="20"/>
          <w:szCs w:val="20"/>
          <w:lang w:val="fr-FR"/>
        </w:rPr>
        <w:t xml:space="preserve">En contrepartie de ses services, le contractant recevra une rémunération globale </w:t>
      </w:r>
      <w:r w:rsidR="00D36F47">
        <w:rPr>
          <w:rFonts w:ascii="Arial" w:hAnsi="Arial" w:cs="Arial"/>
          <w:sz w:val="20"/>
          <w:szCs w:val="20"/>
          <w:lang w:val="fr-FR"/>
        </w:rPr>
        <w:t xml:space="preserve">du montant </w:t>
      </w:r>
      <w:r w:rsidR="00D36F47" w:rsidRPr="00817982">
        <w:rPr>
          <w:rFonts w:ascii="Arial" w:hAnsi="Arial" w:cs="Arial"/>
          <w:sz w:val="20"/>
          <w:szCs w:val="20"/>
          <w:lang w:val="fr-FR"/>
        </w:rPr>
        <w:t>de Bon de Commande</w:t>
      </w:r>
      <w:r w:rsidR="000C4B2F" w:rsidRPr="00817982">
        <w:rPr>
          <w:rFonts w:ascii="Arial" w:hAnsi="Arial" w:cs="Arial"/>
          <w:sz w:val="20"/>
          <w:szCs w:val="20"/>
          <w:lang w:val="fr-FR"/>
        </w:rPr>
        <w:t xml:space="preserve"> </w:t>
      </w:r>
      <w:r w:rsidR="00BB3156" w:rsidRPr="00817982">
        <w:rPr>
          <w:rFonts w:ascii="Arial" w:hAnsi="Arial" w:cs="Arial"/>
          <w:sz w:val="20"/>
          <w:szCs w:val="20"/>
          <w:lang w:val="fr-FR"/>
        </w:rPr>
        <w:t xml:space="preserve">en </w:t>
      </w:r>
      <w:r w:rsidR="003B249C" w:rsidRPr="00817982">
        <w:rPr>
          <w:rFonts w:ascii="Arial" w:hAnsi="Arial" w:cs="Arial"/>
          <w:sz w:val="20"/>
          <w:szCs w:val="20"/>
          <w:lang w:val="fr-FR"/>
        </w:rPr>
        <w:t>USD</w:t>
      </w:r>
      <w:r w:rsidRPr="00817982">
        <w:rPr>
          <w:rFonts w:ascii="Arial" w:hAnsi="Arial" w:cs="Arial"/>
          <w:sz w:val="20"/>
          <w:szCs w:val="20"/>
          <w:lang w:val="fr-FR"/>
        </w:rPr>
        <w:t xml:space="preserve">. Ce prix global couvre le taux de rémunération du contractant, y compris les frais généraux, </w:t>
      </w:r>
      <w:r w:rsidRPr="00817982">
        <w:rPr>
          <w:rFonts w:ascii="Arial" w:hAnsi="Arial" w:cs="Arial"/>
          <w:sz w:val="20"/>
          <w:szCs w:val="20"/>
          <w:lang w:val="fr-FR"/>
        </w:rPr>
        <w:lastRenderedPageBreak/>
        <w:t xml:space="preserve">le profit, toutes ses obligations, les congés, congés de maladie, les heures supplémentaires et les congés payés, les impôts, les charges sociales, etc., ainsi que tous les frais (transport, hébergement, alimentation, frais de bureau, etc.) encourus dans le cadre de l'exécution du contrat. La rémunération globale couvre toutes les obligations du contractant dans le cadre du contrat (indépendamment du temps réellement consacré à la mission) et toutes les questions et les éléments nécessaires à la bonne exécution, à l'achèvement des services et à la rectification des éventuels défauts respectifs. / </w:t>
      </w:r>
    </w:p>
    <w:p w14:paraId="37F0DD40" w14:textId="3DC9839A" w:rsidR="00A323A7" w:rsidRPr="003A5B5C" w:rsidRDefault="00A323A7" w:rsidP="003A5B5C">
      <w:pPr>
        <w:jc w:val="both"/>
        <w:rPr>
          <w:rFonts w:ascii="Arial" w:hAnsi="Arial" w:cs="Arial"/>
          <w:bCs/>
          <w:i/>
          <w:iCs/>
          <w:sz w:val="20"/>
          <w:szCs w:val="20"/>
          <w:lang w:val="en-GB"/>
        </w:rPr>
      </w:pPr>
      <w:r w:rsidRPr="00817982">
        <w:rPr>
          <w:rFonts w:ascii="Arial" w:hAnsi="Arial" w:cs="Arial"/>
          <w:i/>
          <w:iCs/>
          <w:sz w:val="20"/>
          <w:szCs w:val="20"/>
          <w:lang w:val="en-GB"/>
        </w:rPr>
        <w:t xml:space="preserve">In consideration for his/her services, the </w:t>
      </w:r>
      <w:r w:rsidR="00947FE0" w:rsidRPr="00817982">
        <w:rPr>
          <w:rFonts w:ascii="Arial" w:hAnsi="Arial" w:cs="Arial"/>
          <w:i/>
          <w:iCs/>
          <w:sz w:val="20"/>
          <w:szCs w:val="20"/>
          <w:lang w:val="en-GB"/>
        </w:rPr>
        <w:t>Contractor</w:t>
      </w:r>
      <w:r w:rsidRPr="00817982">
        <w:rPr>
          <w:rFonts w:ascii="Arial" w:hAnsi="Arial" w:cs="Arial"/>
          <w:i/>
          <w:iCs/>
          <w:sz w:val="20"/>
          <w:szCs w:val="20"/>
          <w:lang w:val="en-GB"/>
        </w:rPr>
        <w:t xml:space="preserve"> shall receive a global remuneration of </w:t>
      </w:r>
      <w:r w:rsidR="00BB3156" w:rsidRPr="00817982">
        <w:rPr>
          <w:rFonts w:ascii="Arial" w:hAnsi="Arial" w:cs="Arial"/>
          <w:i/>
          <w:iCs/>
          <w:sz w:val="20"/>
          <w:szCs w:val="20"/>
          <w:lang w:val="en-GB"/>
        </w:rPr>
        <w:t xml:space="preserve">the </w:t>
      </w:r>
      <w:proofErr w:type="spellStart"/>
      <w:r w:rsidR="00BB3156" w:rsidRPr="00817982">
        <w:rPr>
          <w:rFonts w:ascii="Arial" w:hAnsi="Arial" w:cs="Arial"/>
          <w:i/>
          <w:iCs/>
          <w:sz w:val="20"/>
          <w:szCs w:val="20"/>
          <w:lang w:val="en-GB"/>
        </w:rPr>
        <w:t>Pur</w:t>
      </w:r>
      <w:r w:rsidR="00D23F00" w:rsidRPr="00817982">
        <w:rPr>
          <w:rFonts w:ascii="Arial" w:hAnsi="Arial" w:cs="Arial"/>
          <w:i/>
          <w:iCs/>
          <w:sz w:val="20"/>
          <w:szCs w:val="20"/>
          <w:lang w:val="en-GB"/>
        </w:rPr>
        <w:t>chace</w:t>
      </w:r>
      <w:proofErr w:type="spellEnd"/>
      <w:r w:rsidR="00D23F00" w:rsidRPr="00817982">
        <w:rPr>
          <w:rFonts w:ascii="Arial" w:hAnsi="Arial" w:cs="Arial"/>
          <w:i/>
          <w:iCs/>
          <w:sz w:val="20"/>
          <w:szCs w:val="20"/>
          <w:lang w:val="en-GB"/>
        </w:rPr>
        <w:t xml:space="preserve"> Order </w:t>
      </w:r>
      <w:r w:rsidR="00D23F00" w:rsidRPr="00817982">
        <w:rPr>
          <w:rFonts w:ascii="Arial" w:hAnsi="Arial" w:cs="Arial"/>
          <w:i/>
          <w:iCs/>
          <w:color w:val="000000" w:themeColor="text1"/>
          <w:sz w:val="20"/>
          <w:szCs w:val="20"/>
          <w:lang w:val="en-GB"/>
        </w:rPr>
        <w:t xml:space="preserve">in </w:t>
      </w:r>
      <w:r w:rsidR="00DC5DB4" w:rsidRPr="00817982">
        <w:rPr>
          <w:rFonts w:ascii="Arial" w:hAnsi="Arial" w:cs="Arial"/>
          <w:i/>
          <w:iCs/>
          <w:color w:val="000000" w:themeColor="text1"/>
          <w:sz w:val="20"/>
          <w:szCs w:val="20"/>
          <w:lang w:val="en-GB"/>
        </w:rPr>
        <w:t>USD</w:t>
      </w:r>
      <w:r w:rsidRPr="00817982">
        <w:rPr>
          <w:rFonts w:ascii="Arial" w:hAnsi="Arial" w:cs="Arial"/>
          <w:i/>
          <w:iCs/>
          <w:sz w:val="20"/>
          <w:szCs w:val="20"/>
          <w:lang w:val="en-GB"/>
        </w:rPr>
        <w:t xml:space="preserve">. </w:t>
      </w:r>
      <w:r w:rsidRPr="00817982">
        <w:rPr>
          <w:rFonts w:ascii="Arial" w:hAnsi="Arial" w:cs="Arial"/>
          <w:bCs/>
          <w:i/>
          <w:iCs/>
          <w:sz w:val="20"/>
          <w:szCs w:val="20"/>
          <w:lang w:val="en-GB"/>
        </w:rPr>
        <w:t xml:space="preserve">This global remuneration covers the </w:t>
      </w:r>
      <w:r w:rsidR="00947FE0" w:rsidRPr="00817982">
        <w:rPr>
          <w:rFonts w:ascii="Arial" w:hAnsi="Arial" w:cs="Arial"/>
          <w:bCs/>
          <w:i/>
          <w:iCs/>
          <w:sz w:val="20"/>
          <w:szCs w:val="20"/>
          <w:lang w:val="en-GB"/>
        </w:rPr>
        <w:t>Contractor</w:t>
      </w:r>
      <w:r w:rsidRPr="00817982">
        <w:rPr>
          <w:rFonts w:ascii="Arial" w:hAnsi="Arial" w:cs="Arial"/>
          <w:bCs/>
          <w:i/>
          <w:iCs/>
          <w:sz w:val="20"/>
          <w:szCs w:val="20"/>
          <w:lang w:val="en-GB"/>
        </w:rPr>
        <w:t>’s fee rate, including overhead, profit, all his/her obligations, leave, sick leave, overtime and holiday pay, taxes, social charges, etc. and all expenses (such as transport</w:t>
      </w:r>
      <w:r w:rsidRPr="003A5B5C">
        <w:rPr>
          <w:rFonts w:ascii="Arial" w:hAnsi="Arial" w:cs="Arial"/>
          <w:bCs/>
          <w:i/>
          <w:iCs/>
          <w:sz w:val="20"/>
          <w:szCs w:val="20"/>
          <w:lang w:val="en-GB"/>
        </w:rPr>
        <w:t xml:space="preserve">, accommodation, food, office expenses, etc) to be incurred for the performance of the Contract. The global remuneration covers all obligations of the </w:t>
      </w:r>
      <w:r w:rsidR="00947FE0" w:rsidRPr="003A5B5C">
        <w:rPr>
          <w:rFonts w:ascii="Arial" w:hAnsi="Arial" w:cs="Arial"/>
          <w:bCs/>
          <w:i/>
          <w:iCs/>
          <w:sz w:val="20"/>
          <w:szCs w:val="20"/>
          <w:lang w:val="en-GB"/>
        </w:rPr>
        <w:t>Contractor</w:t>
      </w:r>
      <w:r w:rsidRPr="003A5B5C">
        <w:rPr>
          <w:rFonts w:ascii="Arial" w:hAnsi="Arial" w:cs="Arial"/>
          <w:bCs/>
          <w:i/>
          <w:iCs/>
          <w:sz w:val="20"/>
          <w:szCs w:val="20"/>
          <w:lang w:val="en-GB"/>
        </w:rPr>
        <w:t xml:space="preserve"> under the Contract (without depending on actual time spent on the assignment) and all matters and things necessary for the proper execution and completion of </w:t>
      </w:r>
      <w:r w:rsidR="003D2909" w:rsidRPr="003A5B5C">
        <w:rPr>
          <w:rFonts w:ascii="Arial" w:hAnsi="Arial" w:cs="Arial"/>
          <w:bCs/>
          <w:i/>
          <w:iCs/>
          <w:sz w:val="20"/>
          <w:szCs w:val="20"/>
          <w:lang w:val="en-GB"/>
        </w:rPr>
        <w:t>the services</w:t>
      </w:r>
      <w:r w:rsidRPr="003A5B5C">
        <w:rPr>
          <w:rFonts w:ascii="Arial" w:hAnsi="Arial" w:cs="Arial"/>
          <w:bCs/>
          <w:i/>
          <w:iCs/>
          <w:sz w:val="20"/>
          <w:szCs w:val="20"/>
          <w:lang w:val="en-GB"/>
        </w:rPr>
        <w:t xml:space="preserve"> and the remedying of any deficiencies therein</w:t>
      </w:r>
      <w:r w:rsidR="00372A4A" w:rsidRPr="003A5B5C">
        <w:rPr>
          <w:rFonts w:ascii="Arial" w:hAnsi="Arial" w:cs="Arial"/>
          <w:bCs/>
          <w:i/>
          <w:iCs/>
          <w:sz w:val="20"/>
          <w:szCs w:val="20"/>
          <w:lang w:val="en-GB"/>
        </w:rPr>
        <w:t>.</w:t>
      </w:r>
    </w:p>
    <w:p w14:paraId="2E64C45B" w14:textId="77777777" w:rsidR="00A323A7" w:rsidRPr="003A5B5C" w:rsidRDefault="00A323A7" w:rsidP="00A323A7">
      <w:pPr>
        <w:ind w:left="1304"/>
        <w:jc w:val="both"/>
        <w:rPr>
          <w:i/>
          <w:iCs/>
          <w:highlight w:val="lightGray"/>
          <w:lang w:val="en-GB"/>
        </w:rPr>
      </w:pPr>
    </w:p>
    <w:p w14:paraId="75C9234A" w14:textId="4CAC1125" w:rsidR="00F745B3" w:rsidRPr="00BF3CDE" w:rsidRDefault="00BF3CDE" w:rsidP="00BF3CDE">
      <w:pPr>
        <w:pStyle w:val="NormalWeb"/>
        <w:rPr>
          <w:rFonts w:asciiTheme="minorBidi" w:hAnsiTheme="minorBidi" w:cstheme="minorBidi"/>
          <w:i/>
          <w:iCs/>
          <w:color w:val="000000"/>
          <w:sz w:val="20"/>
          <w:szCs w:val="20"/>
          <w:lang w:val="en-GB"/>
        </w:rPr>
      </w:pPr>
      <w:r w:rsidRPr="00BF3CDE">
        <w:rPr>
          <w:rFonts w:asciiTheme="minorBidi" w:hAnsiTheme="minorBidi" w:cstheme="minorBidi"/>
          <w:color w:val="000000"/>
          <w:sz w:val="20"/>
          <w:szCs w:val="20"/>
          <w:lang w:val="en-GB"/>
        </w:rPr>
        <w:t xml:space="preserve">Le </w:t>
      </w:r>
      <w:proofErr w:type="spellStart"/>
      <w:r w:rsidR="00700725">
        <w:rPr>
          <w:rFonts w:ascii="Arial" w:hAnsi="Arial" w:cs="Arial"/>
          <w:sz w:val="20"/>
          <w:szCs w:val="20"/>
          <w:lang w:val="en-GB"/>
        </w:rPr>
        <w:t>P</w:t>
      </w:r>
      <w:r w:rsidRPr="00BF3CDE">
        <w:rPr>
          <w:rFonts w:ascii="Arial" w:hAnsi="Arial" w:cs="Arial"/>
          <w:sz w:val="20"/>
          <w:szCs w:val="20"/>
          <w:lang w:val="en-GB"/>
        </w:rPr>
        <w:t>ouvoir</w:t>
      </w:r>
      <w:proofErr w:type="spellEnd"/>
      <w:r w:rsidRPr="00BF3CDE">
        <w:rPr>
          <w:rFonts w:ascii="Arial" w:hAnsi="Arial" w:cs="Arial"/>
          <w:sz w:val="20"/>
          <w:szCs w:val="20"/>
          <w:lang w:val="en-GB"/>
        </w:rPr>
        <w:t xml:space="preserve"> </w:t>
      </w:r>
      <w:proofErr w:type="spellStart"/>
      <w:r w:rsidR="00700725">
        <w:rPr>
          <w:rFonts w:ascii="Arial" w:hAnsi="Arial" w:cs="Arial"/>
          <w:sz w:val="20"/>
          <w:szCs w:val="20"/>
          <w:lang w:val="en-GB"/>
        </w:rPr>
        <w:t>A</w:t>
      </w:r>
      <w:r w:rsidRPr="00BF3CDE">
        <w:rPr>
          <w:rFonts w:ascii="Arial" w:hAnsi="Arial" w:cs="Arial"/>
          <w:sz w:val="20"/>
          <w:szCs w:val="20"/>
          <w:lang w:val="en-GB"/>
        </w:rPr>
        <w:t>djudicateur</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versera</w:t>
      </w:r>
      <w:proofErr w:type="spellEnd"/>
      <w:r w:rsidRPr="00BF3CDE">
        <w:rPr>
          <w:rFonts w:asciiTheme="minorBidi" w:hAnsiTheme="minorBidi" w:cstheme="minorBidi"/>
          <w:color w:val="000000"/>
          <w:sz w:val="20"/>
          <w:szCs w:val="20"/>
          <w:lang w:val="en-GB"/>
        </w:rPr>
        <w:t xml:space="preserve"> au </w:t>
      </w:r>
      <w:proofErr w:type="spellStart"/>
      <w:r w:rsidRPr="00BF3CDE">
        <w:rPr>
          <w:rFonts w:asciiTheme="minorBidi" w:hAnsiTheme="minorBidi" w:cstheme="minorBidi"/>
          <w:color w:val="000000"/>
          <w:sz w:val="20"/>
          <w:szCs w:val="20"/>
          <w:lang w:val="en-GB"/>
        </w:rPr>
        <w:t>Contractant</w:t>
      </w:r>
      <w:proofErr w:type="spellEnd"/>
      <w:r w:rsidRPr="00BF3CDE">
        <w:rPr>
          <w:rFonts w:asciiTheme="minorBidi" w:hAnsiTheme="minorBidi" w:cstheme="minorBidi"/>
          <w:color w:val="000000"/>
          <w:sz w:val="20"/>
          <w:szCs w:val="20"/>
          <w:lang w:val="en-GB"/>
        </w:rPr>
        <w:t xml:space="preserve">, pour </w:t>
      </w:r>
      <w:proofErr w:type="spellStart"/>
      <w:r w:rsidRPr="00BF3CDE">
        <w:rPr>
          <w:rFonts w:asciiTheme="minorBidi" w:hAnsiTheme="minorBidi" w:cstheme="minorBidi"/>
          <w:color w:val="000000"/>
          <w:sz w:val="20"/>
          <w:szCs w:val="20"/>
          <w:lang w:val="en-GB"/>
        </w:rPr>
        <w:t>chaque</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contrat</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émis</w:t>
      </w:r>
      <w:proofErr w:type="spellEnd"/>
      <w:r w:rsidRPr="00BF3CDE">
        <w:rPr>
          <w:rFonts w:asciiTheme="minorBidi" w:hAnsiTheme="minorBidi" w:cstheme="minorBidi"/>
          <w:color w:val="000000"/>
          <w:sz w:val="20"/>
          <w:szCs w:val="20"/>
          <w:lang w:val="en-GB"/>
        </w:rPr>
        <w:t xml:space="preserve"> et </w:t>
      </w:r>
      <w:proofErr w:type="spellStart"/>
      <w:r w:rsidRPr="00BF3CDE">
        <w:rPr>
          <w:rFonts w:asciiTheme="minorBidi" w:hAnsiTheme="minorBidi" w:cstheme="minorBidi"/>
          <w:color w:val="000000"/>
          <w:sz w:val="20"/>
          <w:szCs w:val="20"/>
          <w:lang w:val="en-GB"/>
        </w:rPr>
        <w:t>chaque</w:t>
      </w:r>
      <w:proofErr w:type="spellEnd"/>
      <w:r w:rsidRPr="00BF3CDE">
        <w:rPr>
          <w:rFonts w:asciiTheme="minorBidi" w:hAnsiTheme="minorBidi" w:cstheme="minorBidi"/>
          <w:color w:val="000000"/>
          <w:sz w:val="20"/>
          <w:szCs w:val="20"/>
          <w:lang w:val="en-GB"/>
        </w:rPr>
        <w:t xml:space="preserve"> Service </w:t>
      </w:r>
      <w:proofErr w:type="spellStart"/>
      <w:r w:rsidRPr="00BF3CDE">
        <w:rPr>
          <w:rFonts w:asciiTheme="minorBidi" w:hAnsiTheme="minorBidi" w:cstheme="minorBidi"/>
          <w:color w:val="000000"/>
          <w:sz w:val="20"/>
          <w:szCs w:val="20"/>
          <w:lang w:val="en-GB"/>
        </w:rPr>
        <w:t>rendu</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conformément</w:t>
      </w:r>
      <w:proofErr w:type="spellEnd"/>
      <w:r w:rsidRPr="00BF3CDE">
        <w:rPr>
          <w:rFonts w:asciiTheme="minorBidi" w:hAnsiTheme="minorBidi" w:cstheme="minorBidi"/>
          <w:color w:val="000000"/>
          <w:sz w:val="20"/>
          <w:szCs w:val="20"/>
          <w:lang w:val="en-GB"/>
        </w:rPr>
        <w:t xml:space="preserve"> aux </w:t>
      </w:r>
      <w:proofErr w:type="spellStart"/>
      <w:r w:rsidRPr="00BF3CDE">
        <w:rPr>
          <w:rFonts w:asciiTheme="minorBidi" w:hAnsiTheme="minorBidi" w:cstheme="minorBidi"/>
          <w:color w:val="000000"/>
          <w:sz w:val="20"/>
          <w:szCs w:val="20"/>
          <w:lang w:val="en-GB"/>
        </w:rPr>
        <w:t>termes</w:t>
      </w:r>
      <w:proofErr w:type="spellEnd"/>
      <w:r w:rsidRPr="00BF3CDE">
        <w:rPr>
          <w:rFonts w:asciiTheme="minorBidi" w:hAnsiTheme="minorBidi" w:cstheme="minorBidi"/>
          <w:color w:val="000000"/>
          <w:sz w:val="20"/>
          <w:szCs w:val="20"/>
          <w:lang w:val="en-GB"/>
        </w:rPr>
        <w:t xml:space="preserve"> du </w:t>
      </w:r>
      <w:proofErr w:type="spellStart"/>
      <w:r w:rsidRPr="00BF3CDE">
        <w:rPr>
          <w:rFonts w:asciiTheme="minorBidi" w:hAnsiTheme="minorBidi" w:cstheme="minorBidi"/>
          <w:color w:val="000000"/>
          <w:sz w:val="20"/>
          <w:szCs w:val="20"/>
          <w:lang w:val="en-GB"/>
        </w:rPr>
        <w:t>présent</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Contrat</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une</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somme</w:t>
      </w:r>
      <w:proofErr w:type="spellEnd"/>
      <w:r w:rsidRPr="00BF3CDE">
        <w:rPr>
          <w:rFonts w:asciiTheme="minorBidi" w:hAnsiTheme="minorBidi" w:cstheme="minorBidi"/>
          <w:color w:val="000000"/>
          <w:sz w:val="20"/>
          <w:szCs w:val="20"/>
          <w:lang w:val="en-GB"/>
        </w:rPr>
        <w:t xml:space="preserve"> qui sera </w:t>
      </w:r>
      <w:proofErr w:type="spellStart"/>
      <w:r w:rsidRPr="00BF3CDE">
        <w:rPr>
          <w:rFonts w:asciiTheme="minorBidi" w:hAnsiTheme="minorBidi" w:cstheme="minorBidi"/>
          <w:color w:val="000000"/>
          <w:sz w:val="20"/>
          <w:szCs w:val="20"/>
          <w:lang w:val="en-GB"/>
        </w:rPr>
        <w:t>basée</w:t>
      </w:r>
      <w:proofErr w:type="spellEnd"/>
      <w:r w:rsidRPr="00BF3CDE">
        <w:rPr>
          <w:rFonts w:asciiTheme="minorBidi" w:hAnsiTheme="minorBidi" w:cstheme="minorBidi"/>
          <w:color w:val="000000"/>
          <w:sz w:val="20"/>
          <w:szCs w:val="20"/>
          <w:lang w:val="en-GB"/>
        </w:rPr>
        <w:t xml:space="preserve"> sur les services </w:t>
      </w:r>
      <w:proofErr w:type="spellStart"/>
      <w:r w:rsidRPr="00BF3CDE">
        <w:rPr>
          <w:rFonts w:asciiTheme="minorBidi" w:hAnsiTheme="minorBidi" w:cstheme="minorBidi"/>
          <w:color w:val="000000"/>
          <w:sz w:val="20"/>
          <w:szCs w:val="20"/>
          <w:lang w:val="en-GB"/>
        </w:rPr>
        <w:t>commandés</w:t>
      </w:r>
      <w:proofErr w:type="spellEnd"/>
      <w:r w:rsidRPr="00BF3CDE">
        <w:rPr>
          <w:rFonts w:asciiTheme="minorBidi" w:hAnsiTheme="minorBidi" w:cstheme="minorBidi"/>
          <w:color w:val="000000"/>
          <w:sz w:val="20"/>
          <w:szCs w:val="20"/>
          <w:lang w:val="en-GB"/>
        </w:rPr>
        <w:t xml:space="preserve"> par le</w:t>
      </w:r>
      <w:r>
        <w:rPr>
          <w:rFonts w:asciiTheme="minorBidi" w:hAnsiTheme="minorBidi" w:cstheme="minorBidi"/>
          <w:color w:val="000000"/>
          <w:sz w:val="20"/>
          <w:szCs w:val="20"/>
          <w:lang w:val="en-GB"/>
        </w:rPr>
        <w:t xml:space="preserve"> </w:t>
      </w:r>
      <w:proofErr w:type="spellStart"/>
      <w:r w:rsidRPr="00BF3CDE">
        <w:rPr>
          <w:rFonts w:ascii="Arial" w:hAnsi="Arial" w:cs="Arial"/>
          <w:sz w:val="20"/>
          <w:szCs w:val="20"/>
          <w:lang w:val="en-GB"/>
        </w:rPr>
        <w:t>pouvoir</w:t>
      </w:r>
      <w:proofErr w:type="spellEnd"/>
      <w:r w:rsidRPr="00BF3CDE">
        <w:rPr>
          <w:rFonts w:ascii="Arial" w:hAnsi="Arial" w:cs="Arial"/>
          <w:sz w:val="20"/>
          <w:szCs w:val="20"/>
          <w:lang w:val="en-GB"/>
        </w:rPr>
        <w:t xml:space="preserve"> </w:t>
      </w:r>
      <w:proofErr w:type="spellStart"/>
      <w:r w:rsidRPr="00BF3CDE">
        <w:rPr>
          <w:rFonts w:ascii="Arial" w:hAnsi="Arial" w:cs="Arial"/>
          <w:sz w:val="20"/>
          <w:szCs w:val="20"/>
          <w:lang w:val="en-GB"/>
        </w:rPr>
        <w:t>adjudicateur</w:t>
      </w:r>
      <w:proofErr w:type="spellEnd"/>
      <w:r w:rsidRPr="00BF3CDE">
        <w:rPr>
          <w:rFonts w:asciiTheme="minorBidi" w:hAnsiTheme="minorBidi" w:cstheme="minorBidi"/>
          <w:color w:val="000000"/>
          <w:sz w:val="20"/>
          <w:szCs w:val="20"/>
          <w:lang w:val="en-GB"/>
        </w:rPr>
        <w:t xml:space="preserve"> et </w:t>
      </w:r>
      <w:proofErr w:type="spellStart"/>
      <w:r w:rsidRPr="00BF3CDE">
        <w:rPr>
          <w:rFonts w:asciiTheme="minorBidi" w:hAnsiTheme="minorBidi" w:cstheme="minorBidi"/>
          <w:color w:val="000000"/>
          <w:sz w:val="20"/>
          <w:szCs w:val="20"/>
          <w:lang w:val="en-GB"/>
        </w:rPr>
        <w:t>fournis</w:t>
      </w:r>
      <w:proofErr w:type="spellEnd"/>
      <w:r w:rsidRPr="00BF3CDE">
        <w:rPr>
          <w:rFonts w:asciiTheme="minorBidi" w:hAnsiTheme="minorBidi" w:cstheme="minorBidi"/>
          <w:color w:val="000000"/>
          <w:sz w:val="20"/>
          <w:szCs w:val="20"/>
          <w:lang w:val="en-GB"/>
        </w:rPr>
        <w:t xml:space="preserve"> par le </w:t>
      </w:r>
      <w:proofErr w:type="spellStart"/>
      <w:r w:rsidRPr="00BF3CDE">
        <w:rPr>
          <w:rFonts w:asciiTheme="minorBidi" w:hAnsiTheme="minorBidi" w:cstheme="minorBidi"/>
          <w:color w:val="000000"/>
          <w:sz w:val="20"/>
          <w:szCs w:val="20"/>
          <w:lang w:val="en-GB"/>
        </w:rPr>
        <w:t>Contractant</w:t>
      </w:r>
      <w:proofErr w:type="spellEnd"/>
      <w:r w:rsidRPr="00BF3CDE">
        <w:rPr>
          <w:rFonts w:asciiTheme="minorBidi" w:hAnsiTheme="minorBidi" w:cstheme="minorBidi"/>
          <w:color w:val="000000"/>
          <w:sz w:val="20"/>
          <w:szCs w:val="20"/>
          <w:lang w:val="en-GB"/>
        </w:rPr>
        <w:t xml:space="preserve">, au prix </w:t>
      </w:r>
      <w:proofErr w:type="spellStart"/>
      <w:r w:rsidRPr="00BF3CDE">
        <w:rPr>
          <w:rFonts w:asciiTheme="minorBidi" w:hAnsiTheme="minorBidi" w:cstheme="minorBidi"/>
          <w:color w:val="000000"/>
          <w:sz w:val="20"/>
          <w:szCs w:val="20"/>
          <w:lang w:val="en-GB"/>
        </w:rPr>
        <w:t>spécifié</w:t>
      </w:r>
      <w:proofErr w:type="spellEnd"/>
      <w:r w:rsidRPr="00BF3CDE">
        <w:rPr>
          <w:rFonts w:asciiTheme="minorBidi" w:hAnsiTheme="minorBidi" w:cstheme="minorBidi"/>
          <w:color w:val="000000"/>
          <w:sz w:val="20"/>
          <w:szCs w:val="20"/>
          <w:lang w:val="en-GB"/>
        </w:rPr>
        <w:t xml:space="preserve"> dans le </w:t>
      </w:r>
      <w:proofErr w:type="spellStart"/>
      <w:r w:rsidRPr="00BF3CDE">
        <w:rPr>
          <w:rFonts w:asciiTheme="minorBidi" w:hAnsiTheme="minorBidi" w:cstheme="minorBidi"/>
          <w:color w:val="000000"/>
          <w:sz w:val="20"/>
          <w:szCs w:val="20"/>
          <w:lang w:val="en-GB"/>
        </w:rPr>
        <w:t>présent</w:t>
      </w:r>
      <w:proofErr w:type="spellEnd"/>
      <w:r w:rsidRPr="00BF3CDE">
        <w:rPr>
          <w:rFonts w:asciiTheme="minorBidi" w:hAnsiTheme="minorBidi" w:cstheme="minorBidi"/>
          <w:color w:val="000000"/>
          <w:sz w:val="20"/>
          <w:szCs w:val="20"/>
          <w:lang w:val="en-GB"/>
        </w:rPr>
        <w:t xml:space="preserve"> </w:t>
      </w:r>
      <w:proofErr w:type="spellStart"/>
      <w:r w:rsidRPr="00BF3CDE">
        <w:rPr>
          <w:rFonts w:asciiTheme="minorBidi" w:hAnsiTheme="minorBidi" w:cstheme="minorBidi"/>
          <w:color w:val="000000"/>
          <w:sz w:val="20"/>
          <w:szCs w:val="20"/>
          <w:lang w:val="en-GB"/>
        </w:rPr>
        <w:t>Contrat</w:t>
      </w:r>
      <w:proofErr w:type="spellEnd"/>
      <w:r w:rsidRPr="00BF3CDE">
        <w:rPr>
          <w:rFonts w:asciiTheme="minorBidi" w:hAnsiTheme="minorBidi" w:cstheme="minorBidi"/>
          <w:color w:val="000000"/>
          <w:sz w:val="20"/>
          <w:szCs w:val="20"/>
          <w:lang w:val="en-GB"/>
        </w:rPr>
        <w:t xml:space="preserve">. / </w:t>
      </w:r>
      <w:r w:rsidR="00F745B3" w:rsidRPr="00BF3CDE">
        <w:rPr>
          <w:rFonts w:asciiTheme="minorBidi" w:hAnsiTheme="minorBidi" w:cstheme="minorBidi"/>
          <w:i/>
          <w:iCs/>
          <w:color w:val="000000"/>
          <w:sz w:val="20"/>
          <w:szCs w:val="20"/>
          <w:lang w:val="en-GB"/>
        </w:rPr>
        <w:t>The Contracting Authority shall pay the Contractor for each contract issued and Services made in accordance with the terms of this Contract, a sum which shall be based on the services ordered by the Contracting Authority and delivered by the Contractor, at the price specified in this Contract.</w:t>
      </w:r>
      <w:r w:rsidR="00003882" w:rsidRPr="00BF3CDE">
        <w:rPr>
          <w:rFonts w:asciiTheme="minorBidi" w:hAnsiTheme="minorBidi" w:cstheme="minorBidi"/>
          <w:i/>
          <w:iCs/>
          <w:color w:val="000000"/>
          <w:sz w:val="20"/>
          <w:szCs w:val="20"/>
          <w:lang w:val="en-GB"/>
        </w:rPr>
        <w:t xml:space="preserve"> </w:t>
      </w:r>
    </w:p>
    <w:p w14:paraId="405BC04C" w14:textId="45A5220B" w:rsidR="00F745B3" w:rsidRPr="00E3552C" w:rsidRDefault="00A6620C" w:rsidP="00F745B3">
      <w:pPr>
        <w:pStyle w:val="NormalWeb"/>
        <w:rPr>
          <w:rFonts w:asciiTheme="minorBidi" w:hAnsiTheme="minorBidi" w:cstheme="minorBidi"/>
          <w:i/>
          <w:iCs/>
          <w:color w:val="000000"/>
          <w:sz w:val="20"/>
          <w:szCs w:val="20"/>
          <w:lang w:val="en-GB"/>
        </w:rPr>
      </w:pPr>
      <w:r w:rsidRPr="00E3552C">
        <w:rPr>
          <w:rFonts w:asciiTheme="minorBidi" w:hAnsiTheme="minorBidi" w:cstheme="minorBidi"/>
          <w:color w:val="000000"/>
          <w:sz w:val="20"/>
          <w:szCs w:val="20"/>
          <w:lang w:val="en-GB"/>
        </w:rPr>
        <w:t>L</w:t>
      </w:r>
      <w:r w:rsidR="006063B0" w:rsidRPr="00E3552C">
        <w:rPr>
          <w:rFonts w:asciiTheme="minorBidi" w:hAnsiTheme="minorBidi" w:cstheme="minorBidi"/>
          <w:color w:val="000000"/>
          <w:sz w:val="20"/>
          <w:szCs w:val="20"/>
          <w:lang w:val="en-GB"/>
        </w:rPr>
        <w:t xml:space="preserve">e </w:t>
      </w:r>
      <w:proofErr w:type="spellStart"/>
      <w:r w:rsidR="000E757C" w:rsidRPr="00E3552C">
        <w:rPr>
          <w:rFonts w:asciiTheme="minorBidi" w:hAnsiTheme="minorBidi" w:cstheme="minorBidi"/>
          <w:color w:val="000000"/>
          <w:sz w:val="20"/>
          <w:szCs w:val="20"/>
          <w:lang w:val="en-GB"/>
        </w:rPr>
        <w:t>Contractant</w:t>
      </w:r>
      <w:proofErr w:type="spellEnd"/>
      <w:r w:rsidR="000E757C" w:rsidRPr="00E3552C">
        <w:rPr>
          <w:rFonts w:asciiTheme="minorBidi" w:hAnsiTheme="minorBidi" w:cstheme="minorBidi"/>
          <w:color w:val="000000"/>
          <w:sz w:val="20"/>
          <w:szCs w:val="20"/>
          <w:lang w:val="en-GB"/>
        </w:rPr>
        <w:t xml:space="preserve"> </w:t>
      </w:r>
      <w:proofErr w:type="spellStart"/>
      <w:r w:rsidR="000E757C" w:rsidRPr="00E3552C">
        <w:rPr>
          <w:rFonts w:asciiTheme="minorBidi" w:hAnsiTheme="minorBidi" w:cstheme="minorBidi"/>
          <w:color w:val="000000"/>
          <w:sz w:val="20"/>
          <w:szCs w:val="20"/>
          <w:lang w:val="en-GB"/>
        </w:rPr>
        <w:t>garantit</w:t>
      </w:r>
      <w:proofErr w:type="spellEnd"/>
      <w:r w:rsidRPr="00E3552C">
        <w:rPr>
          <w:rFonts w:asciiTheme="minorBidi" w:hAnsiTheme="minorBidi" w:cstheme="minorBidi"/>
          <w:color w:val="000000"/>
          <w:sz w:val="20"/>
          <w:szCs w:val="20"/>
          <w:lang w:val="en-GB"/>
        </w:rPr>
        <w:t xml:space="preserve"> que le prix </w:t>
      </w:r>
      <w:proofErr w:type="spellStart"/>
      <w:r w:rsidRPr="00E3552C">
        <w:rPr>
          <w:rFonts w:asciiTheme="minorBidi" w:hAnsiTheme="minorBidi" w:cstheme="minorBidi"/>
          <w:color w:val="000000"/>
          <w:sz w:val="20"/>
          <w:szCs w:val="20"/>
          <w:lang w:val="en-GB"/>
        </w:rPr>
        <w:t>spécifié</w:t>
      </w:r>
      <w:proofErr w:type="spellEnd"/>
      <w:r w:rsidRPr="00E3552C">
        <w:rPr>
          <w:rFonts w:asciiTheme="minorBidi" w:hAnsiTheme="minorBidi" w:cstheme="minorBidi"/>
          <w:color w:val="000000"/>
          <w:sz w:val="20"/>
          <w:szCs w:val="20"/>
          <w:lang w:val="en-GB"/>
        </w:rPr>
        <w:t xml:space="preserve"> dans le </w:t>
      </w:r>
      <w:proofErr w:type="spellStart"/>
      <w:r w:rsidRPr="00E3552C">
        <w:rPr>
          <w:rFonts w:asciiTheme="minorBidi" w:hAnsiTheme="minorBidi" w:cstheme="minorBidi"/>
          <w:color w:val="000000"/>
          <w:sz w:val="20"/>
          <w:szCs w:val="20"/>
          <w:lang w:val="en-GB"/>
        </w:rPr>
        <w:t>présent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contrat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est</w:t>
      </w:r>
      <w:proofErr w:type="spellEnd"/>
      <w:r w:rsidRPr="00E3552C">
        <w:rPr>
          <w:rFonts w:asciiTheme="minorBidi" w:hAnsiTheme="minorBidi" w:cstheme="minorBidi"/>
          <w:color w:val="000000"/>
          <w:sz w:val="20"/>
          <w:szCs w:val="20"/>
          <w:lang w:val="en-GB"/>
        </w:rPr>
        <w:t xml:space="preserve"> le prix maximum qui </w:t>
      </w:r>
      <w:proofErr w:type="spellStart"/>
      <w:r w:rsidRPr="00E3552C">
        <w:rPr>
          <w:rFonts w:asciiTheme="minorBidi" w:hAnsiTheme="minorBidi" w:cstheme="minorBidi"/>
          <w:color w:val="000000"/>
          <w:sz w:val="20"/>
          <w:szCs w:val="20"/>
          <w:lang w:val="en-GB"/>
        </w:rPr>
        <w:t>restera</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ferme</w:t>
      </w:r>
      <w:proofErr w:type="spellEnd"/>
      <w:r w:rsidRPr="00E3552C">
        <w:rPr>
          <w:rFonts w:asciiTheme="minorBidi" w:hAnsiTheme="minorBidi" w:cstheme="minorBidi"/>
          <w:color w:val="000000"/>
          <w:sz w:val="20"/>
          <w:szCs w:val="20"/>
          <w:lang w:val="en-GB"/>
        </w:rPr>
        <w:t xml:space="preserve"> et ne sera pas </w:t>
      </w:r>
      <w:proofErr w:type="spellStart"/>
      <w:r w:rsidRPr="00E3552C">
        <w:rPr>
          <w:rFonts w:asciiTheme="minorBidi" w:hAnsiTheme="minorBidi" w:cstheme="minorBidi"/>
          <w:color w:val="000000"/>
          <w:sz w:val="20"/>
          <w:szCs w:val="20"/>
          <w:lang w:val="en-GB"/>
        </w:rPr>
        <w:t>augmenté</w:t>
      </w:r>
      <w:proofErr w:type="spellEnd"/>
      <w:r w:rsidRPr="00E3552C">
        <w:rPr>
          <w:rFonts w:asciiTheme="minorBidi" w:hAnsiTheme="minorBidi" w:cstheme="minorBidi"/>
          <w:color w:val="000000"/>
          <w:sz w:val="20"/>
          <w:szCs w:val="20"/>
          <w:lang w:val="en-GB"/>
        </w:rPr>
        <w:t xml:space="preserve"> pendant toute la durée du </w:t>
      </w:r>
      <w:proofErr w:type="spellStart"/>
      <w:r w:rsidRPr="00E3552C">
        <w:rPr>
          <w:rFonts w:asciiTheme="minorBidi" w:hAnsiTheme="minorBidi" w:cstheme="minorBidi"/>
          <w:color w:val="000000"/>
          <w:sz w:val="20"/>
          <w:szCs w:val="20"/>
          <w:lang w:val="en-GB"/>
        </w:rPr>
        <w:t>présent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contrat</w:t>
      </w:r>
      <w:proofErr w:type="spellEnd"/>
      <w:r w:rsidRPr="00E3552C">
        <w:rPr>
          <w:rFonts w:asciiTheme="minorBidi" w:hAnsiTheme="minorBidi" w:cstheme="minorBidi"/>
          <w:color w:val="000000"/>
          <w:sz w:val="20"/>
          <w:szCs w:val="20"/>
          <w:lang w:val="en-GB"/>
        </w:rPr>
        <w:t xml:space="preserve">, à condition </w:t>
      </w:r>
      <w:proofErr w:type="spellStart"/>
      <w:r w:rsidRPr="00E3552C">
        <w:rPr>
          <w:rFonts w:asciiTheme="minorBidi" w:hAnsiTheme="minorBidi" w:cstheme="minorBidi"/>
          <w:color w:val="000000"/>
          <w:sz w:val="20"/>
          <w:szCs w:val="20"/>
          <w:lang w:val="en-GB"/>
        </w:rPr>
        <w:t>toutefois</w:t>
      </w:r>
      <w:proofErr w:type="spellEnd"/>
      <w:r w:rsidRPr="00E3552C">
        <w:rPr>
          <w:rFonts w:asciiTheme="minorBidi" w:hAnsiTheme="minorBidi" w:cstheme="minorBidi"/>
          <w:color w:val="000000"/>
          <w:sz w:val="20"/>
          <w:szCs w:val="20"/>
          <w:lang w:val="en-GB"/>
        </w:rPr>
        <w:t xml:space="preserve"> que </w:t>
      </w:r>
      <w:proofErr w:type="spellStart"/>
      <w:r w:rsidRPr="00E3552C">
        <w:rPr>
          <w:rFonts w:asciiTheme="minorBidi" w:hAnsiTheme="minorBidi" w:cstheme="minorBidi"/>
          <w:color w:val="000000"/>
          <w:sz w:val="20"/>
          <w:szCs w:val="20"/>
          <w:lang w:val="en-GB"/>
        </w:rPr>
        <w:t>si</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l'entrepreneur</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est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en</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mesure</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d'offrir</w:t>
      </w:r>
      <w:proofErr w:type="spellEnd"/>
      <w:r w:rsidRPr="00E3552C">
        <w:rPr>
          <w:rFonts w:asciiTheme="minorBidi" w:hAnsiTheme="minorBidi" w:cstheme="minorBidi"/>
          <w:color w:val="000000"/>
          <w:sz w:val="20"/>
          <w:szCs w:val="20"/>
          <w:lang w:val="en-GB"/>
        </w:rPr>
        <w:t xml:space="preserve"> à </w:t>
      </w:r>
      <w:r w:rsidR="000E757C" w:rsidRPr="00E3552C">
        <w:rPr>
          <w:rFonts w:asciiTheme="minorBidi" w:hAnsiTheme="minorBidi" w:cstheme="minorBidi"/>
          <w:color w:val="000000"/>
          <w:sz w:val="20"/>
          <w:szCs w:val="20"/>
          <w:lang w:val="en-GB"/>
        </w:rPr>
        <w:t xml:space="preserve">le </w:t>
      </w:r>
      <w:proofErr w:type="spellStart"/>
      <w:r w:rsidR="000E757C" w:rsidRPr="00E3552C">
        <w:rPr>
          <w:rFonts w:ascii="Arial" w:hAnsi="Arial" w:cs="Arial"/>
          <w:sz w:val="20"/>
          <w:szCs w:val="20"/>
          <w:lang w:val="en-GB"/>
        </w:rPr>
        <w:t>pouvoir</w:t>
      </w:r>
      <w:proofErr w:type="spellEnd"/>
      <w:r w:rsidR="000E757C" w:rsidRPr="00E3552C">
        <w:rPr>
          <w:rFonts w:ascii="Arial" w:hAnsi="Arial" w:cs="Arial"/>
          <w:sz w:val="20"/>
          <w:szCs w:val="20"/>
          <w:lang w:val="en-GB"/>
        </w:rPr>
        <w:t xml:space="preserve"> </w:t>
      </w:r>
      <w:proofErr w:type="spellStart"/>
      <w:r w:rsidR="000E757C" w:rsidRPr="00E3552C">
        <w:rPr>
          <w:rFonts w:ascii="Arial" w:hAnsi="Arial" w:cs="Arial"/>
          <w:sz w:val="20"/>
          <w:szCs w:val="20"/>
          <w:lang w:val="en-GB"/>
        </w:rPr>
        <w:t>adjudicateur</w:t>
      </w:r>
      <w:proofErr w:type="spellEnd"/>
      <w:r w:rsidR="000E757C" w:rsidRPr="00E3552C">
        <w:rPr>
          <w:rFonts w:asciiTheme="minorBidi" w:hAnsiTheme="minorBidi" w:cstheme="minorBidi"/>
          <w:color w:val="000000"/>
          <w:sz w:val="20"/>
          <w:szCs w:val="20"/>
          <w:lang w:val="en-GB"/>
        </w:rPr>
        <w:t xml:space="preserve"> </w:t>
      </w:r>
      <w:r w:rsidRPr="00E3552C">
        <w:rPr>
          <w:rFonts w:asciiTheme="minorBidi" w:hAnsiTheme="minorBidi" w:cstheme="minorBidi"/>
          <w:color w:val="000000"/>
          <w:sz w:val="20"/>
          <w:szCs w:val="20"/>
          <w:lang w:val="en-GB"/>
        </w:rPr>
        <w:t xml:space="preserve">un prix </w:t>
      </w:r>
      <w:proofErr w:type="spellStart"/>
      <w:r w:rsidRPr="00E3552C">
        <w:rPr>
          <w:rFonts w:asciiTheme="minorBidi" w:hAnsiTheme="minorBidi" w:cstheme="minorBidi"/>
          <w:color w:val="000000"/>
          <w:sz w:val="20"/>
          <w:szCs w:val="20"/>
          <w:lang w:val="en-GB"/>
        </w:rPr>
        <w:t>réduit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lors</w:t>
      </w:r>
      <w:proofErr w:type="spellEnd"/>
      <w:r w:rsidRPr="00E3552C">
        <w:rPr>
          <w:rFonts w:asciiTheme="minorBidi" w:hAnsiTheme="minorBidi" w:cstheme="minorBidi"/>
          <w:color w:val="000000"/>
          <w:sz w:val="20"/>
          <w:szCs w:val="20"/>
          <w:lang w:val="en-GB"/>
        </w:rPr>
        <w:t xml:space="preserve"> de la </w:t>
      </w:r>
      <w:proofErr w:type="spellStart"/>
      <w:r w:rsidRPr="00E3552C">
        <w:rPr>
          <w:rFonts w:asciiTheme="minorBidi" w:hAnsiTheme="minorBidi" w:cstheme="minorBidi"/>
          <w:color w:val="000000"/>
          <w:sz w:val="20"/>
          <w:szCs w:val="20"/>
          <w:lang w:val="en-GB"/>
        </w:rPr>
        <w:t>passation</w:t>
      </w:r>
      <w:proofErr w:type="spellEnd"/>
      <w:r w:rsidRPr="00E3552C">
        <w:rPr>
          <w:rFonts w:asciiTheme="minorBidi" w:hAnsiTheme="minorBidi" w:cstheme="minorBidi"/>
          <w:color w:val="000000"/>
          <w:sz w:val="20"/>
          <w:szCs w:val="20"/>
          <w:lang w:val="en-GB"/>
        </w:rPr>
        <w:t xml:space="preserve"> de </w:t>
      </w:r>
      <w:proofErr w:type="spellStart"/>
      <w:r w:rsidRPr="00E3552C">
        <w:rPr>
          <w:rFonts w:asciiTheme="minorBidi" w:hAnsiTheme="minorBidi" w:cstheme="minorBidi"/>
          <w:color w:val="000000"/>
          <w:sz w:val="20"/>
          <w:szCs w:val="20"/>
          <w:lang w:val="en-GB"/>
        </w:rPr>
        <w:t>contrats</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en</w:t>
      </w:r>
      <w:proofErr w:type="spellEnd"/>
      <w:r w:rsidRPr="00E3552C">
        <w:rPr>
          <w:rFonts w:asciiTheme="minorBidi" w:hAnsiTheme="minorBidi" w:cstheme="minorBidi"/>
          <w:color w:val="000000"/>
          <w:sz w:val="20"/>
          <w:szCs w:val="20"/>
          <w:lang w:val="en-GB"/>
        </w:rPr>
        <w:t xml:space="preserve"> gros, le prix </w:t>
      </w:r>
      <w:proofErr w:type="spellStart"/>
      <w:r w:rsidRPr="00E3552C">
        <w:rPr>
          <w:rFonts w:asciiTheme="minorBidi" w:hAnsiTheme="minorBidi" w:cstheme="minorBidi"/>
          <w:color w:val="000000"/>
          <w:sz w:val="20"/>
          <w:szCs w:val="20"/>
          <w:lang w:val="en-GB"/>
        </w:rPr>
        <w:t>unitaire</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soit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réduit</w:t>
      </w:r>
      <w:proofErr w:type="spellEnd"/>
      <w:r w:rsidRPr="00E3552C">
        <w:rPr>
          <w:rFonts w:asciiTheme="minorBidi" w:hAnsiTheme="minorBidi" w:cstheme="minorBidi"/>
          <w:color w:val="000000"/>
          <w:sz w:val="20"/>
          <w:szCs w:val="20"/>
          <w:lang w:val="en-GB"/>
        </w:rPr>
        <w:t xml:space="preserve"> pour des </w:t>
      </w:r>
      <w:proofErr w:type="spellStart"/>
      <w:r w:rsidRPr="00E3552C">
        <w:rPr>
          <w:rFonts w:asciiTheme="minorBidi" w:hAnsiTheme="minorBidi" w:cstheme="minorBidi"/>
          <w:color w:val="000000"/>
          <w:sz w:val="20"/>
          <w:szCs w:val="20"/>
          <w:lang w:val="en-GB"/>
        </w:rPr>
        <w:t>contrats</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spécifiques</w:t>
      </w:r>
      <w:proofErr w:type="spellEnd"/>
      <w:r w:rsidRPr="00E3552C">
        <w:rPr>
          <w:rFonts w:asciiTheme="minorBidi" w:hAnsiTheme="minorBidi" w:cstheme="minorBidi"/>
          <w:color w:val="000000"/>
          <w:sz w:val="20"/>
          <w:szCs w:val="20"/>
          <w:lang w:val="en-GB"/>
        </w:rPr>
        <w:t>.</w:t>
      </w:r>
      <w:r w:rsidR="006063B0" w:rsidRPr="00E3552C">
        <w:rPr>
          <w:rFonts w:asciiTheme="minorBidi" w:hAnsiTheme="minorBidi" w:cstheme="minorBidi"/>
          <w:color w:val="000000"/>
          <w:sz w:val="20"/>
          <w:szCs w:val="20"/>
          <w:lang w:val="en-GB"/>
        </w:rPr>
        <w:t xml:space="preserve"> / </w:t>
      </w:r>
      <w:r w:rsidR="00F745B3" w:rsidRPr="00E3552C">
        <w:rPr>
          <w:rFonts w:asciiTheme="minorBidi" w:hAnsiTheme="minorBidi" w:cstheme="minorBidi"/>
          <w:i/>
          <w:iCs/>
          <w:color w:val="000000"/>
          <w:sz w:val="20"/>
          <w:szCs w:val="20"/>
          <w:lang w:val="en-GB"/>
        </w:rPr>
        <w:t>The Contractor guarantees that the price specified in this Contract, are the maximum price that shall remain firm and shall not be increased during the entire term of this Contract, provided however, that if the Contractor is able to offer the Contracting Authority a discounted price on placement of bulk contracts, the unit price shall be reduced for specific contracts.</w:t>
      </w:r>
    </w:p>
    <w:p w14:paraId="10E72179" w14:textId="2E483250" w:rsidR="000365CD" w:rsidRPr="00E3552C" w:rsidRDefault="003202F4" w:rsidP="00AA2556">
      <w:pPr>
        <w:pStyle w:val="NormalWeb"/>
        <w:rPr>
          <w:rFonts w:asciiTheme="minorBidi" w:hAnsiTheme="minorBidi" w:cstheme="minorBidi"/>
          <w:i/>
          <w:iCs/>
          <w:color w:val="000000"/>
          <w:sz w:val="20"/>
          <w:szCs w:val="20"/>
          <w:lang w:val="en-GB"/>
        </w:rPr>
      </w:pPr>
      <w:r w:rsidRPr="00E3552C">
        <w:rPr>
          <w:rFonts w:asciiTheme="minorBidi" w:hAnsiTheme="minorBidi" w:cstheme="minorBidi"/>
          <w:color w:val="000000"/>
          <w:sz w:val="20"/>
          <w:szCs w:val="20"/>
          <w:lang w:val="en-GB"/>
        </w:rPr>
        <w:t xml:space="preserve">En </w:t>
      </w:r>
      <w:proofErr w:type="spellStart"/>
      <w:r w:rsidRPr="00E3552C">
        <w:rPr>
          <w:rFonts w:asciiTheme="minorBidi" w:hAnsiTheme="minorBidi" w:cstheme="minorBidi"/>
          <w:color w:val="000000"/>
          <w:sz w:val="20"/>
          <w:szCs w:val="20"/>
          <w:lang w:val="en-GB"/>
        </w:rPr>
        <w:t>signant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ce</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contrat</w:t>
      </w:r>
      <w:proofErr w:type="spellEnd"/>
      <w:r w:rsidRPr="00E3552C">
        <w:rPr>
          <w:rFonts w:asciiTheme="minorBidi" w:hAnsiTheme="minorBidi" w:cstheme="minorBidi"/>
          <w:color w:val="000000"/>
          <w:sz w:val="20"/>
          <w:szCs w:val="20"/>
          <w:lang w:val="en-GB"/>
        </w:rPr>
        <w:t xml:space="preserve">, le </w:t>
      </w:r>
      <w:proofErr w:type="spellStart"/>
      <w:r w:rsidR="00700725" w:rsidRPr="00E3552C">
        <w:rPr>
          <w:rFonts w:asciiTheme="minorBidi" w:hAnsiTheme="minorBidi" w:cstheme="minorBidi"/>
          <w:color w:val="000000"/>
          <w:sz w:val="20"/>
          <w:szCs w:val="20"/>
          <w:lang w:val="en-GB"/>
        </w:rPr>
        <w:t>C</w:t>
      </w:r>
      <w:r w:rsidRPr="00E3552C">
        <w:rPr>
          <w:rFonts w:asciiTheme="minorBidi" w:hAnsiTheme="minorBidi" w:cstheme="minorBidi"/>
          <w:color w:val="000000"/>
          <w:sz w:val="20"/>
          <w:szCs w:val="20"/>
          <w:lang w:val="en-GB"/>
        </w:rPr>
        <w:t>ontractant</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certifie</w:t>
      </w:r>
      <w:proofErr w:type="spellEnd"/>
      <w:r w:rsidRPr="00E3552C">
        <w:rPr>
          <w:rFonts w:asciiTheme="minorBidi" w:hAnsiTheme="minorBidi" w:cstheme="minorBidi"/>
          <w:color w:val="000000"/>
          <w:sz w:val="20"/>
          <w:szCs w:val="20"/>
          <w:lang w:val="en-GB"/>
        </w:rPr>
        <w:t xml:space="preserve"> que</w:t>
      </w:r>
      <w:r w:rsidR="002F0323" w:rsidRPr="00E3552C">
        <w:rPr>
          <w:rFonts w:asciiTheme="minorBidi" w:hAnsiTheme="minorBidi" w:cstheme="minorBidi"/>
          <w:color w:val="000000"/>
          <w:sz w:val="20"/>
          <w:szCs w:val="20"/>
          <w:lang w:val="en-GB"/>
        </w:rPr>
        <w:t xml:space="preserve"> le </w:t>
      </w:r>
      <w:proofErr w:type="spellStart"/>
      <w:r w:rsidR="00700725" w:rsidRPr="00E3552C">
        <w:rPr>
          <w:rFonts w:ascii="Arial" w:hAnsi="Arial" w:cs="Arial"/>
          <w:sz w:val="20"/>
          <w:szCs w:val="20"/>
          <w:lang w:val="en-GB"/>
        </w:rPr>
        <w:t>P</w:t>
      </w:r>
      <w:r w:rsidR="002F0323" w:rsidRPr="00E3552C">
        <w:rPr>
          <w:rFonts w:ascii="Arial" w:hAnsi="Arial" w:cs="Arial"/>
          <w:sz w:val="20"/>
          <w:szCs w:val="20"/>
          <w:lang w:val="en-GB"/>
        </w:rPr>
        <w:t>ouvoir</w:t>
      </w:r>
      <w:proofErr w:type="spellEnd"/>
      <w:r w:rsidR="002F0323" w:rsidRPr="00E3552C">
        <w:rPr>
          <w:rFonts w:ascii="Arial" w:hAnsi="Arial" w:cs="Arial"/>
          <w:sz w:val="20"/>
          <w:szCs w:val="20"/>
          <w:lang w:val="en-GB"/>
        </w:rPr>
        <w:t xml:space="preserve"> </w:t>
      </w:r>
      <w:proofErr w:type="spellStart"/>
      <w:r w:rsidR="00700725" w:rsidRPr="00E3552C">
        <w:rPr>
          <w:rFonts w:ascii="Arial" w:hAnsi="Arial" w:cs="Arial"/>
          <w:sz w:val="20"/>
          <w:szCs w:val="20"/>
          <w:lang w:val="en-GB"/>
        </w:rPr>
        <w:t>A</w:t>
      </w:r>
      <w:r w:rsidR="002F0323" w:rsidRPr="00E3552C">
        <w:rPr>
          <w:rFonts w:ascii="Arial" w:hAnsi="Arial" w:cs="Arial"/>
          <w:sz w:val="20"/>
          <w:szCs w:val="20"/>
          <w:lang w:val="en-GB"/>
        </w:rPr>
        <w:t>djudicateur</w:t>
      </w:r>
      <w:proofErr w:type="spellEnd"/>
      <w:r w:rsidRPr="00E3552C">
        <w:rPr>
          <w:rFonts w:asciiTheme="minorBidi" w:hAnsiTheme="minorBidi" w:cstheme="minorBidi"/>
          <w:color w:val="000000"/>
          <w:sz w:val="20"/>
          <w:szCs w:val="20"/>
          <w:lang w:val="en-GB"/>
        </w:rPr>
        <w:t xml:space="preserve">, pour les transactions </w:t>
      </w:r>
      <w:proofErr w:type="spellStart"/>
      <w:r w:rsidRPr="00E3552C">
        <w:rPr>
          <w:rFonts w:asciiTheme="minorBidi" w:hAnsiTheme="minorBidi" w:cstheme="minorBidi"/>
          <w:color w:val="000000"/>
          <w:sz w:val="20"/>
          <w:szCs w:val="20"/>
          <w:lang w:val="en-GB"/>
        </w:rPr>
        <w:t>résultant</w:t>
      </w:r>
      <w:proofErr w:type="spellEnd"/>
      <w:r w:rsidRPr="00E3552C">
        <w:rPr>
          <w:rFonts w:asciiTheme="minorBidi" w:hAnsiTheme="minorBidi" w:cstheme="minorBidi"/>
          <w:color w:val="000000"/>
          <w:sz w:val="20"/>
          <w:szCs w:val="20"/>
          <w:lang w:val="en-GB"/>
        </w:rPr>
        <w:t xml:space="preserve"> de </w:t>
      </w:r>
      <w:proofErr w:type="spellStart"/>
      <w:r w:rsidRPr="00E3552C">
        <w:rPr>
          <w:rFonts w:asciiTheme="minorBidi" w:hAnsiTheme="minorBidi" w:cstheme="minorBidi"/>
          <w:color w:val="000000"/>
          <w:sz w:val="20"/>
          <w:szCs w:val="20"/>
          <w:lang w:val="en-GB"/>
        </w:rPr>
        <w:t>ce</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contrat</w:t>
      </w:r>
      <w:proofErr w:type="spellEnd"/>
      <w:r w:rsidRPr="00E3552C">
        <w:rPr>
          <w:rFonts w:asciiTheme="minorBidi" w:hAnsiTheme="minorBidi" w:cstheme="minorBidi"/>
          <w:color w:val="000000"/>
          <w:sz w:val="20"/>
          <w:szCs w:val="20"/>
          <w:lang w:val="en-GB"/>
        </w:rPr>
        <w:t xml:space="preserve">, ne se </w:t>
      </w:r>
      <w:proofErr w:type="spellStart"/>
      <w:r w:rsidRPr="00E3552C">
        <w:rPr>
          <w:rFonts w:asciiTheme="minorBidi" w:hAnsiTheme="minorBidi" w:cstheme="minorBidi"/>
          <w:color w:val="000000"/>
          <w:sz w:val="20"/>
          <w:szCs w:val="20"/>
          <w:lang w:val="en-GB"/>
        </w:rPr>
        <w:t>voit</w:t>
      </w:r>
      <w:proofErr w:type="spellEnd"/>
      <w:r w:rsidRPr="00E3552C">
        <w:rPr>
          <w:rFonts w:asciiTheme="minorBidi" w:hAnsiTheme="minorBidi" w:cstheme="minorBidi"/>
          <w:color w:val="000000"/>
          <w:sz w:val="20"/>
          <w:szCs w:val="20"/>
          <w:lang w:val="en-GB"/>
        </w:rPr>
        <w:t xml:space="preserve"> pas </w:t>
      </w:r>
      <w:proofErr w:type="spellStart"/>
      <w:r w:rsidRPr="00E3552C">
        <w:rPr>
          <w:rFonts w:asciiTheme="minorBidi" w:hAnsiTheme="minorBidi" w:cstheme="minorBidi"/>
          <w:color w:val="000000"/>
          <w:sz w:val="20"/>
          <w:szCs w:val="20"/>
          <w:lang w:val="en-GB"/>
        </w:rPr>
        <w:t>facturer</w:t>
      </w:r>
      <w:proofErr w:type="spellEnd"/>
      <w:r w:rsidRPr="00E3552C">
        <w:rPr>
          <w:rFonts w:asciiTheme="minorBidi" w:hAnsiTheme="minorBidi" w:cstheme="minorBidi"/>
          <w:color w:val="000000"/>
          <w:sz w:val="20"/>
          <w:szCs w:val="20"/>
          <w:lang w:val="en-GB"/>
        </w:rPr>
        <w:t xml:space="preserve"> plus que </w:t>
      </w:r>
      <w:proofErr w:type="spellStart"/>
      <w:r w:rsidRPr="00E3552C">
        <w:rPr>
          <w:rFonts w:asciiTheme="minorBidi" w:hAnsiTheme="minorBidi" w:cstheme="minorBidi"/>
          <w:color w:val="000000"/>
          <w:sz w:val="20"/>
          <w:szCs w:val="20"/>
          <w:lang w:val="en-GB"/>
        </w:rPr>
        <w:t>d'autres</w:t>
      </w:r>
      <w:proofErr w:type="spellEnd"/>
      <w:r w:rsidRPr="00E3552C">
        <w:rPr>
          <w:rFonts w:asciiTheme="minorBidi" w:hAnsiTheme="minorBidi" w:cstheme="minorBidi"/>
          <w:color w:val="000000"/>
          <w:sz w:val="20"/>
          <w:szCs w:val="20"/>
          <w:lang w:val="en-GB"/>
        </w:rPr>
        <w:t xml:space="preserve"> clients pour des services </w:t>
      </w:r>
      <w:proofErr w:type="spellStart"/>
      <w:r w:rsidRPr="00E3552C">
        <w:rPr>
          <w:rFonts w:asciiTheme="minorBidi" w:hAnsiTheme="minorBidi" w:cstheme="minorBidi"/>
          <w:color w:val="000000"/>
          <w:sz w:val="20"/>
          <w:szCs w:val="20"/>
          <w:lang w:val="en-GB"/>
        </w:rPr>
        <w:t>similaires</w:t>
      </w:r>
      <w:proofErr w:type="spellEnd"/>
      <w:r w:rsidRPr="00E3552C">
        <w:rPr>
          <w:rFonts w:asciiTheme="minorBidi" w:hAnsiTheme="minorBidi" w:cstheme="minorBidi"/>
          <w:color w:val="000000"/>
          <w:sz w:val="20"/>
          <w:szCs w:val="20"/>
          <w:lang w:val="en-GB"/>
        </w:rPr>
        <w:t xml:space="preserve"> et un volume </w:t>
      </w:r>
      <w:proofErr w:type="spellStart"/>
      <w:r w:rsidRPr="00E3552C">
        <w:rPr>
          <w:rFonts w:asciiTheme="minorBidi" w:hAnsiTheme="minorBidi" w:cstheme="minorBidi"/>
          <w:color w:val="000000"/>
          <w:sz w:val="20"/>
          <w:szCs w:val="20"/>
          <w:lang w:val="en-GB"/>
        </w:rPr>
        <w:t>similaire</w:t>
      </w:r>
      <w:proofErr w:type="spellEnd"/>
      <w:r w:rsidRPr="00E3552C">
        <w:rPr>
          <w:rFonts w:asciiTheme="minorBidi" w:hAnsiTheme="minorBidi" w:cstheme="minorBidi"/>
          <w:color w:val="000000"/>
          <w:sz w:val="20"/>
          <w:szCs w:val="20"/>
          <w:lang w:val="en-GB"/>
        </w:rPr>
        <w:t xml:space="preserve"> de services et dans des </w:t>
      </w:r>
      <w:proofErr w:type="spellStart"/>
      <w:r w:rsidRPr="00E3552C">
        <w:rPr>
          <w:rFonts w:asciiTheme="minorBidi" w:hAnsiTheme="minorBidi" w:cstheme="minorBidi"/>
          <w:color w:val="000000"/>
          <w:sz w:val="20"/>
          <w:szCs w:val="20"/>
          <w:lang w:val="en-GB"/>
        </w:rPr>
        <w:t>circonstances</w:t>
      </w:r>
      <w:proofErr w:type="spellEnd"/>
      <w:r w:rsidRPr="00E3552C">
        <w:rPr>
          <w:rFonts w:asciiTheme="minorBidi" w:hAnsiTheme="minorBidi" w:cstheme="minorBidi"/>
          <w:color w:val="000000"/>
          <w:sz w:val="20"/>
          <w:szCs w:val="20"/>
          <w:lang w:val="en-GB"/>
        </w:rPr>
        <w:t xml:space="preserve"> </w:t>
      </w:r>
      <w:proofErr w:type="spellStart"/>
      <w:r w:rsidRPr="00E3552C">
        <w:rPr>
          <w:rFonts w:asciiTheme="minorBidi" w:hAnsiTheme="minorBidi" w:cstheme="minorBidi"/>
          <w:color w:val="000000"/>
          <w:sz w:val="20"/>
          <w:szCs w:val="20"/>
          <w:lang w:val="en-GB"/>
        </w:rPr>
        <w:t>similaires</w:t>
      </w:r>
      <w:proofErr w:type="spellEnd"/>
      <w:r w:rsidRPr="00E3552C">
        <w:rPr>
          <w:rFonts w:asciiTheme="minorBidi" w:hAnsiTheme="minorBidi" w:cstheme="minorBidi"/>
          <w:color w:val="000000"/>
          <w:sz w:val="20"/>
          <w:szCs w:val="20"/>
          <w:lang w:val="en-GB"/>
        </w:rPr>
        <w:t xml:space="preserve">. / </w:t>
      </w:r>
      <w:r w:rsidR="00F745B3" w:rsidRPr="00E3552C">
        <w:rPr>
          <w:rFonts w:asciiTheme="minorBidi" w:hAnsiTheme="minorBidi" w:cstheme="minorBidi"/>
          <w:i/>
          <w:iCs/>
          <w:color w:val="000000"/>
          <w:sz w:val="20"/>
          <w:szCs w:val="20"/>
          <w:lang w:val="en-GB"/>
        </w:rPr>
        <w:t>By signing this Contract, the Contractor certifies that the Contracting Authority, for transactions resulting from this Contract is not being charged more than other clients for similar Services and similar bulk of Services and within similar circumstances.</w:t>
      </w:r>
    </w:p>
    <w:p w14:paraId="5754214D" w14:textId="77777777" w:rsidR="00CE0327" w:rsidRPr="00E3552C" w:rsidRDefault="00CE0327" w:rsidP="00F56003">
      <w:pPr>
        <w:ind w:left="1304"/>
        <w:jc w:val="both"/>
        <w:rPr>
          <w:rFonts w:ascii="Arial" w:hAnsi="Arial" w:cs="Arial"/>
          <w:b/>
          <w:sz w:val="20"/>
          <w:szCs w:val="20"/>
          <w:lang w:val="en-GB"/>
        </w:rPr>
      </w:pPr>
    </w:p>
    <w:p w14:paraId="552DC3C5" w14:textId="550696E5" w:rsidR="00E74833" w:rsidRPr="00E74833" w:rsidRDefault="00E74833" w:rsidP="008422D0">
      <w:pPr>
        <w:numPr>
          <w:ilvl w:val="0"/>
          <w:numId w:val="13"/>
        </w:numPr>
        <w:jc w:val="both"/>
        <w:outlineLvl w:val="0"/>
        <w:rPr>
          <w:rFonts w:ascii="Arial" w:hAnsi="Arial" w:cs="Arial"/>
          <w:b/>
          <w:sz w:val="20"/>
          <w:szCs w:val="20"/>
          <w:lang w:val="fr-FR"/>
        </w:rPr>
      </w:pPr>
      <w:r w:rsidRPr="00E74833">
        <w:rPr>
          <w:rFonts w:ascii="Arial" w:hAnsi="Arial" w:cs="Arial"/>
          <w:b/>
          <w:sz w:val="20"/>
          <w:szCs w:val="20"/>
          <w:lang w:val="fr-FR"/>
        </w:rPr>
        <w:t xml:space="preserve">Carnet de bord / </w:t>
      </w:r>
      <w:proofErr w:type="spellStart"/>
      <w:r w:rsidRPr="00E74833">
        <w:rPr>
          <w:rFonts w:ascii="Arial" w:hAnsi="Arial" w:cs="Arial"/>
          <w:b/>
          <w:sz w:val="20"/>
          <w:szCs w:val="20"/>
          <w:lang w:val="fr-FR"/>
        </w:rPr>
        <w:t>Vehicle</w:t>
      </w:r>
      <w:proofErr w:type="spellEnd"/>
      <w:r w:rsidRPr="00E74833">
        <w:rPr>
          <w:rFonts w:ascii="Arial" w:hAnsi="Arial" w:cs="Arial"/>
          <w:b/>
          <w:sz w:val="20"/>
          <w:szCs w:val="20"/>
          <w:lang w:val="fr-FR"/>
        </w:rPr>
        <w:t xml:space="preserve"> </w:t>
      </w:r>
      <w:proofErr w:type="spellStart"/>
      <w:r w:rsidRPr="00E74833">
        <w:rPr>
          <w:rFonts w:ascii="Arial" w:hAnsi="Arial" w:cs="Arial"/>
          <w:b/>
          <w:sz w:val="20"/>
          <w:szCs w:val="20"/>
          <w:lang w:val="fr-FR"/>
        </w:rPr>
        <w:t>Logsheets</w:t>
      </w:r>
      <w:proofErr w:type="spellEnd"/>
      <w:r w:rsidRPr="00E74833">
        <w:rPr>
          <w:rFonts w:ascii="Arial" w:hAnsi="Arial" w:cs="Arial"/>
          <w:b/>
          <w:sz w:val="20"/>
          <w:szCs w:val="20"/>
          <w:lang w:val="fr-FR"/>
        </w:rPr>
        <w:t xml:space="preserve"> : Rapports / </w:t>
      </w:r>
      <w:proofErr w:type="spellStart"/>
      <w:r w:rsidRPr="00E74833">
        <w:rPr>
          <w:rFonts w:ascii="Arial" w:hAnsi="Arial" w:cs="Arial"/>
          <w:b/>
          <w:sz w:val="20"/>
          <w:szCs w:val="20"/>
          <w:lang w:val="fr-FR"/>
        </w:rPr>
        <w:t>Reporting</w:t>
      </w:r>
      <w:proofErr w:type="spellEnd"/>
    </w:p>
    <w:p w14:paraId="518E630F" w14:textId="78D7C37A" w:rsidR="003E50A1" w:rsidRPr="00E74833" w:rsidRDefault="003E50A1" w:rsidP="00E74833">
      <w:pPr>
        <w:ind w:left="270"/>
        <w:jc w:val="both"/>
        <w:outlineLvl w:val="0"/>
        <w:rPr>
          <w:rFonts w:ascii="Arial" w:hAnsi="Arial" w:cs="Arial"/>
          <w:b/>
          <w:sz w:val="20"/>
          <w:szCs w:val="20"/>
          <w:lang w:val="fr-FR"/>
        </w:rPr>
      </w:pPr>
    </w:p>
    <w:p w14:paraId="1108B379" w14:textId="77777777" w:rsidR="00811CD7" w:rsidRPr="000000FE" w:rsidRDefault="00811CD7" w:rsidP="00811CD7">
      <w:pPr>
        <w:ind w:left="643"/>
        <w:jc w:val="both"/>
        <w:outlineLvl w:val="0"/>
        <w:rPr>
          <w:rFonts w:ascii="Arial" w:hAnsi="Arial" w:cs="Arial"/>
          <w:b/>
          <w:sz w:val="20"/>
          <w:szCs w:val="20"/>
          <w:lang w:val="fr-FR"/>
        </w:rPr>
      </w:pPr>
    </w:p>
    <w:p w14:paraId="338888E8" w14:textId="3CAD3CB0" w:rsidR="00C36215" w:rsidRPr="00B606BD" w:rsidRDefault="003E5FB6" w:rsidP="0019489C">
      <w:pPr>
        <w:pStyle w:val="Textebrut"/>
        <w:jc w:val="both"/>
        <w:rPr>
          <w:rFonts w:ascii="Arial" w:hAnsi="Arial" w:cs="Arial"/>
          <w:lang w:val="fr-FR"/>
        </w:rPr>
      </w:pPr>
      <w:r w:rsidRPr="000000FE">
        <w:rPr>
          <w:rFonts w:ascii="Arial" w:hAnsi="Arial" w:cs="Arial"/>
          <w:lang w:val="fr-FR"/>
        </w:rPr>
        <w:t xml:space="preserve">Le </w:t>
      </w:r>
      <w:r w:rsidR="00700725" w:rsidRPr="000000FE">
        <w:rPr>
          <w:rFonts w:ascii="Arial" w:hAnsi="Arial" w:cs="Arial"/>
          <w:lang w:val="fr-FR"/>
        </w:rPr>
        <w:t>C</w:t>
      </w:r>
      <w:r w:rsidRPr="000000FE">
        <w:rPr>
          <w:rFonts w:ascii="Arial" w:hAnsi="Arial" w:cs="Arial"/>
          <w:lang w:val="fr-FR"/>
        </w:rPr>
        <w:t xml:space="preserve">ontractant doit soumettre </w:t>
      </w:r>
      <w:r w:rsidR="00067FA8" w:rsidRPr="000000FE">
        <w:rPr>
          <w:rFonts w:ascii="Arial" w:hAnsi="Arial" w:cs="Arial"/>
          <w:lang w:val="fr-FR"/>
        </w:rPr>
        <w:t>l</w:t>
      </w:r>
      <w:r w:rsidRPr="000000FE">
        <w:rPr>
          <w:rFonts w:ascii="Arial" w:hAnsi="Arial" w:cs="Arial"/>
          <w:lang w:val="fr-FR"/>
        </w:rPr>
        <w:t xml:space="preserve">es rapports </w:t>
      </w:r>
      <w:r w:rsidR="00715960" w:rsidRPr="000000FE">
        <w:rPr>
          <w:rFonts w:ascii="Arial" w:hAnsi="Arial" w:cs="Arial"/>
          <w:lang w:val="fr-FR"/>
        </w:rPr>
        <w:t>des Carn</w:t>
      </w:r>
      <w:r w:rsidR="001172A3" w:rsidRPr="000000FE">
        <w:rPr>
          <w:rFonts w:ascii="Arial" w:hAnsi="Arial" w:cs="Arial"/>
          <w:lang w:val="fr-FR"/>
        </w:rPr>
        <w:t xml:space="preserve">ets de bord et des factures mensuelles </w:t>
      </w:r>
      <w:r w:rsidRPr="000000FE">
        <w:rPr>
          <w:rFonts w:ascii="Arial" w:hAnsi="Arial" w:cs="Arial"/>
          <w:lang w:val="fr-FR"/>
        </w:rPr>
        <w:t xml:space="preserve">comme indiqué dans le mandat, </w:t>
      </w:r>
      <w:r w:rsidR="00EB1DD8" w:rsidRPr="000000FE">
        <w:rPr>
          <w:rFonts w:ascii="Arial" w:hAnsi="Arial" w:cs="Arial"/>
          <w:lang w:val="fr-FR"/>
        </w:rPr>
        <w:t>A</w:t>
      </w:r>
      <w:r w:rsidRPr="000000FE">
        <w:rPr>
          <w:rFonts w:ascii="Arial" w:hAnsi="Arial" w:cs="Arial"/>
          <w:lang w:val="fr-FR"/>
        </w:rPr>
        <w:t xml:space="preserve">nnexe 1. Le contractant doit aussi tenir régulièrement le </w:t>
      </w:r>
      <w:r w:rsidR="00700725" w:rsidRPr="000000FE">
        <w:rPr>
          <w:rFonts w:ascii="Arial" w:hAnsi="Arial" w:cs="Arial"/>
          <w:lang w:val="fr-FR"/>
        </w:rPr>
        <w:t>P</w:t>
      </w:r>
      <w:r w:rsidRPr="000000FE">
        <w:rPr>
          <w:rFonts w:ascii="Arial" w:hAnsi="Arial" w:cs="Arial"/>
          <w:lang w:val="fr-FR"/>
        </w:rPr>
        <w:t xml:space="preserve">ouvoir </w:t>
      </w:r>
      <w:r w:rsidR="00700725" w:rsidRPr="000000FE">
        <w:rPr>
          <w:rFonts w:ascii="Arial" w:hAnsi="Arial" w:cs="Arial"/>
          <w:lang w:val="fr-FR"/>
        </w:rPr>
        <w:t>A</w:t>
      </w:r>
      <w:r w:rsidRPr="000000FE">
        <w:rPr>
          <w:rFonts w:ascii="Arial" w:hAnsi="Arial" w:cs="Arial"/>
          <w:lang w:val="fr-FR"/>
        </w:rPr>
        <w:t xml:space="preserve">djudicateur à jour sur les progrès du </w:t>
      </w:r>
      <w:r w:rsidR="00B346A5" w:rsidRPr="000000FE">
        <w:rPr>
          <w:rFonts w:ascii="Arial" w:hAnsi="Arial" w:cs="Arial"/>
          <w:lang w:val="fr-FR"/>
        </w:rPr>
        <w:t>contrat. /</w:t>
      </w:r>
      <w:r w:rsidR="003966CB" w:rsidRPr="000000FE">
        <w:rPr>
          <w:rFonts w:ascii="Arial" w:hAnsi="Arial" w:cs="Arial"/>
          <w:lang w:val="fr-FR"/>
        </w:rPr>
        <w:t xml:space="preserve"> </w:t>
      </w:r>
      <w:r w:rsidR="008B2AB5" w:rsidRPr="000000FE">
        <w:rPr>
          <w:rFonts w:ascii="Arial" w:hAnsi="Arial" w:cs="Arial"/>
          <w:i/>
          <w:iCs/>
          <w:lang w:val="fr-FR"/>
        </w:rPr>
        <w:t xml:space="preserve">The </w:t>
      </w:r>
      <w:r w:rsidR="00947FE0" w:rsidRPr="000000FE">
        <w:rPr>
          <w:rFonts w:ascii="Arial" w:hAnsi="Arial" w:cs="Arial"/>
          <w:i/>
          <w:iCs/>
          <w:lang w:val="fr-FR"/>
        </w:rPr>
        <w:t>Contractor</w:t>
      </w:r>
      <w:r w:rsidR="008B2AB5" w:rsidRPr="000000FE">
        <w:rPr>
          <w:rFonts w:ascii="Arial" w:hAnsi="Arial" w:cs="Arial"/>
          <w:i/>
          <w:iCs/>
          <w:lang w:val="fr-FR"/>
        </w:rPr>
        <w:t xml:space="preserve"> </w:t>
      </w:r>
      <w:proofErr w:type="spellStart"/>
      <w:r w:rsidR="008B2AB5" w:rsidRPr="000000FE">
        <w:rPr>
          <w:rFonts w:ascii="Arial" w:hAnsi="Arial" w:cs="Arial"/>
          <w:i/>
          <w:iCs/>
          <w:lang w:val="fr-FR"/>
        </w:rPr>
        <w:t>shall</w:t>
      </w:r>
      <w:proofErr w:type="spellEnd"/>
      <w:r w:rsidR="008B2AB5" w:rsidRPr="000000FE">
        <w:rPr>
          <w:rFonts w:ascii="Arial" w:hAnsi="Arial" w:cs="Arial"/>
          <w:i/>
          <w:iCs/>
          <w:lang w:val="fr-FR"/>
        </w:rPr>
        <w:t xml:space="preserve"> </w:t>
      </w:r>
      <w:proofErr w:type="spellStart"/>
      <w:r w:rsidR="008B2AB5" w:rsidRPr="000000FE">
        <w:rPr>
          <w:rFonts w:ascii="Arial" w:hAnsi="Arial" w:cs="Arial"/>
          <w:i/>
          <w:iCs/>
          <w:lang w:val="fr-FR"/>
        </w:rPr>
        <w:t>submit</w:t>
      </w:r>
      <w:proofErr w:type="spellEnd"/>
      <w:r w:rsidR="008B2AB5" w:rsidRPr="000000FE">
        <w:rPr>
          <w:rFonts w:ascii="Arial" w:hAnsi="Arial" w:cs="Arial"/>
          <w:i/>
          <w:iCs/>
          <w:lang w:val="fr-FR"/>
        </w:rPr>
        <w:t xml:space="preserve"> </w:t>
      </w:r>
      <w:proofErr w:type="spellStart"/>
      <w:r w:rsidR="00BA6E5B" w:rsidRPr="000000FE">
        <w:rPr>
          <w:rFonts w:ascii="Arial" w:hAnsi="Arial" w:cs="Arial"/>
          <w:i/>
          <w:iCs/>
          <w:lang w:val="fr-FR"/>
        </w:rPr>
        <w:t>Vehicle</w:t>
      </w:r>
      <w:proofErr w:type="spellEnd"/>
      <w:r w:rsidR="00BA6E5B" w:rsidRPr="000000FE">
        <w:rPr>
          <w:rFonts w:ascii="Arial" w:hAnsi="Arial" w:cs="Arial"/>
          <w:i/>
          <w:iCs/>
          <w:lang w:val="fr-FR"/>
        </w:rPr>
        <w:t xml:space="preserve"> </w:t>
      </w:r>
      <w:proofErr w:type="spellStart"/>
      <w:r w:rsidR="00474A74" w:rsidRPr="000000FE">
        <w:rPr>
          <w:rFonts w:ascii="Arial" w:hAnsi="Arial" w:cs="Arial"/>
          <w:i/>
          <w:iCs/>
          <w:lang w:val="fr-FR"/>
        </w:rPr>
        <w:t>Logsheets</w:t>
      </w:r>
      <w:proofErr w:type="spellEnd"/>
      <w:r w:rsidR="00474A74" w:rsidRPr="000000FE">
        <w:rPr>
          <w:rFonts w:ascii="Arial" w:hAnsi="Arial" w:cs="Arial"/>
          <w:i/>
          <w:iCs/>
          <w:lang w:val="fr-FR"/>
        </w:rPr>
        <w:t xml:space="preserve"> </w:t>
      </w:r>
      <w:r w:rsidR="008B2AB5" w:rsidRPr="000000FE">
        <w:rPr>
          <w:rFonts w:ascii="Arial" w:hAnsi="Arial" w:cs="Arial"/>
          <w:i/>
          <w:iCs/>
          <w:lang w:val="fr-FR"/>
        </w:rPr>
        <w:t xml:space="preserve">reports </w:t>
      </w:r>
      <w:r w:rsidR="00B606BD" w:rsidRPr="000000FE">
        <w:rPr>
          <w:rFonts w:ascii="Arial" w:hAnsi="Arial" w:cs="Arial"/>
          <w:i/>
          <w:iCs/>
          <w:lang w:val="fr-FR"/>
        </w:rPr>
        <w:t xml:space="preserve">and </w:t>
      </w:r>
      <w:proofErr w:type="spellStart"/>
      <w:r w:rsidR="00B606BD" w:rsidRPr="000000FE">
        <w:rPr>
          <w:rFonts w:ascii="Arial" w:hAnsi="Arial" w:cs="Arial"/>
          <w:i/>
          <w:iCs/>
          <w:lang w:val="fr-FR"/>
        </w:rPr>
        <w:t>monthly</w:t>
      </w:r>
      <w:proofErr w:type="spellEnd"/>
      <w:r w:rsidR="00B606BD" w:rsidRPr="000000FE">
        <w:rPr>
          <w:rFonts w:ascii="Arial" w:hAnsi="Arial" w:cs="Arial"/>
          <w:i/>
          <w:iCs/>
          <w:lang w:val="fr-FR"/>
        </w:rPr>
        <w:t xml:space="preserve"> </w:t>
      </w:r>
      <w:proofErr w:type="spellStart"/>
      <w:r w:rsidR="00B606BD" w:rsidRPr="000000FE">
        <w:rPr>
          <w:rFonts w:ascii="Arial" w:hAnsi="Arial" w:cs="Arial"/>
          <w:i/>
          <w:iCs/>
          <w:lang w:val="fr-FR"/>
        </w:rPr>
        <w:t>in</w:t>
      </w:r>
      <w:r w:rsidR="00A144EF" w:rsidRPr="000000FE">
        <w:rPr>
          <w:rFonts w:ascii="Arial" w:hAnsi="Arial" w:cs="Arial"/>
          <w:i/>
          <w:iCs/>
          <w:lang w:val="fr-FR"/>
        </w:rPr>
        <w:t>v</w:t>
      </w:r>
      <w:r w:rsidR="00B606BD" w:rsidRPr="000000FE">
        <w:rPr>
          <w:rFonts w:ascii="Arial" w:hAnsi="Arial" w:cs="Arial"/>
          <w:i/>
          <w:iCs/>
          <w:lang w:val="fr-FR"/>
        </w:rPr>
        <w:t>oices</w:t>
      </w:r>
      <w:proofErr w:type="spellEnd"/>
      <w:r w:rsidR="00B606BD" w:rsidRPr="000000FE">
        <w:rPr>
          <w:rFonts w:ascii="Arial" w:hAnsi="Arial" w:cs="Arial"/>
          <w:i/>
          <w:iCs/>
          <w:lang w:val="fr-FR"/>
        </w:rPr>
        <w:t xml:space="preserve"> </w:t>
      </w:r>
      <w:r w:rsidR="008B2AB5" w:rsidRPr="000000FE">
        <w:rPr>
          <w:rFonts w:ascii="Arial" w:hAnsi="Arial" w:cs="Arial"/>
          <w:i/>
          <w:iCs/>
          <w:lang w:val="fr-FR"/>
        </w:rPr>
        <w:t xml:space="preserve">as </w:t>
      </w:r>
      <w:proofErr w:type="spellStart"/>
      <w:r w:rsidR="008B2AB5" w:rsidRPr="000000FE">
        <w:rPr>
          <w:rFonts w:ascii="Arial" w:hAnsi="Arial" w:cs="Arial"/>
          <w:i/>
          <w:iCs/>
          <w:lang w:val="fr-FR"/>
        </w:rPr>
        <w:t>specified</w:t>
      </w:r>
      <w:proofErr w:type="spellEnd"/>
      <w:r w:rsidR="008B2AB5" w:rsidRPr="000000FE">
        <w:rPr>
          <w:rFonts w:ascii="Arial" w:hAnsi="Arial" w:cs="Arial"/>
          <w:i/>
          <w:iCs/>
          <w:lang w:val="fr-FR"/>
        </w:rPr>
        <w:t xml:space="preserve"> in the </w:t>
      </w:r>
      <w:proofErr w:type="spellStart"/>
      <w:r w:rsidR="008B2AB5" w:rsidRPr="000000FE">
        <w:rPr>
          <w:rFonts w:ascii="Arial" w:hAnsi="Arial" w:cs="Arial"/>
          <w:i/>
          <w:iCs/>
          <w:lang w:val="fr-FR"/>
        </w:rPr>
        <w:t>Terms</w:t>
      </w:r>
      <w:proofErr w:type="spellEnd"/>
      <w:r w:rsidR="008B2AB5" w:rsidRPr="000000FE">
        <w:rPr>
          <w:rFonts w:ascii="Arial" w:hAnsi="Arial" w:cs="Arial"/>
          <w:i/>
          <w:iCs/>
          <w:lang w:val="fr-FR"/>
        </w:rPr>
        <w:t xml:space="preserve"> of Reference</w:t>
      </w:r>
      <w:r w:rsidR="003A2826" w:rsidRPr="000000FE">
        <w:rPr>
          <w:rFonts w:ascii="Arial" w:hAnsi="Arial" w:cs="Arial"/>
          <w:i/>
          <w:iCs/>
          <w:lang w:val="fr-FR"/>
        </w:rPr>
        <w:t>, Annex 1</w:t>
      </w:r>
      <w:r w:rsidR="008B2AB5" w:rsidRPr="000000FE">
        <w:rPr>
          <w:rFonts w:ascii="Arial" w:hAnsi="Arial" w:cs="Arial"/>
          <w:i/>
          <w:iCs/>
          <w:lang w:val="fr-FR"/>
        </w:rPr>
        <w:t>.</w:t>
      </w:r>
      <w:r w:rsidR="003068D6" w:rsidRPr="00B606BD">
        <w:rPr>
          <w:rFonts w:ascii="Arial" w:hAnsi="Arial" w:cs="Arial"/>
          <w:i/>
          <w:iCs/>
          <w:lang w:val="fr-FR"/>
        </w:rPr>
        <w:t xml:space="preserve"> </w:t>
      </w:r>
    </w:p>
    <w:p w14:paraId="17F905C0" w14:textId="77777777" w:rsidR="00075FA2" w:rsidRPr="00B606BD" w:rsidRDefault="00075FA2" w:rsidP="00075FA2">
      <w:pPr>
        <w:pStyle w:val="Textebrut"/>
        <w:ind w:left="1304"/>
        <w:rPr>
          <w:rFonts w:ascii="Arial" w:hAnsi="Arial" w:cs="Arial"/>
          <w:lang w:val="fr-FR"/>
        </w:rPr>
      </w:pPr>
    </w:p>
    <w:p w14:paraId="475E4594" w14:textId="5C870421" w:rsidR="008B2AB5" w:rsidRPr="005228AC" w:rsidRDefault="005228AC" w:rsidP="005228AC">
      <w:pPr>
        <w:numPr>
          <w:ilvl w:val="0"/>
          <w:numId w:val="13"/>
        </w:numPr>
        <w:jc w:val="both"/>
        <w:outlineLvl w:val="0"/>
        <w:rPr>
          <w:rFonts w:ascii="Arial" w:hAnsi="Arial" w:cs="Arial"/>
          <w:b/>
          <w:i/>
          <w:iCs/>
          <w:sz w:val="20"/>
          <w:szCs w:val="20"/>
          <w:lang w:val="en-GB"/>
        </w:rPr>
      </w:pPr>
      <w:r w:rsidRPr="005228AC">
        <w:rPr>
          <w:rFonts w:ascii="Arial" w:hAnsi="Arial" w:cs="Arial"/>
          <w:b/>
          <w:sz w:val="20"/>
          <w:szCs w:val="20"/>
        </w:rPr>
        <w:t>Paiement</w:t>
      </w:r>
      <w:r>
        <w:rPr>
          <w:rFonts w:ascii="Arial" w:hAnsi="Arial" w:cs="Arial"/>
          <w:b/>
          <w:sz w:val="20"/>
          <w:szCs w:val="20"/>
        </w:rPr>
        <w:t xml:space="preserve"> </w:t>
      </w:r>
      <w:r w:rsidRPr="005228AC">
        <w:rPr>
          <w:rFonts w:ascii="Arial" w:hAnsi="Arial" w:cs="Arial"/>
          <w:b/>
          <w:i/>
          <w:iCs/>
          <w:sz w:val="20"/>
          <w:szCs w:val="20"/>
        </w:rPr>
        <w:t xml:space="preserve">/ </w:t>
      </w:r>
      <w:r w:rsidR="008B2AB5" w:rsidRPr="005228AC">
        <w:rPr>
          <w:rFonts w:ascii="Arial" w:hAnsi="Arial" w:cs="Arial"/>
          <w:b/>
          <w:i/>
          <w:iCs/>
          <w:sz w:val="20"/>
          <w:szCs w:val="20"/>
          <w:lang w:val="en-GB"/>
        </w:rPr>
        <w:t xml:space="preserve">Payment </w:t>
      </w:r>
    </w:p>
    <w:p w14:paraId="06A02CC4" w14:textId="7F5FA3BD" w:rsidR="004D6BFD" w:rsidRPr="00EC0594" w:rsidRDefault="00EC0594" w:rsidP="00EC0594">
      <w:pPr>
        <w:jc w:val="both"/>
        <w:rPr>
          <w:rFonts w:ascii="Arial" w:hAnsi="Arial" w:cs="Arial"/>
          <w:i/>
          <w:iCs/>
          <w:sz w:val="20"/>
          <w:szCs w:val="20"/>
          <w:lang w:val="en-GB"/>
        </w:rPr>
      </w:pPr>
      <w:r w:rsidRPr="00EC0594">
        <w:rPr>
          <w:rFonts w:ascii="Arial" w:hAnsi="Arial" w:cs="Arial"/>
          <w:sz w:val="20"/>
          <w:szCs w:val="20"/>
          <w:lang w:val="en-GB"/>
        </w:rPr>
        <w:t xml:space="preserve">Les </w:t>
      </w:r>
      <w:proofErr w:type="spellStart"/>
      <w:r w:rsidRPr="00EC0594">
        <w:rPr>
          <w:rFonts w:ascii="Arial" w:hAnsi="Arial" w:cs="Arial"/>
          <w:sz w:val="20"/>
          <w:szCs w:val="20"/>
          <w:lang w:val="en-GB"/>
        </w:rPr>
        <w:t>paiements</w:t>
      </w:r>
      <w:proofErr w:type="spellEnd"/>
      <w:r w:rsidRPr="00EC0594">
        <w:rPr>
          <w:rFonts w:ascii="Arial" w:hAnsi="Arial" w:cs="Arial"/>
          <w:sz w:val="20"/>
          <w:szCs w:val="20"/>
          <w:lang w:val="en-GB"/>
        </w:rPr>
        <w:t xml:space="preserve"> </w:t>
      </w:r>
      <w:proofErr w:type="spellStart"/>
      <w:r w:rsidRPr="00EC0594">
        <w:rPr>
          <w:rFonts w:ascii="Arial" w:hAnsi="Arial" w:cs="Arial"/>
          <w:sz w:val="20"/>
          <w:szCs w:val="20"/>
          <w:lang w:val="en-GB"/>
        </w:rPr>
        <w:t>sont</w:t>
      </w:r>
      <w:proofErr w:type="spellEnd"/>
      <w:r w:rsidRPr="00EC0594">
        <w:rPr>
          <w:rFonts w:ascii="Arial" w:hAnsi="Arial" w:cs="Arial"/>
          <w:sz w:val="20"/>
          <w:szCs w:val="20"/>
          <w:lang w:val="en-GB"/>
        </w:rPr>
        <w:t xml:space="preserve"> </w:t>
      </w:r>
      <w:proofErr w:type="spellStart"/>
      <w:r w:rsidRPr="00EC0594">
        <w:rPr>
          <w:rFonts w:ascii="Arial" w:hAnsi="Arial" w:cs="Arial"/>
          <w:sz w:val="20"/>
          <w:szCs w:val="20"/>
          <w:lang w:val="en-GB"/>
        </w:rPr>
        <w:t>effectués</w:t>
      </w:r>
      <w:proofErr w:type="spellEnd"/>
      <w:r w:rsidRPr="00EC0594">
        <w:rPr>
          <w:rFonts w:ascii="Arial" w:hAnsi="Arial" w:cs="Arial"/>
          <w:sz w:val="20"/>
          <w:szCs w:val="20"/>
          <w:lang w:val="en-GB"/>
        </w:rPr>
        <w:t xml:space="preserve"> </w:t>
      </w:r>
      <w:proofErr w:type="spellStart"/>
      <w:r w:rsidRPr="00EC0594">
        <w:rPr>
          <w:rFonts w:ascii="Arial" w:hAnsi="Arial" w:cs="Arial"/>
          <w:sz w:val="20"/>
          <w:szCs w:val="20"/>
          <w:lang w:val="en-GB"/>
        </w:rPr>
        <w:t>en</w:t>
      </w:r>
      <w:proofErr w:type="spellEnd"/>
      <w:r w:rsidRPr="00EC0594">
        <w:rPr>
          <w:rFonts w:ascii="Arial" w:hAnsi="Arial" w:cs="Arial"/>
          <w:sz w:val="20"/>
          <w:szCs w:val="20"/>
          <w:lang w:val="en-GB"/>
        </w:rPr>
        <w:t xml:space="preserve"> </w:t>
      </w:r>
      <w:r w:rsidR="00D63E3D">
        <w:rPr>
          <w:rFonts w:ascii="Arial" w:hAnsi="Arial" w:cs="Arial"/>
          <w:sz w:val="20"/>
          <w:szCs w:val="20"/>
          <w:lang w:val="en-GB"/>
        </w:rPr>
        <w:t>USD</w:t>
      </w:r>
      <w:r w:rsidR="00EB1DD8">
        <w:rPr>
          <w:rFonts w:ascii="Arial" w:hAnsi="Arial" w:cs="Arial"/>
          <w:sz w:val="20"/>
          <w:szCs w:val="20"/>
          <w:lang w:val="en-GB"/>
        </w:rPr>
        <w:t xml:space="preserve"> </w:t>
      </w:r>
      <w:r w:rsidRPr="00EC0594">
        <w:rPr>
          <w:rFonts w:ascii="Arial" w:hAnsi="Arial" w:cs="Arial"/>
          <w:sz w:val="20"/>
          <w:szCs w:val="20"/>
          <w:lang w:val="en-GB"/>
        </w:rPr>
        <w:t xml:space="preserve">par virement </w:t>
      </w:r>
      <w:proofErr w:type="spellStart"/>
      <w:r w:rsidRPr="00EC0594">
        <w:rPr>
          <w:rFonts w:ascii="Arial" w:hAnsi="Arial" w:cs="Arial"/>
          <w:sz w:val="20"/>
          <w:szCs w:val="20"/>
          <w:lang w:val="en-GB"/>
        </w:rPr>
        <w:t>bancaire</w:t>
      </w:r>
      <w:proofErr w:type="spellEnd"/>
      <w:r w:rsidRPr="00EC0594">
        <w:rPr>
          <w:rFonts w:ascii="Arial" w:hAnsi="Arial" w:cs="Arial"/>
          <w:sz w:val="20"/>
          <w:szCs w:val="20"/>
          <w:lang w:val="en-GB"/>
        </w:rPr>
        <w:t xml:space="preserve"> sur le </w:t>
      </w:r>
      <w:proofErr w:type="spellStart"/>
      <w:r w:rsidRPr="00EC0594">
        <w:rPr>
          <w:rFonts w:ascii="Arial" w:hAnsi="Arial" w:cs="Arial"/>
          <w:sz w:val="20"/>
          <w:szCs w:val="20"/>
          <w:lang w:val="en-GB"/>
        </w:rPr>
        <w:t>compte</w:t>
      </w:r>
      <w:proofErr w:type="spellEnd"/>
      <w:r w:rsidRPr="00EC0594">
        <w:rPr>
          <w:rFonts w:ascii="Arial" w:hAnsi="Arial" w:cs="Arial"/>
          <w:sz w:val="20"/>
          <w:szCs w:val="20"/>
          <w:lang w:val="en-GB"/>
        </w:rPr>
        <w:t xml:space="preserve"> </w:t>
      </w:r>
      <w:proofErr w:type="spellStart"/>
      <w:r w:rsidR="00024332" w:rsidRPr="00EC0594">
        <w:rPr>
          <w:rFonts w:ascii="Arial" w:hAnsi="Arial" w:cs="Arial"/>
          <w:sz w:val="20"/>
          <w:szCs w:val="20"/>
          <w:lang w:val="en-GB"/>
        </w:rPr>
        <w:t>suivant</w:t>
      </w:r>
      <w:proofErr w:type="spellEnd"/>
      <w:r w:rsidR="00024332" w:rsidRPr="00EC0594">
        <w:rPr>
          <w:rFonts w:ascii="Arial" w:hAnsi="Arial" w:cs="Arial"/>
          <w:sz w:val="20"/>
          <w:szCs w:val="20"/>
          <w:lang w:val="en-GB"/>
        </w:rPr>
        <w:t>:</w:t>
      </w:r>
      <w:r>
        <w:rPr>
          <w:rFonts w:ascii="Arial" w:hAnsi="Arial" w:cs="Arial"/>
          <w:sz w:val="20"/>
          <w:szCs w:val="20"/>
          <w:lang w:val="en-GB"/>
        </w:rPr>
        <w:t xml:space="preserve"> / </w:t>
      </w:r>
      <w:r w:rsidR="004D6BFD" w:rsidRPr="00EC0594">
        <w:rPr>
          <w:rFonts w:ascii="Arial" w:hAnsi="Arial" w:cs="Arial"/>
          <w:i/>
          <w:iCs/>
          <w:sz w:val="20"/>
          <w:szCs w:val="20"/>
          <w:lang w:val="en-GB"/>
        </w:rPr>
        <w:t xml:space="preserve">Payments shall be made in </w:t>
      </w:r>
      <w:r w:rsidR="00D63E3D" w:rsidRPr="00EB1DD8">
        <w:rPr>
          <w:rFonts w:ascii="Arial" w:hAnsi="Arial" w:cs="Arial"/>
          <w:i/>
          <w:iCs/>
          <w:sz w:val="20"/>
          <w:szCs w:val="20"/>
          <w:lang w:val="en-GB"/>
        </w:rPr>
        <w:t>USD</w:t>
      </w:r>
      <w:r w:rsidR="004D6BFD" w:rsidRPr="00EB1DD8">
        <w:rPr>
          <w:rFonts w:ascii="Arial" w:hAnsi="Arial" w:cs="Arial"/>
          <w:i/>
          <w:iCs/>
          <w:sz w:val="20"/>
          <w:szCs w:val="20"/>
          <w:lang w:val="en-GB"/>
        </w:rPr>
        <w:t xml:space="preserve"> by</w:t>
      </w:r>
      <w:r w:rsidR="004D6BFD" w:rsidRPr="00EC0594">
        <w:rPr>
          <w:rFonts w:ascii="Arial" w:hAnsi="Arial" w:cs="Arial"/>
          <w:i/>
          <w:iCs/>
          <w:sz w:val="20"/>
          <w:szCs w:val="20"/>
          <w:lang w:val="en-GB"/>
        </w:rPr>
        <w:t xml:space="preserve"> bank transfer to the following account:</w:t>
      </w:r>
    </w:p>
    <w:p w14:paraId="49E20131" w14:textId="77777777" w:rsidR="004D6BFD" w:rsidRPr="005C59E8" w:rsidRDefault="004D6BFD" w:rsidP="004D6BFD">
      <w:pPr>
        <w:jc w:val="both"/>
        <w:rPr>
          <w:rFonts w:ascii="Arial" w:hAnsi="Arial" w:cs="Arial"/>
          <w:sz w:val="20"/>
          <w:szCs w:val="20"/>
          <w:lang w:val="en-GB"/>
        </w:rPr>
      </w:pPr>
    </w:p>
    <w:p w14:paraId="7E549228" w14:textId="25BA78DC" w:rsidR="004D6BFD" w:rsidRPr="00AA34E5" w:rsidRDefault="00AA34E5" w:rsidP="00AA34E5">
      <w:pPr>
        <w:jc w:val="both"/>
        <w:rPr>
          <w:rFonts w:ascii="Arial" w:hAnsi="Arial" w:cs="Arial"/>
          <w:sz w:val="20"/>
          <w:szCs w:val="20"/>
          <w:lang w:val="fr-FR"/>
        </w:rPr>
      </w:pPr>
      <w:r w:rsidRPr="00AA34E5">
        <w:rPr>
          <w:rFonts w:ascii="Arial" w:hAnsi="Arial" w:cs="Arial"/>
          <w:sz w:val="20"/>
          <w:szCs w:val="20"/>
          <w:lang w:val="fr-FR"/>
        </w:rPr>
        <w:t xml:space="preserve">Numéro de compte : / </w:t>
      </w:r>
      <w:proofErr w:type="spellStart"/>
      <w:r w:rsidR="004D6BFD" w:rsidRPr="00AA34E5">
        <w:rPr>
          <w:rFonts w:ascii="Arial" w:hAnsi="Arial" w:cs="Arial"/>
          <w:i/>
          <w:iCs/>
          <w:sz w:val="20"/>
          <w:szCs w:val="20"/>
          <w:lang w:val="fr-FR"/>
        </w:rPr>
        <w:t>Account</w:t>
      </w:r>
      <w:proofErr w:type="spellEnd"/>
      <w:r w:rsidR="004D6BFD" w:rsidRPr="00AA34E5">
        <w:rPr>
          <w:rFonts w:ascii="Arial" w:hAnsi="Arial" w:cs="Arial"/>
          <w:i/>
          <w:iCs/>
          <w:sz w:val="20"/>
          <w:szCs w:val="20"/>
          <w:lang w:val="fr-FR"/>
        </w:rPr>
        <w:t xml:space="preserve"> </w:t>
      </w:r>
      <w:proofErr w:type="spellStart"/>
      <w:proofErr w:type="gramStart"/>
      <w:r w:rsidR="004D6BFD" w:rsidRPr="00AA34E5">
        <w:rPr>
          <w:rFonts w:ascii="Arial" w:hAnsi="Arial" w:cs="Arial"/>
          <w:i/>
          <w:iCs/>
          <w:sz w:val="20"/>
          <w:szCs w:val="20"/>
          <w:lang w:val="fr-FR"/>
        </w:rPr>
        <w:t>Number</w:t>
      </w:r>
      <w:proofErr w:type="spellEnd"/>
      <w:r w:rsidR="004D6BFD" w:rsidRPr="00AA34E5">
        <w:rPr>
          <w:rFonts w:ascii="Arial" w:hAnsi="Arial" w:cs="Arial"/>
          <w:i/>
          <w:iCs/>
          <w:sz w:val="20"/>
          <w:szCs w:val="20"/>
          <w:lang w:val="fr-FR"/>
        </w:rPr>
        <w:t>:</w:t>
      </w:r>
      <w:proofErr w:type="gramEnd"/>
      <w:r w:rsidR="004D6BFD" w:rsidRPr="00AA34E5">
        <w:rPr>
          <w:rFonts w:ascii="Arial" w:hAnsi="Arial" w:cs="Arial"/>
          <w:sz w:val="20"/>
          <w:szCs w:val="20"/>
          <w:lang w:val="fr-FR"/>
        </w:rPr>
        <w:tab/>
      </w:r>
      <w:r w:rsidR="004D6BFD" w:rsidRPr="00AA34E5">
        <w:rPr>
          <w:rFonts w:ascii="Arial" w:hAnsi="Arial" w:cs="Arial"/>
          <w:sz w:val="20"/>
          <w:szCs w:val="20"/>
          <w:lang w:val="fr-FR"/>
        </w:rPr>
        <w:tab/>
      </w:r>
      <w:r w:rsidR="004D6BFD" w:rsidRPr="00AA34E5">
        <w:rPr>
          <w:rFonts w:ascii="Arial" w:hAnsi="Arial" w:cs="Arial"/>
          <w:sz w:val="20"/>
          <w:szCs w:val="20"/>
          <w:lang w:val="fr-FR"/>
        </w:rPr>
        <w:tab/>
      </w:r>
    </w:p>
    <w:p w14:paraId="0D78152D" w14:textId="3B4C3558" w:rsidR="004D6BFD" w:rsidRPr="00BD70F5" w:rsidRDefault="00BD70F5" w:rsidP="00BD70F5">
      <w:pPr>
        <w:jc w:val="both"/>
        <w:rPr>
          <w:rFonts w:ascii="Arial" w:hAnsi="Arial" w:cs="Arial"/>
          <w:sz w:val="20"/>
          <w:szCs w:val="20"/>
          <w:lang w:val="fr-FR"/>
        </w:rPr>
      </w:pPr>
      <w:r w:rsidRPr="00BD70F5">
        <w:rPr>
          <w:rFonts w:ascii="Arial" w:hAnsi="Arial" w:cs="Arial"/>
          <w:sz w:val="20"/>
          <w:szCs w:val="20"/>
          <w:lang w:val="fr-FR"/>
        </w:rPr>
        <w:t xml:space="preserve">Nom de la banque : / </w:t>
      </w:r>
      <w:r w:rsidR="004D6BFD" w:rsidRPr="00BD70F5">
        <w:rPr>
          <w:rFonts w:ascii="Arial" w:hAnsi="Arial" w:cs="Arial"/>
          <w:i/>
          <w:iCs/>
          <w:sz w:val="20"/>
          <w:szCs w:val="20"/>
          <w:lang w:val="fr-FR"/>
        </w:rPr>
        <w:t xml:space="preserve">Name of </w:t>
      </w:r>
      <w:r w:rsidR="00A2727F" w:rsidRPr="00BD70F5">
        <w:rPr>
          <w:rFonts w:ascii="Arial" w:hAnsi="Arial" w:cs="Arial"/>
          <w:i/>
          <w:iCs/>
          <w:sz w:val="20"/>
          <w:szCs w:val="20"/>
          <w:lang w:val="fr-FR"/>
        </w:rPr>
        <w:t>Bank :</w:t>
      </w:r>
      <w:r w:rsidR="004D6BFD" w:rsidRPr="00BD70F5">
        <w:rPr>
          <w:rFonts w:ascii="Arial" w:hAnsi="Arial" w:cs="Arial"/>
          <w:i/>
          <w:iCs/>
          <w:sz w:val="20"/>
          <w:szCs w:val="20"/>
          <w:lang w:val="fr-FR"/>
        </w:rPr>
        <w:tab/>
      </w:r>
      <w:r w:rsidR="004D6BFD" w:rsidRPr="00BD70F5">
        <w:rPr>
          <w:rFonts w:ascii="Arial" w:hAnsi="Arial" w:cs="Arial"/>
          <w:sz w:val="20"/>
          <w:szCs w:val="20"/>
          <w:lang w:val="fr-FR"/>
        </w:rPr>
        <w:tab/>
      </w:r>
      <w:r w:rsidR="004D6BFD" w:rsidRPr="00BD70F5">
        <w:rPr>
          <w:rFonts w:ascii="Arial" w:hAnsi="Arial" w:cs="Arial"/>
          <w:sz w:val="20"/>
          <w:szCs w:val="20"/>
          <w:lang w:val="fr-FR"/>
        </w:rPr>
        <w:tab/>
      </w:r>
    </w:p>
    <w:p w14:paraId="52D11093" w14:textId="72E965DA" w:rsidR="00D1481A" w:rsidRPr="00B73DDF" w:rsidRDefault="003A76FC" w:rsidP="003A76FC">
      <w:pPr>
        <w:jc w:val="both"/>
        <w:rPr>
          <w:rFonts w:ascii="Arial" w:hAnsi="Arial" w:cs="Arial"/>
          <w:sz w:val="20"/>
          <w:szCs w:val="20"/>
          <w:lang w:val="fr-FR"/>
        </w:rPr>
      </w:pPr>
      <w:r w:rsidRPr="00B73DDF">
        <w:rPr>
          <w:rFonts w:ascii="Arial" w:hAnsi="Arial" w:cs="Arial"/>
          <w:sz w:val="20"/>
          <w:szCs w:val="20"/>
          <w:lang w:val="fr-FR"/>
        </w:rPr>
        <w:t xml:space="preserve">Adresse de la banque : / </w:t>
      </w:r>
      <w:proofErr w:type="spellStart"/>
      <w:r w:rsidR="004D6BFD" w:rsidRPr="00B73DDF">
        <w:rPr>
          <w:rFonts w:ascii="Arial" w:hAnsi="Arial" w:cs="Arial"/>
          <w:i/>
          <w:iCs/>
          <w:sz w:val="20"/>
          <w:szCs w:val="20"/>
          <w:lang w:val="fr-FR"/>
        </w:rPr>
        <w:t>Address</w:t>
      </w:r>
      <w:proofErr w:type="spellEnd"/>
      <w:r w:rsidR="004D6BFD" w:rsidRPr="00B73DDF">
        <w:rPr>
          <w:rFonts w:ascii="Arial" w:hAnsi="Arial" w:cs="Arial"/>
          <w:i/>
          <w:iCs/>
          <w:sz w:val="20"/>
          <w:szCs w:val="20"/>
          <w:lang w:val="fr-FR"/>
        </w:rPr>
        <w:t xml:space="preserve"> of </w:t>
      </w:r>
      <w:r w:rsidR="00A2727F" w:rsidRPr="00B73DDF">
        <w:rPr>
          <w:rFonts w:ascii="Arial" w:hAnsi="Arial" w:cs="Arial"/>
          <w:i/>
          <w:iCs/>
          <w:sz w:val="20"/>
          <w:szCs w:val="20"/>
          <w:lang w:val="fr-FR"/>
        </w:rPr>
        <w:t>Bank :</w:t>
      </w:r>
      <w:r w:rsidR="004D6BFD" w:rsidRPr="00B73DDF">
        <w:rPr>
          <w:rFonts w:ascii="Arial" w:hAnsi="Arial" w:cs="Arial"/>
          <w:sz w:val="20"/>
          <w:szCs w:val="20"/>
          <w:lang w:val="fr-FR"/>
        </w:rPr>
        <w:tab/>
      </w:r>
      <w:r w:rsidR="004D6BFD" w:rsidRPr="00B73DDF">
        <w:rPr>
          <w:rFonts w:ascii="Arial" w:hAnsi="Arial" w:cs="Arial"/>
          <w:sz w:val="20"/>
          <w:szCs w:val="20"/>
          <w:lang w:val="fr-FR"/>
        </w:rPr>
        <w:tab/>
      </w:r>
      <w:r w:rsidR="004D6BFD" w:rsidRPr="00B73DDF">
        <w:rPr>
          <w:rFonts w:ascii="Arial" w:hAnsi="Arial" w:cs="Arial"/>
          <w:sz w:val="20"/>
          <w:szCs w:val="20"/>
          <w:lang w:val="fr-FR"/>
        </w:rPr>
        <w:tab/>
      </w:r>
      <w:r w:rsidR="004D6BFD" w:rsidRPr="00B73DDF">
        <w:rPr>
          <w:rFonts w:ascii="Arial" w:hAnsi="Arial" w:cs="Arial"/>
          <w:sz w:val="20"/>
          <w:szCs w:val="20"/>
          <w:lang w:val="fr-FR"/>
        </w:rPr>
        <w:tab/>
      </w:r>
      <w:r w:rsidR="004D6BFD" w:rsidRPr="00B73DDF">
        <w:rPr>
          <w:rFonts w:ascii="Arial" w:hAnsi="Arial" w:cs="Arial"/>
          <w:sz w:val="20"/>
          <w:szCs w:val="20"/>
          <w:lang w:val="fr-FR"/>
        </w:rPr>
        <w:tab/>
      </w:r>
    </w:p>
    <w:p w14:paraId="3975BE34" w14:textId="2A9CBCE7" w:rsidR="004D6BFD" w:rsidRPr="00B73DDF" w:rsidRDefault="00B73DDF" w:rsidP="00B73DDF">
      <w:pPr>
        <w:jc w:val="both"/>
        <w:rPr>
          <w:rFonts w:ascii="Arial" w:hAnsi="Arial" w:cs="Arial"/>
          <w:sz w:val="20"/>
          <w:szCs w:val="20"/>
          <w:lang w:val="fr-FR"/>
        </w:rPr>
      </w:pPr>
      <w:r w:rsidRPr="00B73DDF">
        <w:rPr>
          <w:rFonts w:ascii="Arial" w:hAnsi="Arial" w:cs="Arial"/>
          <w:sz w:val="20"/>
          <w:szCs w:val="20"/>
          <w:lang w:val="fr-FR"/>
        </w:rPr>
        <w:t xml:space="preserve">Nom de compte / </w:t>
      </w:r>
      <w:proofErr w:type="spellStart"/>
      <w:r w:rsidR="004D6BFD" w:rsidRPr="00B73DDF">
        <w:rPr>
          <w:rFonts w:ascii="Arial" w:hAnsi="Arial" w:cs="Arial"/>
          <w:i/>
          <w:iCs/>
          <w:sz w:val="20"/>
          <w:szCs w:val="20"/>
          <w:lang w:val="fr-FR"/>
        </w:rPr>
        <w:t>Account</w:t>
      </w:r>
      <w:proofErr w:type="spellEnd"/>
      <w:r w:rsidR="004D6BFD" w:rsidRPr="00B73DDF">
        <w:rPr>
          <w:rFonts w:ascii="Arial" w:hAnsi="Arial" w:cs="Arial"/>
          <w:i/>
          <w:iCs/>
          <w:sz w:val="20"/>
          <w:szCs w:val="20"/>
          <w:lang w:val="fr-FR"/>
        </w:rPr>
        <w:t xml:space="preserve"> </w:t>
      </w:r>
      <w:proofErr w:type="spellStart"/>
      <w:proofErr w:type="gramStart"/>
      <w:r w:rsidR="004D6BFD" w:rsidRPr="00B73DDF">
        <w:rPr>
          <w:rFonts w:ascii="Arial" w:hAnsi="Arial" w:cs="Arial"/>
          <w:i/>
          <w:iCs/>
          <w:sz w:val="20"/>
          <w:szCs w:val="20"/>
          <w:lang w:val="fr-FR"/>
        </w:rPr>
        <w:t>name</w:t>
      </w:r>
      <w:proofErr w:type="spellEnd"/>
      <w:r w:rsidR="004D6BFD" w:rsidRPr="00B73DDF">
        <w:rPr>
          <w:rFonts w:ascii="Arial" w:hAnsi="Arial" w:cs="Arial"/>
          <w:i/>
          <w:iCs/>
          <w:sz w:val="20"/>
          <w:szCs w:val="20"/>
          <w:lang w:val="fr-FR"/>
        </w:rPr>
        <w:t>:</w:t>
      </w:r>
      <w:proofErr w:type="gramEnd"/>
      <w:r w:rsidR="004D6BFD" w:rsidRPr="00B73DDF">
        <w:rPr>
          <w:rFonts w:ascii="Arial" w:hAnsi="Arial" w:cs="Arial"/>
          <w:sz w:val="20"/>
          <w:szCs w:val="20"/>
          <w:lang w:val="fr-FR"/>
        </w:rPr>
        <w:tab/>
      </w:r>
      <w:r w:rsidR="004D6BFD" w:rsidRPr="00B73DDF">
        <w:rPr>
          <w:rFonts w:ascii="Arial" w:hAnsi="Arial" w:cs="Arial"/>
          <w:sz w:val="20"/>
          <w:szCs w:val="20"/>
          <w:lang w:val="fr-FR"/>
        </w:rPr>
        <w:tab/>
      </w:r>
      <w:r w:rsidR="004D6BFD" w:rsidRPr="00B73DDF">
        <w:rPr>
          <w:rFonts w:ascii="Arial" w:hAnsi="Arial" w:cs="Arial"/>
          <w:sz w:val="20"/>
          <w:szCs w:val="20"/>
          <w:lang w:val="fr-FR"/>
        </w:rPr>
        <w:tab/>
      </w:r>
    </w:p>
    <w:p w14:paraId="750EB2D2" w14:textId="648B4883" w:rsidR="00115EAB" w:rsidRPr="00BA68CF" w:rsidRDefault="00B73DDF" w:rsidP="00B73DDF">
      <w:pPr>
        <w:jc w:val="both"/>
        <w:rPr>
          <w:rFonts w:ascii="Arial" w:hAnsi="Arial" w:cs="Arial"/>
          <w:b/>
          <w:sz w:val="20"/>
          <w:szCs w:val="22"/>
          <w:lang w:val="fr-FR"/>
        </w:rPr>
      </w:pPr>
      <w:r w:rsidRPr="00BA68CF">
        <w:rPr>
          <w:rFonts w:ascii="Arial" w:hAnsi="Arial" w:cs="Arial"/>
          <w:sz w:val="20"/>
          <w:szCs w:val="20"/>
          <w:lang w:val="fr-FR"/>
        </w:rPr>
        <w:t xml:space="preserve">Code Swift : </w:t>
      </w:r>
      <w:r w:rsidRPr="00BA68CF">
        <w:rPr>
          <w:rFonts w:ascii="Arial" w:hAnsi="Arial" w:cs="Arial"/>
          <w:i/>
          <w:iCs/>
          <w:sz w:val="20"/>
          <w:szCs w:val="20"/>
          <w:lang w:val="fr-FR"/>
        </w:rPr>
        <w:t xml:space="preserve">/ </w:t>
      </w:r>
      <w:r w:rsidR="004D6BFD" w:rsidRPr="00BA68CF">
        <w:rPr>
          <w:rFonts w:ascii="Arial" w:hAnsi="Arial" w:cs="Arial"/>
          <w:i/>
          <w:iCs/>
          <w:sz w:val="20"/>
          <w:szCs w:val="20"/>
          <w:lang w:val="fr-FR"/>
        </w:rPr>
        <w:t xml:space="preserve">Swift </w:t>
      </w:r>
      <w:r w:rsidR="00A2727F" w:rsidRPr="00BA68CF">
        <w:rPr>
          <w:rFonts w:ascii="Arial" w:hAnsi="Arial" w:cs="Arial"/>
          <w:i/>
          <w:iCs/>
          <w:sz w:val="20"/>
          <w:szCs w:val="20"/>
          <w:lang w:val="fr-FR"/>
        </w:rPr>
        <w:t>Code :</w:t>
      </w:r>
    </w:p>
    <w:p w14:paraId="4FEF0BA3" w14:textId="77777777" w:rsidR="004D6BFD" w:rsidRPr="00BA68CF" w:rsidRDefault="004D6BFD" w:rsidP="005E218A">
      <w:pPr>
        <w:ind w:left="1304"/>
        <w:jc w:val="both"/>
        <w:rPr>
          <w:rFonts w:ascii="Arial" w:hAnsi="Arial" w:cs="Arial"/>
          <w:sz w:val="20"/>
          <w:szCs w:val="20"/>
          <w:highlight w:val="lightGray"/>
          <w:lang w:val="fr-FR"/>
        </w:rPr>
      </w:pPr>
    </w:p>
    <w:p w14:paraId="243E892C" w14:textId="0A6DBC64" w:rsidR="00C55267" w:rsidRDefault="00BA68CF" w:rsidP="00BA68CF">
      <w:pPr>
        <w:jc w:val="both"/>
        <w:rPr>
          <w:rFonts w:ascii="Arial" w:hAnsi="Arial" w:cs="Arial"/>
          <w:sz w:val="20"/>
          <w:szCs w:val="20"/>
          <w:lang w:val="fr-FR"/>
        </w:rPr>
      </w:pPr>
      <w:r w:rsidRPr="00BA68CF">
        <w:rPr>
          <w:rFonts w:ascii="Arial" w:hAnsi="Arial" w:cs="Arial"/>
          <w:sz w:val="20"/>
          <w:szCs w:val="20"/>
          <w:lang w:val="fr-FR"/>
        </w:rPr>
        <w:t xml:space="preserve">Le paiement sera effectué par le pouvoir adjudicateur </w:t>
      </w:r>
      <w:r w:rsidR="00E467EC">
        <w:rPr>
          <w:rFonts w:ascii="Arial" w:hAnsi="Arial" w:cs="Arial"/>
          <w:sz w:val="20"/>
          <w:szCs w:val="20"/>
          <w:lang w:val="fr-FR"/>
        </w:rPr>
        <w:t>10</w:t>
      </w:r>
      <w:r w:rsidRPr="00BA68CF">
        <w:rPr>
          <w:rFonts w:ascii="Arial" w:hAnsi="Arial" w:cs="Arial"/>
          <w:sz w:val="20"/>
          <w:szCs w:val="20"/>
          <w:lang w:val="fr-FR"/>
        </w:rPr>
        <w:t xml:space="preserve"> jours à compter de l'approbation par le </w:t>
      </w:r>
      <w:r w:rsidR="00C55267">
        <w:rPr>
          <w:rFonts w:ascii="Arial" w:hAnsi="Arial" w:cs="Arial"/>
          <w:sz w:val="20"/>
          <w:szCs w:val="20"/>
          <w:lang w:val="fr-FR"/>
        </w:rPr>
        <w:t>P</w:t>
      </w:r>
      <w:r w:rsidRPr="00BA68CF">
        <w:rPr>
          <w:rFonts w:ascii="Arial" w:hAnsi="Arial" w:cs="Arial"/>
          <w:sz w:val="20"/>
          <w:szCs w:val="20"/>
          <w:lang w:val="fr-FR"/>
        </w:rPr>
        <w:t xml:space="preserve">ouvoir </w:t>
      </w:r>
      <w:r w:rsidR="00C55267">
        <w:rPr>
          <w:rFonts w:ascii="Arial" w:hAnsi="Arial" w:cs="Arial"/>
          <w:sz w:val="20"/>
          <w:szCs w:val="20"/>
          <w:lang w:val="fr-FR"/>
        </w:rPr>
        <w:t>A</w:t>
      </w:r>
      <w:r w:rsidRPr="00BA68CF">
        <w:rPr>
          <w:rFonts w:ascii="Arial" w:hAnsi="Arial" w:cs="Arial"/>
          <w:sz w:val="20"/>
          <w:szCs w:val="20"/>
          <w:lang w:val="fr-FR"/>
        </w:rPr>
        <w:t>djudicateur et de la réception de la facture du contractant.</w:t>
      </w:r>
    </w:p>
    <w:p w14:paraId="209E550B" w14:textId="0E2129B7" w:rsidR="005E218A" w:rsidRPr="00C55267" w:rsidRDefault="00940CC9" w:rsidP="00BA68CF">
      <w:pPr>
        <w:jc w:val="both"/>
        <w:rPr>
          <w:rFonts w:ascii="Arial" w:hAnsi="Arial" w:cs="Arial"/>
          <w:i/>
          <w:iCs/>
          <w:sz w:val="20"/>
          <w:szCs w:val="20"/>
          <w:lang w:val="en-US"/>
        </w:rPr>
      </w:pPr>
      <w:r w:rsidRPr="00C55267">
        <w:rPr>
          <w:rFonts w:ascii="Arial" w:hAnsi="Arial" w:cs="Arial"/>
          <w:i/>
          <w:iCs/>
          <w:sz w:val="20"/>
          <w:szCs w:val="20"/>
          <w:lang w:val="en-US"/>
        </w:rPr>
        <w:t>P</w:t>
      </w:r>
      <w:r w:rsidR="004D6BFD" w:rsidRPr="00C55267">
        <w:rPr>
          <w:rFonts w:ascii="Arial" w:hAnsi="Arial" w:cs="Arial"/>
          <w:i/>
          <w:iCs/>
          <w:sz w:val="20"/>
          <w:szCs w:val="20"/>
          <w:lang w:val="en-US"/>
        </w:rPr>
        <w:t>ayment</w:t>
      </w:r>
      <w:r w:rsidR="005E218A" w:rsidRPr="00C55267">
        <w:rPr>
          <w:rFonts w:ascii="Arial" w:hAnsi="Arial" w:cs="Arial"/>
          <w:i/>
          <w:iCs/>
          <w:sz w:val="20"/>
          <w:szCs w:val="20"/>
          <w:lang w:val="en-US"/>
        </w:rPr>
        <w:t xml:space="preserve"> will be made</w:t>
      </w:r>
      <w:r w:rsidR="004D6BFD" w:rsidRPr="00C55267">
        <w:rPr>
          <w:rFonts w:ascii="Arial" w:hAnsi="Arial" w:cs="Arial"/>
          <w:i/>
          <w:iCs/>
          <w:sz w:val="20"/>
          <w:szCs w:val="20"/>
          <w:lang w:val="en-US"/>
        </w:rPr>
        <w:t xml:space="preserve"> by the Contracting Authority</w:t>
      </w:r>
      <w:r w:rsidR="005E218A" w:rsidRPr="00C55267">
        <w:rPr>
          <w:rFonts w:ascii="Arial" w:hAnsi="Arial" w:cs="Arial"/>
          <w:i/>
          <w:iCs/>
          <w:sz w:val="20"/>
          <w:szCs w:val="20"/>
          <w:lang w:val="en-US"/>
        </w:rPr>
        <w:t xml:space="preserve"> within </w:t>
      </w:r>
      <w:r w:rsidR="00E467EC" w:rsidRPr="00C55267">
        <w:rPr>
          <w:rFonts w:ascii="Arial" w:hAnsi="Arial" w:cs="Arial"/>
          <w:i/>
          <w:iCs/>
          <w:sz w:val="20"/>
          <w:szCs w:val="20"/>
          <w:lang w:val="en-US"/>
        </w:rPr>
        <w:t>10</w:t>
      </w:r>
      <w:r w:rsidR="005E218A" w:rsidRPr="00C55267">
        <w:rPr>
          <w:rFonts w:ascii="Arial" w:hAnsi="Arial" w:cs="Arial"/>
          <w:i/>
          <w:iCs/>
          <w:sz w:val="20"/>
          <w:szCs w:val="20"/>
          <w:lang w:val="en-US"/>
        </w:rPr>
        <w:t xml:space="preserve"> days from approval by the Contracting Authority and receipt of the </w:t>
      </w:r>
      <w:r w:rsidR="00947FE0" w:rsidRPr="00C55267">
        <w:rPr>
          <w:rFonts w:ascii="Arial" w:hAnsi="Arial" w:cs="Arial"/>
          <w:i/>
          <w:iCs/>
          <w:sz w:val="20"/>
          <w:szCs w:val="20"/>
          <w:lang w:val="en-US"/>
        </w:rPr>
        <w:t>Contractor</w:t>
      </w:r>
      <w:r w:rsidR="005E218A" w:rsidRPr="00C55267">
        <w:rPr>
          <w:rFonts w:ascii="Arial" w:hAnsi="Arial" w:cs="Arial"/>
          <w:i/>
          <w:iCs/>
          <w:sz w:val="20"/>
          <w:szCs w:val="20"/>
          <w:lang w:val="en-US"/>
        </w:rPr>
        <w:t>’s invoice.</w:t>
      </w:r>
    </w:p>
    <w:p w14:paraId="75313EE4" w14:textId="77777777" w:rsidR="005E218A" w:rsidRPr="00C55267" w:rsidRDefault="005E218A" w:rsidP="008B2AB5">
      <w:pPr>
        <w:ind w:left="1304"/>
        <w:jc w:val="both"/>
        <w:rPr>
          <w:rFonts w:ascii="Arial" w:hAnsi="Arial" w:cs="Arial"/>
          <w:i/>
          <w:iCs/>
          <w:sz w:val="20"/>
          <w:szCs w:val="20"/>
          <w:highlight w:val="lightGray"/>
          <w:lang w:val="en-US"/>
        </w:rPr>
      </w:pPr>
    </w:p>
    <w:p w14:paraId="5ABC2A99" w14:textId="77777777" w:rsidR="001A4E40" w:rsidRPr="001A4E40" w:rsidRDefault="00E226D6" w:rsidP="00E20868">
      <w:pPr>
        <w:pStyle w:val="Paragraphedeliste"/>
        <w:numPr>
          <w:ilvl w:val="0"/>
          <w:numId w:val="13"/>
        </w:numPr>
        <w:autoSpaceDE w:val="0"/>
        <w:autoSpaceDN w:val="0"/>
        <w:spacing w:before="240" w:line="276" w:lineRule="auto"/>
        <w:contextualSpacing/>
        <w:jc w:val="both"/>
        <w:outlineLvl w:val="0"/>
        <w:rPr>
          <w:rFonts w:ascii="Arial" w:eastAsia="Calibri" w:hAnsi="Arial" w:cs="Arial"/>
          <w:i/>
          <w:iCs/>
          <w:sz w:val="20"/>
          <w:szCs w:val="20"/>
          <w:lang w:val="fr-FR"/>
        </w:rPr>
      </w:pPr>
      <w:r w:rsidRPr="001A4E40">
        <w:rPr>
          <w:rFonts w:ascii="Arial" w:hAnsi="Arial" w:cs="Arial"/>
          <w:b/>
          <w:sz w:val="20"/>
          <w:szCs w:val="20"/>
          <w:lang w:val="fr-FR"/>
        </w:rPr>
        <w:lastRenderedPageBreak/>
        <w:t xml:space="preserve">Contributions fiscales et sociales / </w:t>
      </w:r>
      <w:proofErr w:type="spellStart"/>
      <w:r w:rsidR="00BB1C59" w:rsidRPr="001A4E40">
        <w:rPr>
          <w:rFonts w:ascii="Arial" w:hAnsi="Arial" w:cs="Arial"/>
          <w:b/>
          <w:i/>
          <w:iCs/>
          <w:sz w:val="20"/>
          <w:szCs w:val="20"/>
          <w:lang w:val="fr-FR"/>
        </w:rPr>
        <w:t>Tax</w:t>
      </w:r>
      <w:proofErr w:type="spellEnd"/>
      <w:r w:rsidR="00BB1C59" w:rsidRPr="001A4E40">
        <w:rPr>
          <w:rFonts w:ascii="Arial" w:hAnsi="Arial" w:cs="Arial"/>
          <w:b/>
          <w:i/>
          <w:iCs/>
          <w:sz w:val="20"/>
          <w:szCs w:val="20"/>
          <w:lang w:val="fr-FR"/>
        </w:rPr>
        <w:t xml:space="preserve"> and social contributions</w:t>
      </w:r>
      <w:r w:rsidR="00BB1C59" w:rsidRPr="001A4E40">
        <w:rPr>
          <w:rFonts w:ascii="Arial" w:hAnsi="Arial" w:cs="Arial"/>
          <w:b/>
          <w:sz w:val="20"/>
          <w:szCs w:val="20"/>
          <w:lang w:val="fr-FR"/>
        </w:rPr>
        <w:t xml:space="preserve"> </w:t>
      </w:r>
    </w:p>
    <w:p w14:paraId="2CE89DCB" w14:textId="3B90897D" w:rsidR="00B64471" w:rsidRDefault="0002791D" w:rsidP="00704F71">
      <w:pPr>
        <w:jc w:val="both"/>
        <w:rPr>
          <w:rFonts w:ascii="Arial" w:hAnsi="Arial" w:cs="Arial"/>
          <w:sz w:val="20"/>
          <w:szCs w:val="20"/>
          <w:lang w:val="fr-FR"/>
        </w:rPr>
      </w:pPr>
      <w:r w:rsidRPr="00493A01">
        <w:rPr>
          <w:rFonts w:ascii="Arial" w:hAnsi="Arial" w:cs="Arial"/>
          <w:sz w:val="20"/>
          <w:szCs w:val="20"/>
          <w:lang w:val="fr-FR"/>
        </w:rPr>
        <w:t xml:space="preserve">Le </w:t>
      </w:r>
      <w:r w:rsidR="00955FAE">
        <w:rPr>
          <w:rFonts w:ascii="Arial" w:hAnsi="Arial" w:cs="Arial"/>
          <w:sz w:val="20"/>
          <w:szCs w:val="20"/>
          <w:lang w:val="fr-FR"/>
        </w:rPr>
        <w:t>P</w:t>
      </w:r>
      <w:r w:rsidRPr="00493A01">
        <w:rPr>
          <w:rFonts w:ascii="Arial" w:hAnsi="Arial" w:cs="Arial"/>
          <w:sz w:val="20"/>
          <w:szCs w:val="20"/>
          <w:lang w:val="fr-FR"/>
        </w:rPr>
        <w:t xml:space="preserve">ouvoir </w:t>
      </w:r>
      <w:r w:rsidR="00955FAE">
        <w:rPr>
          <w:rFonts w:ascii="Arial" w:hAnsi="Arial" w:cs="Arial"/>
          <w:sz w:val="20"/>
          <w:szCs w:val="20"/>
          <w:lang w:val="fr-FR"/>
        </w:rPr>
        <w:t>A</w:t>
      </w:r>
      <w:r w:rsidRPr="00493A01">
        <w:rPr>
          <w:rFonts w:ascii="Arial" w:hAnsi="Arial" w:cs="Arial"/>
          <w:sz w:val="20"/>
          <w:szCs w:val="20"/>
          <w:lang w:val="fr-FR"/>
        </w:rPr>
        <w:t>djudicateur n'a aucune obligation ni responsabilité en rapport avec les taxes ou prélèvements payables par le contractant dans son pays d'établissement ou dans le pays bénéficiaire dans le cadre de son exécution du présent contrat</w:t>
      </w:r>
      <w:r w:rsidR="00955FAE">
        <w:rPr>
          <w:rFonts w:ascii="Arial" w:hAnsi="Arial" w:cs="Arial"/>
          <w:sz w:val="20"/>
          <w:szCs w:val="20"/>
          <w:lang w:val="fr-FR"/>
        </w:rPr>
        <w:t>.</w:t>
      </w:r>
      <w:r w:rsidRPr="00493A01">
        <w:rPr>
          <w:rFonts w:ascii="Arial" w:hAnsi="Arial" w:cs="Arial"/>
          <w:sz w:val="20"/>
          <w:szCs w:val="20"/>
          <w:lang w:val="fr-FR"/>
        </w:rPr>
        <w:t xml:space="preserve"> </w:t>
      </w:r>
    </w:p>
    <w:p w14:paraId="4D1924D0" w14:textId="73AC1D30" w:rsidR="00BB1C59" w:rsidRPr="00B64471" w:rsidRDefault="00BB1C59" w:rsidP="00704F71">
      <w:pPr>
        <w:jc w:val="both"/>
        <w:rPr>
          <w:rFonts w:ascii="Arial" w:hAnsi="Arial" w:cs="Arial"/>
          <w:sz w:val="20"/>
          <w:szCs w:val="20"/>
          <w:lang w:val="en-US"/>
        </w:rPr>
      </w:pPr>
      <w:r w:rsidRPr="00B64471">
        <w:rPr>
          <w:rFonts w:ascii="Arial" w:hAnsi="Arial" w:cs="Arial"/>
          <w:sz w:val="20"/>
          <w:szCs w:val="20"/>
          <w:lang w:val="en-US"/>
        </w:rPr>
        <w:t>The Contracting Authority shall have no obligation or responsibility in connection with taxes or levies payable by the Contractor in its country of establishment or in the beneficiary country in connection with its performance of this Contract.</w:t>
      </w:r>
    </w:p>
    <w:p w14:paraId="58A6186D" w14:textId="77777777" w:rsidR="00BB1C59" w:rsidRPr="00B64471" w:rsidRDefault="00BB1C59" w:rsidP="00704F71">
      <w:pPr>
        <w:jc w:val="both"/>
        <w:rPr>
          <w:rFonts w:ascii="Arial" w:hAnsi="Arial" w:cs="Arial"/>
          <w:sz w:val="20"/>
          <w:szCs w:val="20"/>
          <w:lang w:val="en-US"/>
        </w:rPr>
      </w:pPr>
    </w:p>
    <w:p w14:paraId="401CE93B" w14:textId="77777777" w:rsidR="00955FAE" w:rsidRDefault="00E877D4" w:rsidP="00BB1C59">
      <w:pPr>
        <w:rPr>
          <w:rFonts w:ascii="Arial" w:eastAsia="Calibri" w:hAnsi="Arial" w:cs="Arial"/>
          <w:sz w:val="20"/>
          <w:szCs w:val="20"/>
          <w:lang w:val="fr-FR"/>
        </w:rPr>
      </w:pPr>
      <w:r w:rsidRPr="006B55D5">
        <w:rPr>
          <w:rFonts w:ascii="Arial" w:eastAsia="Calibri" w:hAnsi="Arial" w:cs="Arial"/>
          <w:sz w:val="20"/>
          <w:szCs w:val="20"/>
          <w:lang w:val="fr-FR"/>
        </w:rPr>
        <w:t xml:space="preserve">Le </w:t>
      </w:r>
      <w:r w:rsidR="00955FAE">
        <w:rPr>
          <w:rFonts w:ascii="Arial" w:eastAsia="Calibri" w:hAnsi="Arial" w:cs="Arial"/>
          <w:sz w:val="20"/>
          <w:szCs w:val="20"/>
          <w:lang w:val="fr-FR"/>
        </w:rPr>
        <w:t>P</w:t>
      </w:r>
      <w:r w:rsidRPr="006B55D5">
        <w:rPr>
          <w:rFonts w:ascii="Arial" w:eastAsia="Calibri" w:hAnsi="Arial" w:cs="Arial"/>
          <w:sz w:val="20"/>
          <w:szCs w:val="20"/>
          <w:lang w:val="fr-FR"/>
        </w:rPr>
        <w:t xml:space="preserve">ouvoir </w:t>
      </w:r>
      <w:r w:rsidR="00955FAE">
        <w:rPr>
          <w:rFonts w:ascii="Arial" w:eastAsia="Calibri" w:hAnsi="Arial" w:cs="Arial"/>
          <w:sz w:val="20"/>
          <w:szCs w:val="20"/>
          <w:lang w:val="fr-FR"/>
        </w:rPr>
        <w:t>A</w:t>
      </w:r>
      <w:r w:rsidRPr="006B55D5">
        <w:rPr>
          <w:rFonts w:ascii="Arial" w:eastAsia="Calibri" w:hAnsi="Arial" w:cs="Arial"/>
          <w:sz w:val="20"/>
          <w:szCs w:val="20"/>
          <w:lang w:val="fr-FR"/>
        </w:rPr>
        <w:t xml:space="preserve">djudicateur se conformera à la </w:t>
      </w:r>
      <w:r w:rsidR="00FA2FFD">
        <w:rPr>
          <w:rFonts w:ascii="Arial" w:eastAsia="Calibri" w:hAnsi="Arial" w:cs="Arial"/>
          <w:sz w:val="20"/>
          <w:szCs w:val="20"/>
          <w:lang w:val="fr-FR"/>
        </w:rPr>
        <w:t>L</w:t>
      </w:r>
      <w:r w:rsidRPr="006B55D5">
        <w:rPr>
          <w:rFonts w:ascii="Arial" w:eastAsia="Calibri" w:hAnsi="Arial" w:cs="Arial"/>
          <w:sz w:val="20"/>
          <w:szCs w:val="20"/>
          <w:lang w:val="fr-FR"/>
        </w:rPr>
        <w:t xml:space="preserve">égislation </w:t>
      </w:r>
      <w:r w:rsidR="00FA2FFD">
        <w:rPr>
          <w:rFonts w:ascii="Arial" w:eastAsia="Calibri" w:hAnsi="Arial" w:cs="Arial"/>
          <w:sz w:val="20"/>
          <w:szCs w:val="20"/>
          <w:lang w:val="fr-FR"/>
        </w:rPr>
        <w:t>N</w:t>
      </w:r>
      <w:r w:rsidRPr="006B55D5">
        <w:rPr>
          <w:rFonts w:ascii="Arial" w:eastAsia="Calibri" w:hAnsi="Arial" w:cs="Arial"/>
          <w:sz w:val="20"/>
          <w:szCs w:val="20"/>
          <w:lang w:val="fr-FR"/>
        </w:rPr>
        <w:t>ationale en matière de taxes ou prélèvements payables pour le présent marché dans son pays d'établissement.</w:t>
      </w:r>
    </w:p>
    <w:p w14:paraId="7703F7C5" w14:textId="08FF2AE3" w:rsidR="00BB1C59" w:rsidRPr="00955FAE" w:rsidRDefault="00BB1C59" w:rsidP="00BB1C59">
      <w:pPr>
        <w:rPr>
          <w:rFonts w:ascii="Arial" w:eastAsia="Calibri" w:hAnsi="Arial" w:cs="Arial"/>
          <w:i/>
          <w:iCs/>
          <w:sz w:val="20"/>
          <w:szCs w:val="20"/>
          <w:lang w:val="en-US"/>
        </w:rPr>
      </w:pPr>
      <w:r w:rsidRPr="00955FAE">
        <w:rPr>
          <w:rFonts w:ascii="Arial" w:eastAsia="Calibri" w:hAnsi="Arial" w:cs="Arial"/>
          <w:i/>
          <w:iCs/>
          <w:sz w:val="20"/>
          <w:szCs w:val="20"/>
          <w:lang w:val="en-US"/>
        </w:rPr>
        <w:t xml:space="preserve">The Contracting Authority will comply with the </w:t>
      </w:r>
      <w:r w:rsidR="00FA2FFD" w:rsidRPr="00955FAE">
        <w:rPr>
          <w:rFonts w:ascii="Arial" w:eastAsia="Calibri" w:hAnsi="Arial" w:cs="Arial"/>
          <w:i/>
          <w:iCs/>
          <w:sz w:val="20"/>
          <w:szCs w:val="20"/>
          <w:lang w:val="en-US"/>
        </w:rPr>
        <w:t>N</w:t>
      </w:r>
      <w:r w:rsidRPr="00955FAE">
        <w:rPr>
          <w:rFonts w:ascii="Arial" w:eastAsia="Calibri" w:hAnsi="Arial" w:cs="Arial"/>
          <w:i/>
          <w:iCs/>
          <w:sz w:val="20"/>
          <w:szCs w:val="20"/>
          <w:lang w:val="en-US"/>
        </w:rPr>
        <w:t xml:space="preserve">ational </w:t>
      </w:r>
      <w:r w:rsidR="00FA2FFD" w:rsidRPr="00955FAE">
        <w:rPr>
          <w:rFonts w:ascii="Arial" w:eastAsia="Calibri" w:hAnsi="Arial" w:cs="Arial"/>
          <w:i/>
          <w:iCs/>
          <w:sz w:val="20"/>
          <w:szCs w:val="20"/>
          <w:lang w:val="en-US"/>
        </w:rPr>
        <w:t>L</w:t>
      </w:r>
      <w:r w:rsidRPr="00955FAE">
        <w:rPr>
          <w:rFonts w:ascii="Arial" w:eastAsia="Calibri" w:hAnsi="Arial" w:cs="Arial"/>
          <w:i/>
          <w:iCs/>
          <w:sz w:val="20"/>
          <w:szCs w:val="20"/>
          <w:lang w:val="en-US"/>
        </w:rPr>
        <w:t>aw in connection with taxes or levies payable for this Contract in its country of establishment.</w:t>
      </w:r>
    </w:p>
    <w:p w14:paraId="6E45292A" w14:textId="77777777" w:rsidR="00BB1C59" w:rsidRPr="00955FAE" w:rsidRDefault="00BB1C59" w:rsidP="00BB1C59">
      <w:pPr>
        <w:rPr>
          <w:rFonts w:ascii="Arial" w:eastAsia="Calibri" w:hAnsi="Arial" w:cs="Arial"/>
          <w:sz w:val="20"/>
          <w:szCs w:val="20"/>
          <w:lang w:val="en-US"/>
        </w:rPr>
      </w:pPr>
    </w:p>
    <w:p w14:paraId="228E193C" w14:textId="77777777" w:rsidR="00C72E33" w:rsidRDefault="00A12F6F" w:rsidP="00A12F6F">
      <w:pPr>
        <w:rPr>
          <w:rFonts w:ascii="Arial" w:eastAsia="Calibri" w:hAnsi="Arial" w:cs="Arial"/>
          <w:sz w:val="20"/>
          <w:szCs w:val="20"/>
          <w:lang w:val="fr-FR"/>
        </w:rPr>
      </w:pPr>
      <w:r w:rsidRPr="00A12F6F">
        <w:rPr>
          <w:rFonts w:ascii="Arial" w:eastAsia="Calibri" w:hAnsi="Arial" w:cs="Arial"/>
          <w:sz w:val="20"/>
          <w:szCs w:val="20"/>
          <w:lang w:val="fr-FR"/>
        </w:rPr>
        <w:t>Ce contrat est exonéré de tous droits et taxes, y compris la TVA</w:t>
      </w:r>
      <w:r>
        <w:rPr>
          <w:rFonts w:ascii="Arial" w:eastAsia="Calibri" w:hAnsi="Arial" w:cs="Arial"/>
          <w:sz w:val="20"/>
          <w:szCs w:val="20"/>
          <w:lang w:val="fr-FR"/>
        </w:rPr>
        <w:t>.</w:t>
      </w:r>
    </w:p>
    <w:p w14:paraId="6E491FF9" w14:textId="350882C9" w:rsidR="00BB1C59" w:rsidRPr="00D07A42" w:rsidRDefault="00BB1C59" w:rsidP="00A12F6F">
      <w:pPr>
        <w:rPr>
          <w:rFonts w:ascii="Arial" w:eastAsia="Calibri" w:hAnsi="Arial" w:cs="Arial"/>
          <w:i/>
          <w:iCs/>
          <w:sz w:val="20"/>
          <w:szCs w:val="20"/>
          <w:lang w:val="en-GB"/>
        </w:rPr>
      </w:pPr>
      <w:r w:rsidRPr="00D07A42">
        <w:rPr>
          <w:rFonts w:ascii="Arial" w:eastAsia="Calibri" w:hAnsi="Arial" w:cs="Arial"/>
          <w:i/>
          <w:iCs/>
          <w:sz w:val="20"/>
          <w:szCs w:val="20"/>
          <w:lang w:val="en-GB"/>
        </w:rPr>
        <w:t>The contract is exempt from all duties and taxes, including VAT.</w:t>
      </w:r>
    </w:p>
    <w:p w14:paraId="065C8D12" w14:textId="77777777" w:rsidR="002D7E1C" w:rsidRPr="00D07A42" w:rsidRDefault="002D7E1C" w:rsidP="00542A50">
      <w:pPr>
        <w:spacing w:after="120"/>
        <w:rPr>
          <w:rFonts w:ascii="Arial" w:hAnsi="Arial" w:cs="Arial"/>
          <w:i/>
          <w:iCs/>
          <w:sz w:val="20"/>
          <w:szCs w:val="20"/>
          <w:lang w:val="en-GB"/>
        </w:rPr>
      </w:pPr>
    </w:p>
    <w:p w14:paraId="279C9786" w14:textId="39E9AB2A" w:rsidR="00542A50" w:rsidRPr="00CF2951" w:rsidRDefault="00721D8E" w:rsidP="00CF2951">
      <w:pPr>
        <w:numPr>
          <w:ilvl w:val="0"/>
          <w:numId w:val="13"/>
        </w:numPr>
        <w:jc w:val="both"/>
        <w:rPr>
          <w:rFonts w:ascii="Arial" w:hAnsi="Arial" w:cs="Arial"/>
          <w:b/>
          <w:sz w:val="20"/>
          <w:szCs w:val="22"/>
          <w:lang w:val="fr-FR"/>
        </w:rPr>
      </w:pPr>
      <w:r w:rsidRPr="00CF2951">
        <w:rPr>
          <w:rFonts w:ascii="Arial" w:hAnsi="Arial" w:cs="Arial"/>
          <w:b/>
          <w:sz w:val="20"/>
          <w:szCs w:val="22"/>
          <w:lang w:val="fr-FR"/>
        </w:rPr>
        <w:t xml:space="preserve">Ordre de priorité des documents contractuels / </w:t>
      </w:r>
      <w:proofErr w:type="spellStart"/>
      <w:r w:rsidR="00542A50" w:rsidRPr="00CF2951">
        <w:rPr>
          <w:rFonts w:ascii="Arial" w:hAnsi="Arial" w:cs="Arial"/>
          <w:b/>
          <w:sz w:val="20"/>
          <w:szCs w:val="22"/>
          <w:lang w:val="fr-FR"/>
        </w:rPr>
        <w:t>Order</w:t>
      </w:r>
      <w:proofErr w:type="spellEnd"/>
      <w:r w:rsidR="00542A50" w:rsidRPr="00CF2951">
        <w:rPr>
          <w:rFonts w:ascii="Arial" w:hAnsi="Arial" w:cs="Arial"/>
          <w:b/>
          <w:sz w:val="20"/>
          <w:szCs w:val="22"/>
          <w:lang w:val="fr-FR"/>
        </w:rPr>
        <w:t xml:space="preserve"> of </w:t>
      </w:r>
      <w:proofErr w:type="spellStart"/>
      <w:r w:rsidR="00542A50" w:rsidRPr="00CF2951">
        <w:rPr>
          <w:rFonts w:ascii="Arial" w:hAnsi="Arial" w:cs="Arial"/>
          <w:b/>
          <w:sz w:val="20"/>
          <w:szCs w:val="22"/>
          <w:lang w:val="fr-FR"/>
        </w:rPr>
        <w:t>precedence</w:t>
      </w:r>
      <w:proofErr w:type="spellEnd"/>
      <w:r w:rsidR="00542A50" w:rsidRPr="00CF2951">
        <w:rPr>
          <w:rFonts w:ascii="Arial" w:hAnsi="Arial" w:cs="Arial"/>
          <w:b/>
          <w:sz w:val="20"/>
          <w:szCs w:val="22"/>
          <w:lang w:val="fr-FR"/>
        </w:rPr>
        <w:t xml:space="preserve"> of contract documents</w:t>
      </w:r>
    </w:p>
    <w:p w14:paraId="3D6DBB0F" w14:textId="06B0A514" w:rsidR="00542A50" w:rsidRPr="00F14FE0" w:rsidRDefault="00F14FE0" w:rsidP="00F14FE0">
      <w:pPr>
        <w:jc w:val="both"/>
        <w:rPr>
          <w:rFonts w:ascii="Arial" w:hAnsi="Arial" w:cs="Arial"/>
          <w:i/>
          <w:iCs/>
          <w:sz w:val="20"/>
          <w:szCs w:val="20"/>
          <w:lang w:val="fr-FR"/>
        </w:rPr>
      </w:pPr>
      <w:r w:rsidRPr="00F14FE0">
        <w:rPr>
          <w:rFonts w:ascii="Arial" w:hAnsi="Arial" w:cs="Arial"/>
          <w:sz w:val="20"/>
          <w:szCs w:val="20"/>
          <w:lang w:val="fr-FR"/>
        </w:rPr>
        <w:t xml:space="preserve">Le contrat est constitué des documents suivants, par ordre de priorité : </w:t>
      </w:r>
      <w:r>
        <w:rPr>
          <w:rFonts w:ascii="Arial" w:hAnsi="Arial" w:cs="Arial"/>
          <w:sz w:val="20"/>
          <w:szCs w:val="20"/>
          <w:lang w:val="fr-FR"/>
        </w:rPr>
        <w:t xml:space="preserve">/ </w:t>
      </w:r>
      <w:r w:rsidR="00864579" w:rsidRPr="00F14FE0">
        <w:rPr>
          <w:rFonts w:ascii="Arial" w:hAnsi="Arial" w:cs="Arial"/>
          <w:i/>
          <w:iCs/>
          <w:sz w:val="20"/>
          <w:szCs w:val="20"/>
          <w:lang w:val="fr-FR"/>
        </w:rPr>
        <w:t xml:space="preserve">The </w:t>
      </w:r>
      <w:proofErr w:type="spellStart"/>
      <w:r w:rsidR="00864579" w:rsidRPr="00F14FE0">
        <w:rPr>
          <w:rFonts w:ascii="Arial" w:hAnsi="Arial" w:cs="Arial"/>
          <w:i/>
          <w:iCs/>
          <w:sz w:val="20"/>
          <w:szCs w:val="20"/>
          <w:lang w:val="fr-FR"/>
        </w:rPr>
        <w:t>Contract</w:t>
      </w:r>
      <w:proofErr w:type="spellEnd"/>
      <w:r w:rsidR="00542A50" w:rsidRPr="00F14FE0">
        <w:rPr>
          <w:rFonts w:ascii="Arial" w:hAnsi="Arial" w:cs="Arial"/>
          <w:i/>
          <w:iCs/>
          <w:sz w:val="20"/>
          <w:szCs w:val="20"/>
          <w:lang w:val="fr-FR"/>
        </w:rPr>
        <w:t xml:space="preserve"> </w:t>
      </w:r>
      <w:proofErr w:type="spellStart"/>
      <w:r w:rsidR="00542A50" w:rsidRPr="00F14FE0">
        <w:rPr>
          <w:rFonts w:ascii="Arial" w:hAnsi="Arial" w:cs="Arial"/>
          <w:i/>
          <w:iCs/>
          <w:sz w:val="20"/>
          <w:szCs w:val="20"/>
          <w:lang w:val="fr-FR"/>
        </w:rPr>
        <w:t>is</w:t>
      </w:r>
      <w:proofErr w:type="spellEnd"/>
      <w:r w:rsidR="00542A50" w:rsidRPr="00F14FE0">
        <w:rPr>
          <w:rFonts w:ascii="Arial" w:hAnsi="Arial" w:cs="Arial"/>
          <w:i/>
          <w:iCs/>
          <w:sz w:val="20"/>
          <w:szCs w:val="20"/>
          <w:lang w:val="fr-FR"/>
        </w:rPr>
        <w:t xml:space="preserve"> made up of the </w:t>
      </w:r>
      <w:proofErr w:type="spellStart"/>
      <w:r w:rsidR="00542A50" w:rsidRPr="00F14FE0">
        <w:rPr>
          <w:rFonts w:ascii="Arial" w:hAnsi="Arial" w:cs="Arial"/>
          <w:i/>
          <w:iCs/>
          <w:sz w:val="20"/>
          <w:szCs w:val="20"/>
          <w:lang w:val="fr-FR"/>
        </w:rPr>
        <w:t>following</w:t>
      </w:r>
      <w:proofErr w:type="spellEnd"/>
      <w:r w:rsidR="00542A50" w:rsidRPr="00F14FE0">
        <w:rPr>
          <w:rFonts w:ascii="Arial" w:hAnsi="Arial" w:cs="Arial"/>
          <w:i/>
          <w:iCs/>
          <w:sz w:val="20"/>
          <w:szCs w:val="20"/>
          <w:lang w:val="fr-FR"/>
        </w:rPr>
        <w:t xml:space="preserve"> documents, in </w:t>
      </w:r>
      <w:proofErr w:type="spellStart"/>
      <w:r w:rsidR="00542A50" w:rsidRPr="00F14FE0">
        <w:rPr>
          <w:rFonts w:ascii="Arial" w:hAnsi="Arial" w:cs="Arial"/>
          <w:i/>
          <w:iCs/>
          <w:sz w:val="20"/>
          <w:szCs w:val="20"/>
          <w:lang w:val="fr-FR"/>
        </w:rPr>
        <w:t>order</w:t>
      </w:r>
      <w:proofErr w:type="spellEnd"/>
      <w:r w:rsidR="00542A50" w:rsidRPr="00F14FE0">
        <w:rPr>
          <w:rFonts w:ascii="Arial" w:hAnsi="Arial" w:cs="Arial"/>
          <w:i/>
          <w:iCs/>
          <w:sz w:val="20"/>
          <w:szCs w:val="20"/>
          <w:lang w:val="fr-FR"/>
        </w:rPr>
        <w:t xml:space="preserve"> of </w:t>
      </w:r>
      <w:proofErr w:type="spellStart"/>
      <w:proofErr w:type="gramStart"/>
      <w:r w:rsidR="00542A50" w:rsidRPr="00F14FE0">
        <w:rPr>
          <w:rFonts w:ascii="Arial" w:hAnsi="Arial" w:cs="Arial"/>
          <w:i/>
          <w:iCs/>
          <w:sz w:val="20"/>
          <w:szCs w:val="20"/>
          <w:lang w:val="fr-FR"/>
        </w:rPr>
        <w:t>precedence</w:t>
      </w:r>
      <w:proofErr w:type="spellEnd"/>
      <w:r w:rsidR="00542A50" w:rsidRPr="00F14FE0">
        <w:rPr>
          <w:rFonts w:ascii="Arial" w:hAnsi="Arial" w:cs="Arial"/>
          <w:i/>
          <w:iCs/>
          <w:sz w:val="20"/>
          <w:szCs w:val="20"/>
          <w:lang w:val="fr-FR"/>
        </w:rPr>
        <w:t>:</w:t>
      </w:r>
      <w:proofErr w:type="gramEnd"/>
    </w:p>
    <w:p w14:paraId="35ADFDF3" w14:textId="77777777" w:rsidR="00542A50" w:rsidRPr="00F14FE0" w:rsidRDefault="00542A50" w:rsidP="00542A50">
      <w:pPr>
        <w:ind w:left="567" w:hanging="567"/>
        <w:jc w:val="both"/>
        <w:rPr>
          <w:rFonts w:ascii="Arial" w:hAnsi="Arial" w:cs="Arial"/>
          <w:sz w:val="20"/>
          <w:szCs w:val="20"/>
          <w:lang w:val="fr-FR"/>
        </w:rPr>
      </w:pPr>
    </w:p>
    <w:p w14:paraId="6EF42266" w14:textId="062C2D2C" w:rsidR="008B2AB5" w:rsidRPr="00514601" w:rsidRDefault="00514601" w:rsidP="00514601">
      <w:pPr>
        <w:numPr>
          <w:ilvl w:val="0"/>
          <w:numId w:val="14"/>
        </w:numPr>
        <w:jc w:val="both"/>
        <w:rPr>
          <w:rFonts w:ascii="Arial" w:hAnsi="Arial" w:cs="Arial"/>
          <w:sz w:val="20"/>
          <w:szCs w:val="20"/>
          <w:lang w:val="fr-FR"/>
        </w:rPr>
      </w:pPr>
      <w:r w:rsidRPr="00514601">
        <w:rPr>
          <w:rFonts w:ascii="Arial" w:hAnsi="Arial" w:cs="Arial"/>
          <w:sz w:val="20"/>
          <w:szCs w:val="20"/>
          <w:lang w:val="fr-FR"/>
        </w:rPr>
        <w:t xml:space="preserve">Le présent </w:t>
      </w:r>
      <w:r w:rsidR="00D17C7C" w:rsidRPr="00514601">
        <w:rPr>
          <w:rFonts w:ascii="Arial" w:hAnsi="Arial" w:cs="Arial"/>
          <w:sz w:val="20"/>
          <w:szCs w:val="20"/>
          <w:lang w:val="fr-FR"/>
        </w:rPr>
        <w:t>contrat /</w:t>
      </w:r>
      <w:r w:rsidRPr="00514601">
        <w:rPr>
          <w:rFonts w:ascii="Arial" w:hAnsi="Arial" w:cs="Arial"/>
          <w:sz w:val="20"/>
          <w:szCs w:val="20"/>
          <w:lang w:val="fr-FR"/>
        </w:rPr>
        <w:t xml:space="preserve"> </w:t>
      </w:r>
      <w:r w:rsidR="00DC5F9C" w:rsidRPr="00D17C7C">
        <w:rPr>
          <w:rFonts w:ascii="Arial" w:hAnsi="Arial" w:cs="Arial"/>
          <w:i/>
          <w:iCs/>
          <w:sz w:val="20"/>
          <w:szCs w:val="20"/>
          <w:lang w:val="fr-FR"/>
        </w:rPr>
        <w:t>T</w:t>
      </w:r>
      <w:r w:rsidR="008B2AB5" w:rsidRPr="00D17C7C">
        <w:rPr>
          <w:rFonts w:ascii="Arial" w:hAnsi="Arial" w:cs="Arial"/>
          <w:i/>
          <w:iCs/>
          <w:sz w:val="20"/>
          <w:szCs w:val="20"/>
          <w:lang w:val="fr-FR"/>
        </w:rPr>
        <w:t>his Contract</w:t>
      </w:r>
      <w:r w:rsidR="008B2AB5" w:rsidRPr="00514601">
        <w:rPr>
          <w:rFonts w:ascii="Arial" w:hAnsi="Arial" w:cs="Arial"/>
          <w:sz w:val="20"/>
          <w:szCs w:val="20"/>
          <w:lang w:val="fr-FR"/>
        </w:rPr>
        <w:t xml:space="preserve"> </w:t>
      </w:r>
    </w:p>
    <w:p w14:paraId="26D89C11" w14:textId="36A30A06" w:rsidR="00752561" w:rsidRPr="005A17F0" w:rsidRDefault="00514601" w:rsidP="00514601">
      <w:pPr>
        <w:numPr>
          <w:ilvl w:val="0"/>
          <w:numId w:val="14"/>
        </w:numPr>
        <w:jc w:val="both"/>
        <w:rPr>
          <w:rFonts w:ascii="Arial" w:hAnsi="Arial" w:cs="Arial"/>
          <w:color w:val="000000" w:themeColor="text1"/>
          <w:sz w:val="20"/>
          <w:szCs w:val="20"/>
          <w:lang w:val="en-GB"/>
        </w:rPr>
      </w:pPr>
      <w:r w:rsidRPr="005A17F0">
        <w:rPr>
          <w:rFonts w:ascii="Arial" w:hAnsi="Arial" w:cs="Arial"/>
          <w:color w:val="000000" w:themeColor="text1"/>
          <w:sz w:val="20"/>
          <w:szCs w:val="20"/>
          <w:lang w:val="en-GB"/>
        </w:rPr>
        <w:t xml:space="preserve">Mandat (annexe 1) / </w:t>
      </w:r>
      <w:r w:rsidR="008B2AB5" w:rsidRPr="005A17F0">
        <w:rPr>
          <w:rFonts w:ascii="Arial" w:hAnsi="Arial" w:cs="Arial"/>
          <w:i/>
          <w:iCs/>
          <w:color w:val="000000" w:themeColor="text1"/>
          <w:sz w:val="20"/>
          <w:szCs w:val="20"/>
          <w:lang w:val="en-GB"/>
        </w:rPr>
        <w:t>Terms of Reference</w:t>
      </w:r>
      <w:r w:rsidR="00382C23" w:rsidRPr="005A17F0">
        <w:rPr>
          <w:rFonts w:ascii="Arial" w:hAnsi="Arial" w:cs="Arial"/>
          <w:i/>
          <w:iCs/>
          <w:color w:val="000000" w:themeColor="text1"/>
          <w:sz w:val="20"/>
          <w:szCs w:val="20"/>
          <w:lang w:val="en-GB"/>
        </w:rPr>
        <w:t xml:space="preserve"> (</w:t>
      </w:r>
      <w:r w:rsidR="003E560A" w:rsidRPr="005A17F0">
        <w:rPr>
          <w:rFonts w:ascii="Arial" w:hAnsi="Arial" w:cs="Arial"/>
          <w:i/>
          <w:iCs/>
          <w:color w:val="000000" w:themeColor="text1"/>
          <w:sz w:val="20"/>
          <w:szCs w:val="20"/>
          <w:lang w:val="en-GB"/>
        </w:rPr>
        <w:t>Annex 1</w:t>
      </w:r>
      <w:r w:rsidR="00382C23" w:rsidRPr="005A17F0">
        <w:rPr>
          <w:rFonts w:ascii="Arial" w:hAnsi="Arial" w:cs="Arial"/>
          <w:i/>
          <w:iCs/>
          <w:color w:val="000000" w:themeColor="text1"/>
          <w:sz w:val="20"/>
          <w:szCs w:val="20"/>
          <w:lang w:val="en-GB"/>
        </w:rPr>
        <w:t>)</w:t>
      </w:r>
    </w:p>
    <w:p w14:paraId="31025251" w14:textId="22C709C1" w:rsidR="003E50A1" w:rsidRPr="005A17F0" w:rsidRDefault="00C701E0" w:rsidP="00C701E0">
      <w:pPr>
        <w:numPr>
          <w:ilvl w:val="0"/>
          <w:numId w:val="14"/>
        </w:numPr>
        <w:jc w:val="both"/>
        <w:rPr>
          <w:rFonts w:ascii="Arial" w:hAnsi="Arial" w:cs="Arial"/>
          <w:color w:val="000000" w:themeColor="text1"/>
          <w:sz w:val="20"/>
          <w:szCs w:val="20"/>
          <w:lang w:val="fr-FR"/>
        </w:rPr>
      </w:pPr>
      <w:r w:rsidRPr="005A17F0">
        <w:rPr>
          <w:rFonts w:ascii="Arial" w:hAnsi="Arial" w:cs="Arial"/>
          <w:color w:val="000000" w:themeColor="text1"/>
          <w:sz w:val="20"/>
          <w:szCs w:val="20"/>
          <w:lang w:val="fr-FR"/>
        </w:rPr>
        <w:t xml:space="preserve">Formulaire de soumission (annexe &lt;3 &gt;) </w:t>
      </w:r>
      <w:proofErr w:type="spellStart"/>
      <w:r w:rsidR="003E50A1" w:rsidRPr="005A17F0">
        <w:rPr>
          <w:rFonts w:ascii="Arial" w:hAnsi="Arial" w:cs="Arial"/>
          <w:color w:val="000000" w:themeColor="text1"/>
          <w:sz w:val="20"/>
          <w:szCs w:val="20"/>
          <w:lang w:val="fr-FR"/>
        </w:rPr>
        <w:t>Proposal</w:t>
      </w:r>
      <w:proofErr w:type="spellEnd"/>
      <w:r w:rsidR="003E50A1" w:rsidRPr="005A17F0">
        <w:rPr>
          <w:rFonts w:ascii="Arial" w:hAnsi="Arial" w:cs="Arial"/>
          <w:color w:val="000000" w:themeColor="text1"/>
          <w:sz w:val="20"/>
          <w:szCs w:val="20"/>
          <w:lang w:val="fr-FR"/>
        </w:rPr>
        <w:t xml:space="preserve"> </w:t>
      </w:r>
      <w:proofErr w:type="spellStart"/>
      <w:r w:rsidR="003E50A1" w:rsidRPr="005A17F0">
        <w:rPr>
          <w:rFonts w:ascii="Arial" w:hAnsi="Arial" w:cs="Arial"/>
          <w:color w:val="000000" w:themeColor="text1"/>
          <w:sz w:val="20"/>
          <w:szCs w:val="20"/>
          <w:lang w:val="fr-FR"/>
        </w:rPr>
        <w:t>Submission</w:t>
      </w:r>
      <w:proofErr w:type="spellEnd"/>
      <w:r w:rsidR="003E50A1" w:rsidRPr="005A17F0">
        <w:rPr>
          <w:rFonts w:ascii="Arial" w:hAnsi="Arial" w:cs="Arial"/>
          <w:color w:val="000000" w:themeColor="text1"/>
          <w:sz w:val="20"/>
          <w:szCs w:val="20"/>
          <w:lang w:val="fr-FR"/>
        </w:rPr>
        <w:t xml:space="preserve"> </w:t>
      </w:r>
      <w:proofErr w:type="spellStart"/>
      <w:r w:rsidR="003E50A1" w:rsidRPr="005A17F0">
        <w:rPr>
          <w:rFonts w:ascii="Arial" w:hAnsi="Arial" w:cs="Arial"/>
          <w:color w:val="000000" w:themeColor="text1"/>
          <w:sz w:val="20"/>
          <w:szCs w:val="20"/>
          <w:lang w:val="fr-FR"/>
        </w:rPr>
        <w:t>Form</w:t>
      </w:r>
      <w:proofErr w:type="spellEnd"/>
      <w:r w:rsidR="00B37590" w:rsidRPr="005A17F0">
        <w:rPr>
          <w:rFonts w:ascii="Arial" w:hAnsi="Arial" w:cs="Arial"/>
          <w:color w:val="000000" w:themeColor="text1"/>
          <w:sz w:val="20"/>
          <w:szCs w:val="20"/>
          <w:lang w:val="fr-FR"/>
        </w:rPr>
        <w:t xml:space="preserve"> (Annex </w:t>
      </w:r>
      <w:r w:rsidR="00E27DB1" w:rsidRPr="005A17F0">
        <w:rPr>
          <w:rFonts w:ascii="Arial" w:hAnsi="Arial" w:cs="Arial"/>
          <w:color w:val="000000" w:themeColor="text1"/>
          <w:sz w:val="20"/>
          <w:szCs w:val="20"/>
          <w:lang w:val="fr-FR"/>
        </w:rPr>
        <w:t>2</w:t>
      </w:r>
      <w:r w:rsidR="00B37590" w:rsidRPr="005A17F0">
        <w:rPr>
          <w:rFonts w:ascii="Arial" w:hAnsi="Arial" w:cs="Arial"/>
          <w:color w:val="000000" w:themeColor="text1"/>
          <w:sz w:val="20"/>
          <w:szCs w:val="20"/>
          <w:lang w:val="fr-FR"/>
        </w:rPr>
        <w:t>)</w:t>
      </w:r>
      <w:r w:rsidR="003E50A1" w:rsidRPr="005A17F0">
        <w:rPr>
          <w:rFonts w:ascii="Arial" w:hAnsi="Arial" w:cs="Arial"/>
          <w:color w:val="000000" w:themeColor="text1"/>
          <w:sz w:val="20"/>
          <w:szCs w:val="20"/>
          <w:lang w:val="fr-FR"/>
        </w:rPr>
        <w:t xml:space="preserve"> </w:t>
      </w:r>
    </w:p>
    <w:p w14:paraId="411CB25C" w14:textId="75103AAC" w:rsidR="003E50A1" w:rsidRPr="005A17F0" w:rsidRDefault="008A3CD4" w:rsidP="008A3CD4">
      <w:pPr>
        <w:numPr>
          <w:ilvl w:val="0"/>
          <w:numId w:val="14"/>
        </w:numPr>
        <w:jc w:val="both"/>
        <w:rPr>
          <w:rFonts w:ascii="Arial" w:hAnsi="Arial" w:cs="Arial"/>
          <w:color w:val="000000" w:themeColor="text1"/>
          <w:sz w:val="20"/>
          <w:szCs w:val="20"/>
          <w:lang w:val="fr-FR"/>
        </w:rPr>
      </w:pPr>
      <w:r w:rsidRPr="005A17F0">
        <w:rPr>
          <w:rFonts w:ascii="Arial" w:hAnsi="Arial" w:cs="Arial"/>
          <w:color w:val="000000" w:themeColor="text1"/>
          <w:sz w:val="20"/>
          <w:szCs w:val="20"/>
          <w:lang w:val="fr-FR"/>
        </w:rPr>
        <w:t xml:space="preserve">Conditions générales pour les contrats de service – Ver3 2020 (annexe &lt;4&gt;) </w:t>
      </w:r>
      <w:r w:rsidR="003E50A1" w:rsidRPr="005A17F0">
        <w:rPr>
          <w:rFonts w:ascii="Arial" w:hAnsi="Arial" w:cs="Arial"/>
          <w:color w:val="000000" w:themeColor="text1"/>
          <w:sz w:val="20"/>
          <w:szCs w:val="20"/>
          <w:lang w:val="fr-FR"/>
        </w:rPr>
        <w:t xml:space="preserve">General </w:t>
      </w:r>
      <w:proofErr w:type="spellStart"/>
      <w:r w:rsidR="003E50A1" w:rsidRPr="005A17F0">
        <w:rPr>
          <w:rFonts w:ascii="Arial" w:hAnsi="Arial" w:cs="Arial"/>
          <w:color w:val="000000" w:themeColor="text1"/>
          <w:sz w:val="20"/>
          <w:szCs w:val="20"/>
          <w:lang w:val="fr-FR"/>
        </w:rPr>
        <w:t>Terms</w:t>
      </w:r>
      <w:proofErr w:type="spellEnd"/>
      <w:r w:rsidR="003E50A1" w:rsidRPr="005A17F0">
        <w:rPr>
          <w:rFonts w:ascii="Arial" w:hAnsi="Arial" w:cs="Arial"/>
          <w:color w:val="000000" w:themeColor="text1"/>
          <w:sz w:val="20"/>
          <w:szCs w:val="20"/>
          <w:lang w:val="fr-FR"/>
        </w:rPr>
        <w:t xml:space="preserve"> and Conditions for Service </w:t>
      </w:r>
      <w:proofErr w:type="spellStart"/>
      <w:r w:rsidR="003E50A1" w:rsidRPr="005A17F0">
        <w:rPr>
          <w:rFonts w:ascii="Arial" w:hAnsi="Arial" w:cs="Arial"/>
          <w:color w:val="000000" w:themeColor="text1"/>
          <w:sz w:val="20"/>
          <w:szCs w:val="20"/>
          <w:lang w:val="fr-FR"/>
        </w:rPr>
        <w:t>Contracts</w:t>
      </w:r>
      <w:proofErr w:type="spellEnd"/>
      <w:r w:rsidR="003E50A1" w:rsidRPr="005A17F0">
        <w:rPr>
          <w:rFonts w:ascii="Arial" w:hAnsi="Arial" w:cs="Arial"/>
          <w:color w:val="000000" w:themeColor="text1"/>
          <w:sz w:val="20"/>
          <w:szCs w:val="20"/>
          <w:lang w:val="fr-FR"/>
        </w:rPr>
        <w:t xml:space="preserve"> - </w:t>
      </w:r>
      <w:r w:rsidR="00970097" w:rsidRPr="005A17F0">
        <w:rPr>
          <w:rFonts w:ascii="Arial" w:hAnsi="Arial" w:cs="Arial"/>
          <w:color w:val="000000" w:themeColor="text1"/>
          <w:sz w:val="20"/>
          <w:szCs w:val="20"/>
          <w:lang w:val="fr-FR"/>
        </w:rPr>
        <w:t>Ver3 2020</w:t>
      </w:r>
      <w:r w:rsidR="00B37590" w:rsidRPr="005A17F0">
        <w:rPr>
          <w:rFonts w:ascii="Arial" w:hAnsi="Arial" w:cs="Arial"/>
          <w:color w:val="000000" w:themeColor="text1"/>
          <w:sz w:val="20"/>
          <w:szCs w:val="20"/>
          <w:lang w:val="fr-FR"/>
        </w:rPr>
        <w:t xml:space="preserve"> (Annex </w:t>
      </w:r>
      <w:r w:rsidR="00AF4A18" w:rsidRPr="005A17F0">
        <w:rPr>
          <w:rFonts w:ascii="Arial" w:hAnsi="Arial" w:cs="Arial"/>
          <w:color w:val="000000" w:themeColor="text1"/>
          <w:sz w:val="20"/>
          <w:szCs w:val="20"/>
          <w:lang w:val="fr-FR"/>
        </w:rPr>
        <w:t>3</w:t>
      </w:r>
      <w:r w:rsidR="00B37590" w:rsidRPr="005A17F0">
        <w:rPr>
          <w:rFonts w:ascii="Arial" w:hAnsi="Arial" w:cs="Arial"/>
          <w:color w:val="000000" w:themeColor="text1"/>
          <w:sz w:val="20"/>
          <w:szCs w:val="20"/>
          <w:lang w:val="fr-FR"/>
        </w:rPr>
        <w:t>)</w:t>
      </w:r>
      <w:r w:rsidR="003E50A1" w:rsidRPr="005A17F0">
        <w:rPr>
          <w:rFonts w:ascii="Arial" w:hAnsi="Arial" w:cs="Arial"/>
          <w:color w:val="000000" w:themeColor="text1"/>
          <w:sz w:val="20"/>
          <w:szCs w:val="20"/>
          <w:lang w:val="fr-FR"/>
        </w:rPr>
        <w:t xml:space="preserve"> </w:t>
      </w:r>
    </w:p>
    <w:p w14:paraId="04F35176" w14:textId="607094E1" w:rsidR="003E50A1" w:rsidRPr="005A17F0" w:rsidRDefault="000468A2" w:rsidP="000468A2">
      <w:pPr>
        <w:numPr>
          <w:ilvl w:val="0"/>
          <w:numId w:val="14"/>
        </w:numPr>
        <w:jc w:val="both"/>
        <w:rPr>
          <w:rFonts w:ascii="Arial" w:hAnsi="Arial" w:cs="Arial"/>
          <w:color w:val="000000" w:themeColor="text1"/>
          <w:sz w:val="20"/>
          <w:szCs w:val="20"/>
          <w:lang w:val="fr-FR"/>
        </w:rPr>
      </w:pPr>
      <w:r w:rsidRPr="005A17F0">
        <w:rPr>
          <w:rFonts w:ascii="Arial" w:hAnsi="Arial" w:cs="Arial"/>
          <w:color w:val="000000" w:themeColor="text1"/>
          <w:sz w:val="20"/>
          <w:szCs w:val="20"/>
          <w:lang w:val="fr-FR"/>
        </w:rPr>
        <w:t xml:space="preserve">Code de conduite pour les contractants (annexe </w:t>
      </w:r>
      <w:r w:rsidR="00496014" w:rsidRPr="005A17F0">
        <w:rPr>
          <w:rFonts w:ascii="Arial" w:hAnsi="Arial" w:cs="Arial"/>
          <w:color w:val="000000" w:themeColor="text1"/>
          <w:sz w:val="20"/>
          <w:szCs w:val="20"/>
          <w:lang w:val="fr-FR"/>
        </w:rPr>
        <w:t>&lt;</w:t>
      </w:r>
      <w:r w:rsidRPr="005A17F0">
        <w:rPr>
          <w:rFonts w:ascii="Arial" w:hAnsi="Arial" w:cs="Arial"/>
          <w:color w:val="000000" w:themeColor="text1"/>
          <w:sz w:val="20"/>
          <w:szCs w:val="20"/>
          <w:lang w:val="fr-FR"/>
        </w:rPr>
        <w:t>5</w:t>
      </w:r>
      <w:r w:rsidR="00496014" w:rsidRPr="005A17F0">
        <w:rPr>
          <w:rFonts w:ascii="Arial" w:hAnsi="Arial" w:cs="Arial"/>
          <w:color w:val="000000" w:themeColor="text1"/>
          <w:sz w:val="20"/>
          <w:szCs w:val="20"/>
          <w:lang w:val="fr-FR"/>
        </w:rPr>
        <w:t>&gt;</w:t>
      </w:r>
      <w:r w:rsidRPr="005A17F0">
        <w:rPr>
          <w:rFonts w:ascii="Arial" w:hAnsi="Arial" w:cs="Arial"/>
          <w:color w:val="000000" w:themeColor="text1"/>
          <w:sz w:val="20"/>
          <w:szCs w:val="20"/>
          <w:lang w:val="fr-FR"/>
        </w:rPr>
        <w:t xml:space="preserve"> / </w:t>
      </w:r>
      <w:r w:rsidR="003E50A1" w:rsidRPr="005A17F0">
        <w:rPr>
          <w:rFonts w:ascii="Arial" w:hAnsi="Arial" w:cs="Arial"/>
          <w:color w:val="000000" w:themeColor="text1"/>
          <w:sz w:val="20"/>
          <w:szCs w:val="20"/>
          <w:lang w:val="fr-FR"/>
        </w:rPr>
        <w:t xml:space="preserve">Code of </w:t>
      </w:r>
      <w:proofErr w:type="spellStart"/>
      <w:r w:rsidR="003E50A1" w:rsidRPr="005A17F0">
        <w:rPr>
          <w:rFonts w:ascii="Arial" w:hAnsi="Arial" w:cs="Arial"/>
          <w:color w:val="000000" w:themeColor="text1"/>
          <w:sz w:val="20"/>
          <w:szCs w:val="20"/>
          <w:lang w:val="fr-FR"/>
        </w:rPr>
        <w:t>Conduct</w:t>
      </w:r>
      <w:proofErr w:type="spellEnd"/>
      <w:r w:rsidR="003E50A1" w:rsidRPr="005A17F0">
        <w:rPr>
          <w:rFonts w:ascii="Arial" w:hAnsi="Arial" w:cs="Arial"/>
          <w:color w:val="000000" w:themeColor="text1"/>
          <w:sz w:val="20"/>
          <w:szCs w:val="20"/>
          <w:lang w:val="fr-FR"/>
        </w:rPr>
        <w:t xml:space="preserve"> for </w:t>
      </w:r>
      <w:proofErr w:type="spellStart"/>
      <w:r w:rsidR="003E50A1" w:rsidRPr="005A17F0">
        <w:rPr>
          <w:rFonts w:ascii="Arial" w:hAnsi="Arial" w:cs="Arial"/>
          <w:color w:val="000000" w:themeColor="text1"/>
          <w:sz w:val="20"/>
          <w:szCs w:val="20"/>
          <w:lang w:val="fr-FR"/>
        </w:rPr>
        <w:t>Contractors</w:t>
      </w:r>
      <w:proofErr w:type="spellEnd"/>
      <w:r w:rsidR="00562D49" w:rsidRPr="005A17F0">
        <w:rPr>
          <w:rFonts w:ascii="Arial" w:hAnsi="Arial" w:cs="Arial"/>
          <w:color w:val="000000" w:themeColor="text1"/>
          <w:sz w:val="20"/>
          <w:szCs w:val="20"/>
          <w:lang w:val="fr-FR"/>
        </w:rPr>
        <w:t xml:space="preserve"> Annex </w:t>
      </w:r>
      <w:r w:rsidR="00AF4A18" w:rsidRPr="005A17F0">
        <w:rPr>
          <w:rFonts w:ascii="Arial" w:hAnsi="Arial" w:cs="Arial"/>
          <w:color w:val="000000" w:themeColor="text1"/>
          <w:sz w:val="20"/>
          <w:szCs w:val="20"/>
          <w:lang w:val="fr-FR"/>
        </w:rPr>
        <w:t>4</w:t>
      </w:r>
    </w:p>
    <w:p w14:paraId="0588CDC6" w14:textId="77777777" w:rsidR="008B2AB5" w:rsidRPr="000468A2" w:rsidRDefault="008B2AB5" w:rsidP="00542A50">
      <w:pPr>
        <w:ind w:left="567" w:hanging="567"/>
        <w:jc w:val="both"/>
        <w:rPr>
          <w:rFonts w:ascii="Arial" w:hAnsi="Arial" w:cs="Arial"/>
          <w:sz w:val="20"/>
          <w:szCs w:val="20"/>
          <w:lang w:val="fr-FR"/>
        </w:rPr>
      </w:pPr>
    </w:p>
    <w:p w14:paraId="6C4AD75B" w14:textId="215539AA" w:rsidR="00542A50" w:rsidRPr="005C59E8" w:rsidRDefault="00E30910" w:rsidP="00E30910">
      <w:pPr>
        <w:jc w:val="both"/>
        <w:outlineLvl w:val="0"/>
        <w:rPr>
          <w:rFonts w:ascii="Arial" w:hAnsi="Arial" w:cs="Arial"/>
          <w:sz w:val="20"/>
          <w:szCs w:val="20"/>
          <w:lang w:val="en-GB"/>
        </w:rPr>
      </w:pPr>
      <w:r w:rsidRPr="00E30910">
        <w:rPr>
          <w:rFonts w:ascii="Arial" w:hAnsi="Arial" w:cs="Arial"/>
          <w:sz w:val="20"/>
          <w:szCs w:val="20"/>
          <w:lang w:val="fr-FR"/>
        </w:rPr>
        <w:t xml:space="preserve">Les différents documents constituant le contrat doivent être considérés comme mutuellement explicites. En cas d'ambiguïté ou de divergence, ils doivent être lus dans l'ordre dans lequel ils apparaissent ci-dessus. </w:t>
      </w:r>
      <w:r>
        <w:rPr>
          <w:rFonts w:ascii="Arial" w:hAnsi="Arial" w:cs="Arial"/>
          <w:sz w:val="20"/>
          <w:szCs w:val="20"/>
          <w:lang w:val="fr-FR"/>
        </w:rPr>
        <w:t xml:space="preserve"> </w:t>
      </w:r>
      <w:r w:rsidRPr="00E30910">
        <w:rPr>
          <w:rFonts w:ascii="Arial" w:hAnsi="Arial" w:cs="Arial"/>
          <w:sz w:val="20"/>
          <w:szCs w:val="20"/>
          <w:lang w:val="en-GB"/>
        </w:rPr>
        <w:t xml:space="preserve">/ </w:t>
      </w:r>
      <w:r w:rsidR="00542A50" w:rsidRPr="00E30910">
        <w:rPr>
          <w:rFonts w:ascii="Arial" w:hAnsi="Arial" w:cs="Arial"/>
          <w:i/>
          <w:iCs/>
          <w:sz w:val="20"/>
          <w:szCs w:val="20"/>
          <w:lang w:val="en-GB"/>
        </w:rPr>
        <w:t xml:space="preserve">The various documents making up </w:t>
      </w:r>
      <w:r w:rsidR="00864579" w:rsidRPr="00E30910">
        <w:rPr>
          <w:rFonts w:ascii="Arial" w:hAnsi="Arial" w:cs="Arial"/>
          <w:i/>
          <w:iCs/>
          <w:sz w:val="20"/>
          <w:szCs w:val="20"/>
          <w:lang w:val="en-GB"/>
        </w:rPr>
        <w:t>the Contract</w:t>
      </w:r>
      <w:r w:rsidR="00542A50" w:rsidRPr="00E30910">
        <w:rPr>
          <w:rFonts w:ascii="Arial" w:hAnsi="Arial" w:cs="Arial"/>
          <w:i/>
          <w:iCs/>
          <w:sz w:val="20"/>
          <w:szCs w:val="20"/>
          <w:lang w:val="en-GB"/>
        </w:rPr>
        <w:t xml:space="preserve"> shall be deemed to be mutually explanatory; in cases of ambiguity or divergence, they should be read in the order in which they appear above.</w:t>
      </w:r>
      <w:r w:rsidR="00542A50" w:rsidRPr="005C59E8">
        <w:rPr>
          <w:rFonts w:ascii="Arial" w:hAnsi="Arial" w:cs="Arial"/>
          <w:sz w:val="20"/>
          <w:szCs w:val="20"/>
          <w:lang w:val="en-GB"/>
        </w:rPr>
        <w:t xml:space="preserve"> </w:t>
      </w:r>
    </w:p>
    <w:p w14:paraId="0E34A144" w14:textId="77777777" w:rsidR="00542A50" w:rsidRDefault="00542A50" w:rsidP="00542A50">
      <w:pPr>
        <w:ind w:left="1304"/>
        <w:jc w:val="both"/>
        <w:outlineLvl w:val="0"/>
        <w:rPr>
          <w:rFonts w:ascii="Arial" w:hAnsi="Arial" w:cs="Arial"/>
          <w:sz w:val="20"/>
          <w:szCs w:val="20"/>
          <w:lang w:val="en-GB"/>
        </w:rPr>
      </w:pPr>
    </w:p>
    <w:p w14:paraId="141B7410" w14:textId="68C4375D" w:rsidR="00414652" w:rsidRPr="00743ABF" w:rsidRDefault="00743ABF" w:rsidP="00743ABF">
      <w:pPr>
        <w:numPr>
          <w:ilvl w:val="0"/>
          <w:numId w:val="13"/>
        </w:numPr>
        <w:jc w:val="both"/>
        <w:outlineLvl w:val="0"/>
        <w:rPr>
          <w:rFonts w:ascii="Arial" w:hAnsi="Arial" w:cs="Arial"/>
          <w:b/>
          <w:i/>
          <w:iCs/>
          <w:sz w:val="20"/>
          <w:szCs w:val="20"/>
          <w:lang w:val="en-GB"/>
        </w:rPr>
      </w:pPr>
      <w:r w:rsidRPr="00743ABF">
        <w:rPr>
          <w:rFonts w:ascii="Arial" w:hAnsi="Arial" w:cs="Arial"/>
          <w:b/>
          <w:sz w:val="20"/>
          <w:szCs w:val="20"/>
        </w:rPr>
        <w:t>Langue</w:t>
      </w:r>
      <w:r>
        <w:rPr>
          <w:rFonts w:ascii="Arial" w:hAnsi="Arial" w:cs="Arial"/>
          <w:b/>
          <w:sz w:val="20"/>
          <w:szCs w:val="20"/>
        </w:rPr>
        <w:t xml:space="preserve"> / </w:t>
      </w:r>
      <w:r w:rsidR="00414652" w:rsidRPr="00743ABF">
        <w:rPr>
          <w:rFonts w:ascii="Arial" w:hAnsi="Arial" w:cs="Arial"/>
          <w:b/>
          <w:i/>
          <w:iCs/>
          <w:sz w:val="20"/>
          <w:szCs w:val="20"/>
          <w:lang w:val="en-GB"/>
        </w:rPr>
        <w:t>Language</w:t>
      </w:r>
    </w:p>
    <w:p w14:paraId="7C4052CA" w14:textId="32ACCC94" w:rsidR="00414652" w:rsidRPr="0066652D" w:rsidRDefault="00464BCD" w:rsidP="00464BCD">
      <w:pPr>
        <w:pStyle w:val="Textebrut"/>
        <w:rPr>
          <w:rFonts w:ascii="Arial" w:hAnsi="Arial" w:cs="Arial"/>
          <w:i/>
          <w:iCs/>
          <w:lang w:val="en-GB"/>
        </w:rPr>
      </w:pPr>
      <w:r w:rsidRPr="0066652D">
        <w:rPr>
          <w:rFonts w:ascii="Arial" w:hAnsi="Arial" w:cs="Arial"/>
          <w:lang w:val="en-GB"/>
        </w:rPr>
        <w:t xml:space="preserve">La langue du </w:t>
      </w:r>
      <w:proofErr w:type="spellStart"/>
      <w:r w:rsidRPr="0066652D">
        <w:rPr>
          <w:rFonts w:ascii="Arial" w:hAnsi="Arial" w:cs="Arial"/>
          <w:lang w:val="en-GB"/>
        </w:rPr>
        <w:t>présent</w:t>
      </w:r>
      <w:proofErr w:type="spellEnd"/>
      <w:r w:rsidRPr="0066652D">
        <w:rPr>
          <w:rFonts w:ascii="Arial" w:hAnsi="Arial" w:cs="Arial"/>
          <w:lang w:val="en-GB"/>
        </w:rPr>
        <w:t xml:space="preserve"> </w:t>
      </w:r>
      <w:proofErr w:type="spellStart"/>
      <w:r w:rsidRPr="0066652D">
        <w:rPr>
          <w:rFonts w:ascii="Arial" w:hAnsi="Arial" w:cs="Arial"/>
          <w:lang w:val="en-GB"/>
        </w:rPr>
        <w:t>contrat</w:t>
      </w:r>
      <w:proofErr w:type="spellEnd"/>
      <w:r w:rsidRPr="0066652D">
        <w:rPr>
          <w:rFonts w:ascii="Arial" w:hAnsi="Arial" w:cs="Arial"/>
          <w:lang w:val="en-GB"/>
        </w:rPr>
        <w:t xml:space="preserve">, </w:t>
      </w:r>
      <w:r w:rsidR="0066652D" w:rsidRPr="0066652D">
        <w:rPr>
          <w:rFonts w:ascii="Arial" w:hAnsi="Arial" w:cs="Arial"/>
          <w:lang w:val="en-GB"/>
        </w:rPr>
        <w:t>e</w:t>
      </w:r>
      <w:r w:rsidRPr="0066652D">
        <w:rPr>
          <w:rFonts w:ascii="Arial" w:hAnsi="Arial" w:cs="Arial"/>
          <w:lang w:val="en-GB"/>
        </w:rPr>
        <w:t xml:space="preserve">t de </w:t>
      </w:r>
      <w:proofErr w:type="spellStart"/>
      <w:r w:rsidRPr="0066652D">
        <w:rPr>
          <w:rFonts w:ascii="Arial" w:hAnsi="Arial" w:cs="Arial"/>
          <w:lang w:val="en-GB"/>
        </w:rPr>
        <w:t>toutes</w:t>
      </w:r>
      <w:proofErr w:type="spellEnd"/>
      <w:r w:rsidRPr="0066652D">
        <w:rPr>
          <w:rFonts w:ascii="Arial" w:hAnsi="Arial" w:cs="Arial"/>
          <w:lang w:val="en-GB"/>
        </w:rPr>
        <w:t xml:space="preserve"> les communications </w:t>
      </w:r>
      <w:proofErr w:type="spellStart"/>
      <w:r w:rsidRPr="0066652D">
        <w:rPr>
          <w:rFonts w:ascii="Arial" w:hAnsi="Arial" w:cs="Arial"/>
          <w:lang w:val="en-GB"/>
        </w:rPr>
        <w:t>écrites</w:t>
      </w:r>
      <w:proofErr w:type="spellEnd"/>
      <w:r w:rsidRPr="0066652D">
        <w:rPr>
          <w:rFonts w:ascii="Arial" w:hAnsi="Arial" w:cs="Arial"/>
          <w:lang w:val="en-GB"/>
        </w:rPr>
        <w:t xml:space="preserve"> entre le </w:t>
      </w:r>
      <w:proofErr w:type="spellStart"/>
      <w:r w:rsidRPr="0066652D">
        <w:rPr>
          <w:rFonts w:ascii="Arial" w:hAnsi="Arial" w:cs="Arial"/>
          <w:lang w:val="en-GB"/>
        </w:rPr>
        <w:t>contractant</w:t>
      </w:r>
      <w:proofErr w:type="spellEnd"/>
      <w:r w:rsidRPr="0066652D">
        <w:rPr>
          <w:rFonts w:ascii="Arial" w:hAnsi="Arial" w:cs="Arial"/>
          <w:lang w:val="en-GB"/>
        </w:rPr>
        <w:t xml:space="preserve"> et le </w:t>
      </w:r>
      <w:proofErr w:type="spellStart"/>
      <w:r w:rsidRPr="0066652D">
        <w:rPr>
          <w:rFonts w:ascii="Arial" w:hAnsi="Arial" w:cs="Arial"/>
          <w:lang w:val="en-GB"/>
        </w:rPr>
        <w:t>pouvoir</w:t>
      </w:r>
      <w:proofErr w:type="spellEnd"/>
      <w:r w:rsidRPr="0066652D">
        <w:rPr>
          <w:rFonts w:ascii="Arial" w:hAnsi="Arial" w:cs="Arial"/>
          <w:lang w:val="en-GB"/>
        </w:rPr>
        <w:t xml:space="preserve"> </w:t>
      </w:r>
      <w:proofErr w:type="spellStart"/>
      <w:r w:rsidRPr="0066652D">
        <w:rPr>
          <w:rFonts w:ascii="Arial" w:hAnsi="Arial" w:cs="Arial"/>
          <w:lang w:val="en-GB"/>
        </w:rPr>
        <w:t>adjudicateur</w:t>
      </w:r>
      <w:proofErr w:type="spellEnd"/>
      <w:r w:rsidRPr="0066652D">
        <w:rPr>
          <w:rFonts w:ascii="Arial" w:hAnsi="Arial" w:cs="Arial"/>
          <w:lang w:val="en-GB"/>
        </w:rPr>
        <w:t xml:space="preserve"> </w:t>
      </w:r>
      <w:proofErr w:type="spellStart"/>
      <w:r w:rsidRPr="0066652D">
        <w:rPr>
          <w:rFonts w:ascii="Arial" w:hAnsi="Arial" w:cs="Arial"/>
          <w:lang w:val="en-GB"/>
        </w:rPr>
        <w:t>est</w:t>
      </w:r>
      <w:proofErr w:type="spellEnd"/>
      <w:r w:rsidRPr="0066652D">
        <w:rPr>
          <w:rFonts w:ascii="Arial" w:hAnsi="Arial" w:cs="Arial"/>
          <w:lang w:val="en-GB"/>
        </w:rPr>
        <w:t xml:space="preserve"> </w:t>
      </w:r>
      <w:proofErr w:type="spellStart"/>
      <w:r w:rsidR="00DC13A8">
        <w:rPr>
          <w:rFonts w:ascii="Arial" w:hAnsi="Arial" w:cs="Arial"/>
          <w:lang w:val="en-GB"/>
        </w:rPr>
        <w:t>Francais</w:t>
      </w:r>
      <w:proofErr w:type="spellEnd"/>
      <w:r w:rsidR="00DC13A8">
        <w:rPr>
          <w:rFonts w:ascii="Arial" w:hAnsi="Arial" w:cs="Arial"/>
          <w:lang w:val="en-GB"/>
        </w:rPr>
        <w:t xml:space="preserve"> </w:t>
      </w:r>
      <w:r w:rsidR="00140F20">
        <w:rPr>
          <w:rFonts w:ascii="Arial" w:hAnsi="Arial" w:cs="Arial"/>
          <w:lang w:val="en-GB"/>
        </w:rPr>
        <w:t xml:space="preserve">/ </w:t>
      </w:r>
      <w:proofErr w:type="spellStart"/>
      <w:r w:rsidRPr="0066652D">
        <w:rPr>
          <w:rFonts w:ascii="Arial" w:hAnsi="Arial" w:cs="Arial"/>
          <w:lang w:val="en-GB"/>
        </w:rPr>
        <w:t>l'anglais</w:t>
      </w:r>
      <w:proofErr w:type="spellEnd"/>
      <w:r w:rsidRPr="0066652D">
        <w:rPr>
          <w:rFonts w:ascii="Arial" w:hAnsi="Arial" w:cs="Arial"/>
          <w:lang w:val="en-GB"/>
        </w:rPr>
        <w:t>.</w:t>
      </w:r>
      <w:r w:rsidR="0066652D" w:rsidRPr="0066652D">
        <w:rPr>
          <w:rFonts w:ascii="Arial" w:hAnsi="Arial" w:cs="Arial"/>
          <w:lang w:val="en-GB"/>
        </w:rPr>
        <w:t xml:space="preserve"> / </w:t>
      </w:r>
      <w:r w:rsidR="00414652" w:rsidRPr="0066652D">
        <w:rPr>
          <w:rFonts w:ascii="Arial" w:hAnsi="Arial" w:cs="Arial"/>
          <w:i/>
          <w:iCs/>
          <w:lang w:val="en-GB"/>
        </w:rPr>
        <w:t>The language of th</w:t>
      </w:r>
      <w:r w:rsidR="00906018" w:rsidRPr="0066652D">
        <w:rPr>
          <w:rFonts w:ascii="Arial" w:hAnsi="Arial" w:cs="Arial"/>
          <w:i/>
          <w:iCs/>
          <w:lang w:val="en-GB"/>
        </w:rPr>
        <w:t>is</w:t>
      </w:r>
      <w:r w:rsidR="00414652" w:rsidRPr="0066652D">
        <w:rPr>
          <w:rFonts w:ascii="Arial" w:hAnsi="Arial" w:cs="Arial"/>
          <w:i/>
          <w:iCs/>
          <w:lang w:val="en-GB"/>
        </w:rPr>
        <w:t xml:space="preserve"> Contract, and of all written communications between the </w:t>
      </w:r>
      <w:r w:rsidR="00947FE0" w:rsidRPr="0066652D">
        <w:rPr>
          <w:rFonts w:ascii="Arial" w:hAnsi="Arial" w:cs="Arial"/>
          <w:i/>
          <w:iCs/>
          <w:lang w:val="en-GB"/>
        </w:rPr>
        <w:t>Contractor</w:t>
      </w:r>
      <w:r w:rsidR="00414652" w:rsidRPr="0066652D">
        <w:rPr>
          <w:rFonts w:ascii="Arial" w:hAnsi="Arial" w:cs="Arial"/>
          <w:i/>
          <w:iCs/>
          <w:lang w:val="en-GB"/>
        </w:rPr>
        <w:t xml:space="preserve"> and the Contracting Authority shall be</w:t>
      </w:r>
      <w:r w:rsidR="00140F20">
        <w:rPr>
          <w:rFonts w:ascii="Arial" w:hAnsi="Arial" w:cs="Arial"/>
          <w:i/>
          <w:iCs/>
          <w:lang w:val="en-GB"/>
        </w:rPr>
        <w:t xml:space="preserve"> French/</w:t>
      </w:r>
      <w:r w:rsidR="00414652" w:rsidRPr="0066652D">
        <w:rPr>
          <w:rFonts w:ascii="Arial" w:hAnsi="Arial" w:cs="Arial"/>
          <w:i/>
          <w:iCs/>
          <w:lang w:val="en-GB"/>
        </w:rPr>
        <w:t xml:space="preserve"> English. </w:t>
      </w:r>
    </w:p>
    <w:p w14:paraId="4AB50C70" w14:textId="77777777" w:rsidR="00414652" w:rsidRPr="0066652D" w:rsidRDefault="00414652" w:rsidP="00542A50">
      <w:pPr>
        <w:ind w:left="1304"/>
        <w:jc w:val="both"/>
        <w:outlineLvl w:val="0"/>
        <w:rPr>
          <w:rFonts w:ascii="Arial" w:hAnsi="Arial" w:cs="Arial"/>
          <w:i/>
          <w:iCs/>
          <w:sz w:val="20"/>
          <w:szCs w:val="20"/>
          <w:lang w:val="en-GB"/>
        </w:rPr>
      </w:pPr>
    </w:p>
    <w:p w14:paraId="1EAB04AC" w14:textId="77777777" w:rsidR="008844E8" w:rsidRPr="0066652D" w:rsidRDefault="008844E8" w:rsidP="00542A50">
      <w:pPr>
        <w:ind w:left="1304"/>
        <w:jc w:val="both"/>
        <w:outlineLvl w:val="0"/>
        <w:rPr>
          <w:rFonts w:ascii="Arial" w:hAnsi="Arial" w:cs="Arial"/>
          <w:sz w:val="20"/>
          <w:szCs w:val="20"/>
          <w:lang w:val="en-GB"/>
        </w:rPr>
      </w:pPr>
    </w:p>
    <w:p w14:paraId="21DF081D" w14:textId="5EE5CC61" w:rsidR="008B2AB5" w:rsidRPr="003364A7" w:rsidRDefault="003364A7" w:rsidP="003364A7">
      <w:pPr>
        <w:numPr>
          <w:ilvl w:val="0"/>
          <w:numId w:val="13"/>
        </w:numPr>
        <w:jc w:val="both"/>
        <w:rPr>
          <w:rFonts w:ascii="Arial" w:hAnsi="Arial" w:cs="Arial"/>
          <w:b/>
          <w:sz w:val="20"/>
          <w:szCs w:val="22"/>
          <w:lang w:val="fr-FR"/>
        </w:rPr>
      </w:pPr>
      <w:r w:rsidRPr="003364A7">
        <w:rPr>
          <w:rFonts w:ascii="Arial" w:hAnsi="Arial" w:cs="Arial"/>
          <w:b/>
          <w:sz w:val="20"/>
          <w:szCs w:val="22"/>
          <w:lang w:val="fr-FR"/>
        </w:rPr>
        <w:t xml:space="preserve">Entrée en vigueur et durée / </w:t>
      </w:r>
      <w:r w:rsidR="008B2AB5" w:rsidRPr="003364A7">
        <w:rPr>
          <w:rFonts w:ascii="Arial" w:hAnsi="Arial" w:cs="Arial"/>
          <w:b/>
          <w:i/>
          <w:iCs/>
          <w:sz w:val="20"/>
          <w:szCs w:val="22"/>
          <w:lang w:val="fr-FR"/>
        </w:rPr>
        <w:t xml:space="preserve">Entry </w:t>
      </w:r>
      <w:proofErr w:type="spellStart"/>
      <w:r w:rsidR="008B2AB5" w:rsidRPr="003364A7">
        <w:rPr>
          <w:rFonts w:ascii="Arial" w:hAnsi="Arial" w:cs="Arial"/>
          <w:b/>
          <w:i/>
          <w:iCs/>
          <w:sz w:val="20"/>
          <w:szCs w:val="22"/>
          <w:lang w:val="fr-FR"/>
        </w:rPr>
        <w:t>into</w:t>
      </w:r>
      <w:proofErr w:type="spellEnd"/>
      <w:r w:rsidR="008B2AB5" w:rsidRPr="003364A7">
        <w:rPr>
          <w:rFonts w:ascii="Arial" w:hAnsi="Arial" w:cs="Arial"/>
          <w:b/>
          <w:i/>
          <w:iCs/>
          <w:sz w:val="20"/>
          <w:szCs w:val="22"/>
          <w:lang w:val="fr-FR"/>
        </w:rPr>
        <w:t xml:space="preserve"> force</w:t>
      </w:r>
      <w:r w:rsidR="00D37043" w:rsidRPr="003364A7">
        <w:rPr>
          <w:rFonts w:ascii="Arial" w:hAnsi="Arial" w:cs="Arial"/>
          <w:b/>
          <w:i/>
          <w:iCs/>
          <w:sz w:val="20"/>
          <w:szCs w:val="22"/>
          <w:lang w:val="fr-FR"/>
        </w:rPr>
        <w:t xml:space="preserve"> and d</w:t>
      </w:r>
      <w:r w:rsidR="008B2AB5" w:rsidRPr="003364A7">
        <w:rPr>
          <w:rFonts w:ascii="Arial" w:hAnsi="Arial" w:cs="Arial"/>
          <w:b/>
          <w:i/>
          <w:iCs/>
          <w:sz w:val="20"/>
          <w:szCs w:val="22"/>
          <w:lang w:val="fr-FR"/>
        </w:rPr>
        <w:t>uration</w:t>
      </w:r>
    </w:p>
    <w:p w14:paraId="0446FAE9" w14:textId="51ACF774" w:rsidR="008B2AB5" w:rsidRDefault="003364A7" w:rsidP="003364A7">
      <w:pPr>
        <w:jc w:val="both"/>
        <w:rPr>
          <w:rFonts w:ascii="Arial" w:hAnsi="Arial" w:cs="Arial"/>
          <w:sz w:val="20"/>
          <w:szCs w:val="22"/>
          <w:lang w:val="en-GB"/>
        </w:rPr>
      </w:pPr>
      <w:r w:rsidRPr="003364A7">
        <w:rPr>
          <w:rFonts w:ascii="Arial" w:hAnsi="Arial" w:cs="Arial"/>
          <w:sz w:val="20"/>
          <w:szCs w:val="22"/>
          <w:lang w:val="fr-FR"/>
        </w:rPr>
        <w:t xml:space="preserve">Le contrat entrera en vigueur et prendra effet après la signature du présent contrat par les deux parties. Le contrat reste en vigueur jusqu'à la fin de la période de garantie, comme défini dans les conditions générales pour les contrats de service </w:t>
      </w:r>
      <w:r>
        <w:rPr>
          <w:rFonts w:ascii="Arial" w:hAnsi="Arial" w:cs="Arial"/>
          <w:sz w:val="20"/>
          <w:szCs w:val="22"/>
          <w:lang w:val="fr-FR"/>
        </w:rPr>
        <w:t>–</w:t>
      </w:r>
      <w:r w:rsidRPr="003364A7">
        <w:rPr>
          <w:rFonts w:ascii="Arial" w:hAnsi="Arial" w:cs="Arial"/>
          <w:sz w:val="20"/>
          <w:szCs w:val="22"/>
          <w:lang w:val="fr-FR"/>
        </w:rPr>
        <w:t xml:space="preserve"> Ver</w:t>
      </w:r>
      <w:r>
        <w:rPr>
          <w:rFonts w:ascii="Arial" w:hAnsi="Arial" w:cs="Arial"/>
          <w:sz w:val="20"/>
          <w:szCs w:val="22"/>
          <w:lang w:val="fr-FR"/>
        </w:rPr>
        <w:t>3</w:t>
      </w:r>
      <w:r w:rsidRPr="003364A7">
        <w:rPr>
          <w:rFonts w:ascii="Arial" w:hAnsi="Arial" w:cs="Arial"/>
          <w:sz w:val="20"/>
          <w:szCs w:val="22"/>
          <w:lang w:val="fr-FR"/>
        </w:rPr>
        <w:t xml:space="preserve"> 202</w:t>
      </w:r>
      <w:r>
        <w:rPr>
          <w:rFonts w:ascii="Arial" w:hAnsi="Arial" w:cs="Arial"/>
          <w:sz w:val="20"/>
          <w:szCs w:val="22"/>
          <w:lang w:val="fr-FR"/>
        </w:rPr>
        <w:t>0</w:t>
      </w:r>
      <w:r w:rsidRPr="003364A7">
        <w:rPr>
          <w:rFonts w:ascii="Arial" w:hAnsi="Arial" w:cs="Arial"/>
          <w:sz w:val="20"/>
          <w:szCs w:val="22"/>
          <w:lang w:val="fr-FR"/>
        </w:rPr>
        <w:t>.</w:t>
      </w:r>
      <w:r>
        <w:rPr>
          <w:rFonts w:ascii="Arial" w:hAnsi="Arial" w:cs="Arial"/>
          <w:sz w:val="20"/>
          <w:szCs w:val="22"/>
          <w:lang w:val="fr-FR"/>
        </w:rPr>
        <w:t xml:space="preserve"> / </w:t>
      </w:r>
      <w:r w:rsidR="00864579" w:rsidRPr="003364A7">
        <w:rPr>
          <w:rFonts w:ascii="Arial" w:hAnsi="Arial" w:cs="Arial"/>
          <w:i/>
          <w:iCs/>
          <w:sz w:val="20"/>
          <w:szCs w:val="22"/>
          <w:lang w:val="fr-FR"/>
        </w:rPr>
        <w:t xml:space="preserve">The </w:t>
      </w:r>
      <w:proofErr w:type="spellStart"/>
      <w:r w:rsidR="00864579" w:rsidRPr="003364A7">
        <w:rPr>
          <w:rFonts w:ascii="Arial" w:hAnsi="Arial" w:cs="Arial"/>
          <w:i/>
          <w:iCs/>
          <w:sz w:val="20"/>
          <w:szCs w:val="22"/>
          <w:lang w:val="fr-FR"/>
        </w:rPr>
        <w:t>Contract</w:t>
      </w:r>
      <w:proofErr w:type="spellEnd"/>
      <w:r w:rsidR="008B2AB5" w:rsidRPr="003364A7">
        <w:rPr>
          <w:rFonts w:ascii="Arial" w:hAnsi="Arial" w:cs="Arial"/>
          <w:i/>
          <w:iCs/>
          <w:sz w:val="20"/>
          <w:szCs w:val="22"/>
          <w:lang w:val="fr-FR"/>
        </w:rPr>
        <w:t xml:space="preserve"> </w:t>
      </w:r>
      <w:proofErr w:type="spellStart"/>
      <w:r w:rsidR="008B2AB5" w:rsidRPr="003364A7">
        <w:rPr>
          <w:rFonts w:ascii="Arial" w:hAnsi="Arial" w:cs="Arial"/>
          <w:i/>
          <w:iCs/>
          <w:sz w:val="20"/>
          <w:szCs w:val="22"/>
          <w:lang w:val="fr-FR"/>
        </w:rPr>
        <w:t>shall</w:t>
      </w:r>
      <w:proofErr w:type="spellEnd"/>
      <w:r w:rsidR="008B2AB5" w:rsidRPr="003364A7">
        <w:rPr>
          <w:rFonts w:ascii="Arial" w:hAnsi="Arial" w:cs="Arial"/>
          <w:i/>
          <w:iCs/>
          <w:sz w:val="20"/>
          <w:szCs w:val="22"/>
          <w:lang w:val="fr-FR"/>
        </w:rPr>
        <w:t xml:space="preserve"> enter </w:t>
      </w:r>
      <w:proofErr w:type="spellStart"/>
      <w:r w:rsidR="008B2AB5" w:rsidRPr="003364A7">
        <w:rPr>
          <w:rFonts w:ascii="Arial" w:hAnsi="Arial" w:cs="Arial"/>
          <w:i/>
          <w:iCs/>
          <w:sz w:val="20"/>
          <w:szCs w:val="22"/>
          <w:lang w:val="fr-FR"/>
        </w:rPr>
        <w:t>into</w:t>
      </w:r>
      <w:proofErr w:type="spellEnd"/>
      <w:r w:rsidR="008B2AB5" w:rsidRPr="003364A7">
        <w:rPr>
          <w:rFonts w:ascii="Arial" w:hAnsi="Arial" w:cs="Arial"/>
          <w:i/>
          <w:iCs/>
          <w:sz w:val="20"/>
          <w:szCs w:val="22"/>
          <w:lang w:val="fr-FR"/>
        </w:rPr>
        <w:t xml:space="preserve"> force and </w:t>
      </w:r>
      <w:proofErr w:type="spellStart"/>
      <w:r w:rsidR="008B2AB5" w:rsidRPr="003364A7">
        <w:rPr>
          <w:rFonts w:ascii="Arial" w:hAnsi="Arial" w:cs="Arial"/>
          <w:i/>
          <w:iCs/>
          <w:sz w:val="20"/>
          <w:szCs w:val="22"/>
          <w:lang w:val="fr-FR"/>
        </w:rPr>
        <w:t>effect</w:t>
      </w:r>
      <w:proofErr w:type="spellEnd"/>
      <w:r w:rsidR="008B2AB5" w:rsidRPr="003364A7">
        <w:rPr>
          <w:rFonts w:ascii="Arial" w:hAnsi="Arial" w:cs="Arial"/>
          <w:i/>
          <w:iCs/>
          <w:sz w:val="20"/>
          <w:szCs w:val="22"/>
          <w:lang w:val="fr-FR"/>
        </w:rPr>
        <w:t xml:space="preserve"> </w:t>
      </w:r>
      <w:proofErr w:type="spellStart"/>
      <w:r w:rsidR="008B2AB5" w:rsidRPr="003364A7">
        <w:rPr>
          <w:rFonts w:ascii="Arial" w:hAnsi="Arial" w:cs="Arial"/>
          <w:i/>
          <w:iCs/>
          <w:sz w:val="20"/>
          <w:szCs w:val="22"/>
          <w:lang w:val="fr-FR"/>
        </w:rPr>
        <w:t>after</w:t>
      </w:r>
      <w:proofErr w:type="spellEnd"/>
      <w:r w:rsidR="008B2AB5" w:rsidRPr="003364A7">
        <w:rPr>
          <w:rFonts w:ascii="Arial" w:hAnsi="Arial" w:cs="Arial"/>
          <w:i/>
          <w:iCs/>
          <w:sz w:val="20"/>
          <w:szCs w:val="22"/>
          <w:lang w:val="fr-FR"/>
        </w:rPr>
        <w:t xml:space="preserve"> signature by </w:t>
      </w:r>
      <w:proofErr w:type="spellStart"/>
      <w:r w:rsidR="008B2AB5" w:rsidRPr="003364A7">
        <w:rPr>
          <w:rFonts w:ascii="Arial" w:hAnsi="Arial" w:cs="Arial"/>
          <w:i/>
          <w:iCs/>
          <w:sz w:val="20"/>
          <w:szCs w:val="22"/>
          <w:lang w:val="fr-FR"/>
        </w:rPr>
        <w:t>both</w:t>
      </w:r>
      <w:proofErr w:type="spellEnd"/>
      <w:r w:rsidR="008B2AB5" w:rsidRPr="003364A7">
        <w:rPr>
          <w:rFonts w:ascii="Arial" w:hAnsi="Arial" w:cs="Arial"/>
          <w:i/>
          <w:iCs/>
          <w:sz w:val="20"/>
          <w:szCs w:val="22"/>
          <w:lang w:val="fr-FR"/>
        </w:rPr>
        <w:t xml:space="preserve"> parties of </w:t>
      </w:r>
      <w:proofErr w:type="spellStart"/>
      <w:r w:rsidR="008B2AB5" w:rsidRPr="003364A7">
        <w:rPr>
          <w:rFonts w:ascii="Arial" w:hAnsi="Arial" w:cs="Arial"/>
          <w:i/>
          <w:iCs/>
          <w:sz w:val="20"/>
          <w:szCs w:val="22"/>
          <w:lang w:val="fr-FR"/>
        </w:rPr>
        <w:t>this</w:t>
      </w:r>
      <w:proofErr w:type="spellEnd"/>
      <w:r w:rsidR="008B2AB5" w:rsidRPr="003364A7">
        <w:rPr>
          <w:rFonts w:ascii="Arial" w:hAnsi="Arial" w:cs="Arial"/>
          <w:i/>
          <w:iCs/>
          <w:sz w:val="20"/>
          <w:szCs w:val="22"/>
          <w:lang w:val="fr-FR"/>
        </w:rPr>
        <w:t xml:space="preserve"> </w:t>
      </w:r>
      <w:r w:rsidR="00F7733D" w:rsidRPr="003364A7">
        <w:rPr>
          <w:rFonts w:ascii="Arial" w:hAnsi="Arial" w:cs="Arial"/>
          <w:i/>
          <w:iCs/>
          <w:sz w:val="20"/>
          <w:szCs w:val="22"/>
          <w:lang w:val="fr-FR"/>
        </w:rPr>
        <w:t>C</w:t>
      </w:r>
      <w:r w:rsidR="00351B90" w:rsidRPr="003364A7">
        <w:rPr>
          <w:rFonts w:ascii="Arial" w:hAnsi="Arial" w:cs="Arial"/>
          <w:i/>
          <w:iCs/>
          <w:sz w:val="20"/>
          <w:szCs w:val="22"/>
          <w:lang w:val="fr-FR"/>
        </w:rPr>
        <w:t xml:space="preserve">ontract. </w:t>
      </w:r>
      <w:r w:rsidR="008B2AB5" w:rsidRPr="003364A7">
        <w:rPr>
          <w:rFonts w:ascii="Arial" w:hAnsi="Arial" w:cs="Arial"/>
          <w:i/>
          <w:iCs/>
          <w:sz w:val="20"/>
          <w:szCs w:val="22"/>
          <w:lang w:val="en-GB"/>
        </w:rPr>
        <w:t xml:space="preserve">The Contract shall remain into force and effect until the end of the liability period as defined in the </w:t>
      </w:r>
      <w:r w:rsidR="005151E6" w:rsidRPr="003364A7">
        <w:rPr>
          <w:rFonts w:ascii="Arial" w:hAnsi="Arial" w:cs="Arial"/>
          <w:i/>
          <w:iCs/>
          <w:sz w:val="20"/>
          <w:szCs w:val="22"/>
          <w:lang w:val="en-GB"/>
        </w:rPr>
        <w:t>General Terms and Conditions</w:t>
      </w:r>
      <w:r w:rsidR="008B2AB5" w:rsidRPr="003364A7">
        <w:rPr>
          <w:rFonts w:ascii="Arial" w:hAnsi="Arial" w:cs="Arial"/>
          <w:i/>
          <w:iCs/>
          <w:sz w:val="20"/>
          <w:szCs w:val="22"/>
          <w:lang w:val="en-GB"/>
        </w:rPr>
        <w:t xml:space="preserve"> for </w:t>
      </w:r>
      <w:r w:rsidR="00E0457B" w:rsidRPr="003364A7">
        <w:rPr>
          <w:rFonts w:ascii="Arial" w:hAnsi="Arial" w:cs="Arial"/>
          <w:i/>
          <w:iCs/>
          <w:sz w:val="20"/>
          <w:szCs w:val="22"/>
          <w:lang w:val="en-GB"/>
        </w:rPr>
        <w:t>Service Contract</w:t>
      </w:r>
      <w:r w:rsidR="008B2AB5" w:rsidRPr="003364A7">
        <w:rPr>
          <w:rFonts w:ascii="Arial" w:hAnsi="Arial" w:cs="Arial"/>
          <w:i/>
          <w:iCs/>
          <w:sz w:val="20"/>
          <w:szCs w:val="22"/>
          <w:lang w:val="en-GB"/>
        </w:rPr>
        <w:t xml:space="preserve">s </w:t>
      </w:r>
      <w:r w:rsidR="00114BE0" w:rsidRPr="003364A7">
        <w:rPr>
          <w:rFonts w:ascii="Arial" w:hAnsi="Arial" w:cs="Arial"/>
          <w:i/>
          <w:iCs/>
          <w:sz w:val="20"/>
          <w:szCs w:val="22"/>
          <w:lang w:val="en-GB"/>
        </w:rPr>
        <w:t xml:space="preserve">- </w:t>
      </w:r>
      <w:r w:rsidR="00970097" w:rsidRPr="003364A7">
        <w:rPr>
          <w:rFonts w:ascii="Arial" w:hAnsi="Arial" w:cs="Arial"/>
          <w:i/>
          <w:iCs/>
          <w:sz w:val="20"/>
          <w:szCs w:val="22"/>
          <w:lang w:val="en-GB"/>
        </w:rPr>
        <w:t>Ver3 2020</w:t>
      </w:r>
      <w:r w:rsidR="008B2AB5" w:rsidRPr="003364A7">
        <w:rPr>
          <w:rFonts w:ascii="Arial" w:hAnsi="Arial" w:cs="Arial"/>
          <w:i/>
          <w:iCs/>
          <w:sz w:val="20"/>
          <w:szCs w:val="22"/>
          <w:lang w:val="en-GB"/>
        </w:rPr>
        <w:t>.</w:t>
      </w:r>
    </w:p>
    <w:p w14:paraId="32145CDD" w14:textId="77777777" w:rsidR="00F936CA" w:rsidRDefault="00F936CA" w:rsidP="008B2AB5">
      <w:pPr>
        <w:ind w:left="1304"/>
        <w:jc w:val="both"/>
        <w:rPr>
          <w:rFonts w:ascii="Arial" w:hAnsi="Arial" w:cs="Arial"/>
          <w:sz w:val="20"/>
          <w:szCs w:val="22"/>
          <w:lang w:val="en-GB"/>
        </w:rPr>
      </w:pPr>
    </w:p>
    <w:p w14:paraId="523B682B" w14:textId="77777777" w:rsidR="008844E8" w:rsidRDefault="008844E8" w:rsidP="008B2AB5">
      <w:pPr>
        <w:ind w:left="1304"/>
        <w:jc w:val="both"/>
        <w:rPr>
          <w:rFonts w:ascii="Arial" w:hAnsi="Arial" w:cs="Arial"/>
          <w:sz w:val="20"/>
          <w:szCs w:val="22"/>
          <w:lang w:val="en-GB"/>
        </w:rPr>
      </w:pPr>
    </w:p>
    <w:p w14:paraId="4C182A50" w14:textId="6294E106" w:rsidR="00F936CA" w:rsidRDefault="00A64DEF" w:rsidP="00A64DEF">
      <w:pPr>
        <w:numPr>
          <w:ilvl w:val="0"/>
          <w:numId w:val="13"/>
        </w:numPr>
        <w:jc w:val="both"/>
        <w:outlineLvl w:val="0"/>
        <w:rPr>
          <w:rFonts w:ascii="Arial" w:hAnsi="Arial" w:cs="Arial"/>
          <w:b/>
          <w:sz w:val="20"/>
          <w:szCs w:val="20"/>
          <w:lang w:val="en-GB"/>
        </w:rPr>
      </w:pPr>
      <w:r w:rsidRPr="00A64DEF">
        <w:rPr>
          <w:rFonts w:ascii="Arial" w:hAnsi="Arial" w:cs="Arial"/>
          <w:b/>
          <w:sz w:val="20"/>
          <w:szCs w:val="20"/>
        </w:rPr>
        <w:t>Avis</w:t>
      </w:r>
      <w:r>
        <w:rPr>
          <w:rFonts w:ascii="Arial" w:hAnsi="Arial" w:cs="Arial"/>
          <w:b/>
          <w:sz w:val="20"/>
          <w:szCs w:val="20"/>
        </w:rPr>
        <w:t xml:space="preserve"> / </w:t>
      </w:r>
      <w:r w:rsidR="00F936CA" w:rsidRPr="00A64DEF">
        <w:rPr>
          <w:rFonts w:ascii="Arial" w:hAnsi="Arial" w:cs="Arial"/>
          <w:b/>
          <w:i/>
          <w:iCs/>
          <w:sz w:val="20"/>
          <w:szCs w:val="20"/>
          <w:lang w:val="en-GB"/>
        </w:rPr>
        <w:t xml:space="preserve">Notices </w:t>
      </w:r>
    </w:p>
    <w:p w14:paraId="561C2018" w14:textId="650FD1AC" w:rsidR="00752561" w:rsidRDefault="00D40E2B" w:rsidP="00D40E2B">
      <w:pPr>
        <w:jc w:val="both"/>
        <w:outlineLvl w:val="0"/>
        <w:rPr>
          <w:rFonts w:ascii="Arial" w:hAnsi="Arial" w:cs="Arial"/>
          <w:sz w:val="20"/>
          <w:szCs w:val="20"/>
          <w:lang w:val="en-GB"/>
        </w:rPr>
      </w:pPr>
      <w:r w:rsidRPr="00D40E2B">
        <w:rPr>
          <w:rFonts w:ascii="Arial" w:hAnsi="Arial" w:cs="Arial"/>
          <w:sz w:val="20"/>
          <w:szCs w:val="20"/>
          <w:lang w:val="en-GB"/>
        </w:rPr>
        <w:t xml:space="preserve">Toute communication </w:t>
      </w:r>
      <w:proofErr w:type="spellStart"/>
      <w:r w:rsidRPr="00D40E2B">
        <w:rPr>
          <w:rFonts w:ascii="Arial" w:hAnsi="Arial" w:cs="Arial"/>
          <w:sz w:val="20"/>
          <w:szCs w:val="20"/>
          <w:lang w:val="en-GB"/>
        </w:rPr>
        <w:t>écrite</w:t>
      </w:r>
      <w:proofErr w:type="spellEnd"/>
      <w:r w:rsidRPr="00D40E2B">
        <w:rPr>
          <w:rFonts w:ascii="Arial" w:hAnsi="Arial" w:cs="Arial"/>
          <w:sz w:val="20"/>
          <w:szCs w:val="20"/>
          <w:lang w:val="en-GB"/>
        </w:rPr>
        <w:t xml:space="preserve"> relative au </w:t>
      </w:r>
      <w:proofErr w:type="spellStart"/>
      <w:r w:rsidRPr="00D40E2B">
        <w:rPr>
          <w:rFonts w:ascii="Arial" w:hAnsi="Arial" w:cs="Arial"/>
          <w:sz w:val="20"/>
          <w:szCs w:val="20"/>
          <w:lang w:val="en-GB"/>
        </w:rPr>
        <w:t>présent</w:t>
      </w:r>
      <w:proofErr w:type="spellEnd"/>
      <w:r w:rsidRPr="00D40E2B">
        <w:rPr>
          <w:rFonts w:ascii="Arial" w:hAnsi="Arial" w:cs="Arial"/>
          <w:sz w:val="20"/>
          <w:szCs w:val="20"/>
          <w:lang w:val="en-GB"/>
        </w:rPr>
        <w:t xml:space="preserve"> </w:t>
      </w:r>
      <w:proofErr w:type="spellStart"/>
      <w:r w:rsidRPr="00D40E2B">
        <w:rPr>
          <w:rFonts w:ascii="Arial" w:hAnsi="Arial" w:cs="Arial"/>
          <w:sz w:val="20"/>
          <w:szCs w:val="20"/>
          <w:lang w:val="en-GB"/>
        </w:rPr>
        <w:t>contrat</w:t>
      </w:r>
      <w:proofErr w:type="spellEnd"/>
      <w:r w:rsidRPr="00D40E2B">
        <w:rPr>
          <w:rFonts w:ascii="Arial" w:hAnsi="Arial" w:cs="Arial"/>
          <w:sz w:val="20"/>
          <w:szCs w:val="20"/>
          <w:lang w:val="en-GB"/>
        </w:rPr>
        <w:t xml:space="preserve"> entre le </w:t>
      </w:r>
      <w:proofErr w:type="spellStart"/>
      <w:r w:rsidRPr="00D40E2B">
        <w:rPr>
          <w:rFonts w:ascii="Arial" w:hAnsi="Arial" w:cs="Arial"/>
          <w:sz w:val="20"/>
          <w:szCs w:val="20"/>
          <w:lang w:val="en-GB"/>
        </w:rPr>
        <w:t>pouvoir</w:t>
      </w:r>
      <w:proofErr w:type="spellEnd"/>
      <w:r w:rsidRPr="00D40E2B">
        <w:rPr>
          <w:rFonts w:ascii="Arial" w:hAnsi="Arial" w:cs="Arial"/>
          <w:sz w:val="20"/>
          <w:szCs w:val="20"/>
          <w:lang w:val="en-GB"/>
        </w:rPr>
        <w:t xml:space="preserve"> </w:t>
      </w:r>
      <w:proofErr w:type="spellStart"/>
      <w:r w:rsidRPr="00D40E2B">
        <w:rPr>
          <w:rFonts w:ascii="Arial" w:hAnsi="Arial" w:cs="Arial"/>
          <w:sz w:val="20"/>
          <w:szCs w:val="20"/>
          <w:lang w:val="en-GB"/>
        </w:rPr>
        <w:t>adjudicateur</w:t>
      </w:r>
      <w:proofErr w:type="spellEnd"/>
      <w:r w:rsidRPr="00D40E2B">
        <w:rPr>
          <w:rFonts w:ascii="Arial" w:hAnsi="Arial" w:cs="Arial"/>
          <w:sz w:val="20"/>
          <w:szCs w:val="20"/>
          <w:lang w:val="en-GB"/>
        </w:rPr>
        <w:t xml:space="preserve"> et le </w:t>
      </w:r>
      <w:proofErr w:type="spellStart"/>
      <w:r w:rsidRPr="00D40E2B">
        <w:rPr>
          <w:rFonts w:ascii="Arial" w:hAnsi="Arial" w:cs="Arial"/>
          <w:sz w:val="20"/>
          <w:szCs w:val="20"/>
          <w:lang w:val="en-GB"/>
        </w:rPr>
        <w:t>contractant</w:t>
      </w:r>
      <w:proofErr w:type="spellEnd"/>
      <w:r w:rsidRPr="00D40E2B">
        <w:rPr>
          <w:rFonts w:ascii="Arial" w:hAnsi="Arial" w:cs="Arial"/>
          <w:sz w:val="20"/>
          <w:szCs w:val="20"/>
          <w:lang w:val="en-GB"/>
        </w:rPr>
        <w:t xml:space="preserve"> doit </w:t>
      </w:r>
      <w:proofErr w:type="spellStart"/>
      <w:r w:rsidRPr="00D40E2B">
        <w:rPr>
          <w:rFonts w:ascii="Arial" w:hAnsi="Arial" w:cs="Arial"/>
          <w:sz w:val="20"/>
          <w:szCs w:val="20"/>
          <w:lang w:val="en-GB"/>
        </w:rPr>
        <w:t>préciser</w:t>
      </w:r>
      <w:proofErr w:type="spellEnd"/>
      <w:r w:rsidRPr="00D40E2B">
        <w:rPr>
          <w:rFonts w:ascii="Arial" w:hAnsi="Arial" w:cs="Arial"/>
          <w:sz w:val="20"/>
          <w:szCs w:val="20"/>
          <w:lang w:val="en-GB"/>
        </w:rPr>
        <w:t xml:space="preserve"> </w:t>
      </w:r>
      <w:proofErr w:type="spellStart"/>
      <w:r w:rsidRPr="00D40E2B">
        <w:rPr>
          <w:rFonts w:ascii="Arial" w:hAnsi="Arial" w:cs="Arial"/>
          <w:sz w:val="20"/>
          <w:szCs w:val="20"/>
          <w:lang w:val="en-GB"/>
        </w:rPr>
        <w:t>l'intitulé</w:t>
      </w:r>
      <w:proofErr w:type="spellEnd"/>
      <w:r w:rsidRPr="00D40E2B">
        <w:rPr>
          <w:rFonts w:ascii="Arial" w:hAnsi="Arial" w:cs="Arial"/>
          <w:sz w:val="20"/>
          <w:szCs w:val="20"/>
          <w:lang w:val="en-GB"/>
        </w:rPr>
        <w:t xml:space="preserve"> et le </w:t>
      </w:r>
      <w:proofErr w:type="spellStart"/>
      <w:r w:rsidRPr="00D40E2B">
        <w:rPr>
          <w:rFonts w:ascii="Arial" w:hAnsi="Arial" w:cs="Arial"/>
          <w:sz w:val="20"/>
          <w:szCs w:val="20"/>
          <w:lang w:val="en-GB"/>
        </w:rPr>
        <w:t>numéro</w:t>
      </w:r>
      <w:proofErr w:type="spellEnd"/>
      <w:r w:rsidRPr="00D40E2B">
        <w:rPr>
          <w:rFonts w:ascii="Arial" w:hAnsi="Arial" w:cs="Arial"/>
          <w:sz w:val="20"/>
          <w:szCs w:val="20"/>
          <w:lang w:val="en-GB"/>
        </w:rPr>
        <w:t xml:space="preserve"> du </w:t>
      </w:r>
      <w:proofErr w:type="spellStart"/>
      <w:r w:rsidRPr="00D40E2B">
        <w:rPr>
          <w:rFonts w:ascii="Arial" w:hAnsi="Arial" w:cs="Arial"/>
          <w:sz w:val="20"/>
          <w:szCs w:val="20"/>
          <w:lang w:val="en-GB"/>
        </w:rPr>
        <w:t>contrat</w:t>
      </w:r>
      <w:proofErr w:type="spellEnd"/>
      <w:r w:rsidRPr="00D40E2B">
        <w:rPr>
          <w:rFonts w:ascii="Arial" w:hAnsi="Arial" w:cs="Arial"/>
          <w:sz w:val="20"/>
          <w:szCs w:val="20"/>
          <w:lang w:val="en-GB"/>
        </w:rPr>
        <w:t xml:space="preserve"> et doit </w:t>
      </w:r>
      <w:proofErr w:type="spellStart"/>
      <w:r w:rsidRPr="00D40E2B">
        <w:rPr>
          <w:rFonts w:ascii="Arial" w:hAnsi="Arial" w:cs="Arial"/>
          <w:sz w:val="20"/>
          <w:szCs w:val="20"/>
          <w:lang w:val="en-GB"/>
        </w:rPr>
        <w:t>être</w:t>
      </w:r>
      <w:proofErr w:type="spellEnd"/>
      <w:r w:rsidRPr="00D40E2B">
        <w:rPr>
          <w:rFonts w:ascii="Arial" w:hAnsi="Arial" w:cs="Arial"/>
          <w:sz w:val="20"/>
          <w:szCs w:val="20"/>
          <w:lang w:val="en-GB"/>
        </w:rPr>
        <w:t xml:space="preserve"> remise </w:t>
      </w:r>
      <w:proofErr w:type="spellStart"/>
      <w:r w:rsidRPr="00D40E2B">
        <w:rPr>
          <w:rFonts w:ascii="Arial" w:hAnsi="Arial" w:cs="Arial"/>
          <w:sz w:val="20"/>
          <w:szCs w:val="20"/>
          <w:lang w:val="en-GB"/>
        </w:rPr>
        <w:t>en</w:t>
      </w:r>
      <w:proofErr w:type="spellEnd"/>
      <w:r w:rsidRPr="00D40E2B">
        <w:rPr>
          <w:rFonts w:ascii="Arial" w:hAnsi="Arial" w:cs="Arial"/>
          <w:sz w:val="20"/>
          <w:szCs w:val="20"/>
          <w:lang w:val="en-GB"/>
        </w:rPr>
        <w:t xml:space="preserve"> main propre </w:t>
      </w:r>
      <w:proofErr w:type="spellStart"/>
      <w:r w:rsidRPr="00D40E2B">
        <w:rPr>
          <w:rFonts w:ascii="Arial" w:hAnsi="Arial" w:cs="Arial"/>
          <w:sz w:val="20"/>
          <w:szCs w:val="20"/>
          <w:lang w:val="en-GB"/>
        </w:rPr>
        <w:t>ou</w:t>
      </w:r>
      <w:proofErr w:type="spellEnd"/>
      <w:r w:rsidRPr="00D40E2B">
        <w:rPr>
          <w:rFonts w:ascii="Arial" w:hAnsi="Arial" w:cs="Arial"/>
          <w:sz w:val="20"/>
          <w:szCs w:val="20"/>
          <w:lang w:val="en-GB"/>
        </w:rPr>
        <w:t xml:space="preserve"> </w:t>
      </w:r>
      <w:proofErr w:type="spellStart"/>
      <w:r w:rsidRPr="00D40E2B">
        <w:rPr>
          <w:rFonts w:ascii="Arial" w:hAnsi="Arial" w:cs="Arial"/>
          <w:sz w:val="20"/>
          <w:szCs w:val="20"/>
          <w:lang w:val="en-GB"/>
        </w:rPr>
        <w:t>envoyée</w:t>
      </w:r>
      <w:proofErr w:type="spellEnd"/>
      <w:r w:rsidRPr="00D40E2B">
        <w:rPr>
          <w:rFonts w:ascii="Arial" w:hAnsi="Arial" w:cs="Arial"/>
          <w:sz w:val="20"/>
          <w:szCs w:val="20"/>
          <w:lang w:val="en-GB"/>
        </w:rPr>
        <w:t xml:space="preserve"> par </w:t>
      </w:r>
      <w:proofErr w:type="spellStart"/>
      <w:r w:rsidRPr="00D40E2B">
        <w:rPr>
          <w:rFonts w:ascii="Arial" w:hAnsi="Arial" w:cs="Arial"/>
          <w:sz w:val="20"/>
          <w:szCs w:val="20"/>
          <w:lang w:val="en-GB"/>
        </w:rPr>
        <w:t>courrier</w:t>
      </w:r>
      <w:proofErr w:type="spellEnd"/>
      <w:r w:rsidRPr="00D40E2B">
        <w:rPr>
          <w:rFonts w:ascii="Arial" w:hAnsi="Arial" w:cs="Arial"/>
          <w:sz w:val="20"/>
          <w:szCs w:val="20"/>
          <w:lang w:val="en-GB"/>
        </w:rPr>
        <w:t xml:space="preserve">, fax, e-mail à </w:t>
      </w:r>
      <w:proofErr w:type="spellStart"/>
      <w:r w:rsidRPr="00D40E2B">
        <w:rPr>
          <w:rFonts w:ascii="Arial" w:hAnsi="Arial" w:cs="Arial"/>
          <w:sz w:val="20"/>
          <w:szCs w:val="20"/>
          <w:lang w:val="en-GB"/>
        </w:rPr>
        <w:t>une</w:t>
      </w:r>
      <w:proofErr w:type="spellEnd"/>
      <w:r w:rsidRPr="00D40E2B">
        <w:rPr>
          <w:rFonts w:ascii="Arial" w:hAnsi="Arial" w:cs="Arial"/>
          <w:sz w:val="20"/>
          <w:szCs w:val="20"/>
          <w:lang w:val="en-GB"/>
        </w:rPr>
        <w:t xml:space="preserve"> des </w:t>
      </w:r>
      <w:proofErr w:type="spellStart"/>
      <w:r w:rsidRPr="00D40E2B">
        <w:rPr>
          <w:rFonts w:ascii="Arial" w:hAnsi="Arial" w:cs="Arial"/>
          <w:sz w:val="20"/>
          <w:szCs w:val="20"/>
          <w:lang w:val="en-GB"/>
        </w:rPr>
        <w:t>adresses</w:t>
      </w:r>
      <w:proofErr w:type="spellEnd"/>
      <w:r w:rsidRPr="00D40E2B">
        <w:rPr>
          <w:rFonts w:ascii="Arial" w:hAnsi="Arial" w:cs="Arial"/>
          <w:sz w:val="20"/>
          <w:szCs w:val="20"/>
          <w:lang w:val="en-GB"/>
        </w:rPr>
        <w:t xml:space="preserve"> </w:t>
      </w:r>
      <w:proofErr w:type="spellStart"/>
      <w:r w:rsidRPr="00D40E2B">
        <w:rPr>
          <w:rFonts w:ascii="Arial" w:hAnsi="Arial" w:cs="Arial"/>
          <w:sz w:val="20"/>
          <w:szCs w:val="20"/>
          <w:lang w:val="en-GB"/>
        </w:rPr>
        <w:t>indiquées</w:t>
      </w:r>
      <w:proofErr w:type="spellEnd"/>
      <w:r w:rsidRPr="00D40E2B">
        <w:rPr>
          <w:rFonts w:ascii="Arial" w:hAnsi="Arial" w:cs="Arial"/>
          <w:sz w:val="20"/>
          <w:szCs w:val="20"/>
          <w:lang w:val="en-GB"/>
        </w:rPr>
        <w:t xml:space="preserve">. / </w:t>
      </w:r>
      <w:r w:rsidR="00752561" w:rsidRPr="00D40E2B">
        <w:rPr>
          <w:rFonts w:ascii="Arial" w:hAnsi="Arial" w:cs="Arial"/>
          <w:i/>
          <w:iCs/>
          <w:sz w:val="20"/>
          <w:szCs w:val="20"/>
          <w:lang w:val="en-GB"/>
        </w:rPr>
        <w:t>Any written communication relating to this contract between the Contracting Authority and the Contractor must state the Contract title and Contract number, and must be sent by post, email or by hand to the addresses identified in this Contract</w:t>
      </w:r>
      <w:r w:rsidR="00752561" w:rsidRPr="00752561">
        <w:rPr>
          <w:rFonts w:ascii="Arial" w:hAnsi="Arial" w:cs="Arial"/>
          <w:sz w:val="20"/>
          <w:szCs w:val="20"/>
          <w:lang w:val="en-GB"/>
        </w:rPr>
        <w:t>.</w:t>
      </w:r>
    </w:p>
    <w:p w14:paraId="10081B2E" w14:textId="77777777" w:rsidR="00201EC4" w:rsidRDefault="00201EC4" w:rsidP="00752561">
      <w:pPr>
        <w:jc w:val="both"/>
        <w:outlineLvl w:val="0"/>
        <w:rPr>
          <w:rFonts w:ascii="Arial" w:hAnsi="Arial" w:cs="Arial"/>
          <w:sz w:val="20"/>
          <w:szCs w:val="20"/>
          <w:lang w:val="en-GB"/>
        </w:rPr>
      </w:pPr>
    </w:p>
    <w:p w14:paraId="7CE5C340" w14:textId="68088577" w:rsidR="00461B41" w:rsidRPr="00E74833" w:rsidRDefault="00461B41" w:rsidP="00050405">
      <w:pPr>
        <w:pStyle w:val="NormalWeb"/>
        <w:numPr>
          <w:ilvl w:val="0"/>
          <w:numId w:val="13"/>
        </w:numPr>
        <w:rPr>
          <w:rFonts w:asciiTheme="minorBidi" w:hAnsiTheme="minorBidi" w:cstheme="minorBidi"/>
          <w:b/>
          <w:bCs/>
          <w:color w:val="000000"/>
          <w:sz w:val="20"/>
          <w:szCs w:val="20"/>
          <w:lang w:val="en-GB"/>
        </w:rPr>
      </w:pPr>
      <w:r w:rsidRPr="00E74833">
        <w:rPr>
          <w:rFonts w:asciiTheme="minorBidi" w:hAnsiTheme="minorBidi" w:cstheme="minorBidi"/>
          <w:b/>
          <w:bCs/>
          <w:color w:val="000000"/>
          <w:sz w:val="20"/>
          <w:szCs w:val="20"/>
          <w:lang w:val="en-GB"/>
        </w:rPr>
        <w:t xml:space="preserve">Conditions </w:t>
      </w:r>
      <w:proofErr w:type="spellStart"/>
      <w:r w:rsidR="000666B6" w:rsidRPr="00E74833">
        <w:rPr>
          <w:rFonts w:asciiTheme="minorBidi" w:hAnsiTheme="minorBidi" w:cstheme="minorBidi"/>
          <w:b/>
          <w:bCs/>
          <w:color w:val="000000"/>
          <w:sz w:val="20"/>
          <w:szCs w:val="20"/>
          <w:lang w:val="en-GB"/>
        </w:rPr>
        <w:t>Générales</w:t>
      </w:r>
      <w:proofErr w:type="spellEnd"/>
      <w:r w:rsidRPr="00E74833">
        <w:rPr>
          <w:rFonts w:asciiTheme="minorBidi" w:hAnsiTheme="minorBidi" w:cstheme="minorBidi"/>
          <w:b/>
          <w:bCs/>
          <w:color w:val="000000"/>
          <w:sz w:val="20"/>
          <w:szCs w:val="20"/>
          <w:lang w:val="en-GB"/>
        </w:rPr>
        <w:t xml:space="preserve"> / General Terms and Conditions</w:t>
      </w:r>
    </w:p>
    <w:p w14:paraId="15807799" w14:textId="772B7673" w:rsidR="00461B41" w:rsidRPr="0076589E" w:rsidRDefault="00461B41" w:rsidP="0076589E">
      <w:pPr>
        <w:jc w:val="both"/>
        <w:rPr>
          <w:rFonts w:ascii="Arial" w:hAnsi="Arial" w:cs="Arial"/>
          <w:sz w:val="20"/>
          <w:szCs w:val="20"/>
          <w:lang w:val="fr-FR"/>
        </w:rPr>
      </w:pPr>
      <w:r w:rsidRPr="0076589E">
        <w:rPr>
          <w:rFonts w:ascii="Arial" w:hAnsi="Arial" w:cs="Arial"/>
          <w:sz w:val="20"/>
          <w:szCs w:val="20"/>
          <w:lang w:val="fr-FR"/>
        </w:rPr>
        <w:t>Les Conditions générales d</w:t>
      </w:r>
      <w:r w:rsidR="002621B7">
        <w:rPr>
          <w:rFonts w:ascii="Arial" w:hAnsi="Arial" w:cs="Arial"/>
          <w:sz w:val="20"/>
          <w:szCs w:val="20"/>
          <w:lang w:val="fr-FR"/>
        </w:rPr>
        <w:t>u</w:t>
      </w:r>
      <w:r w:rsidRPr="0076589E">
        <w:rPr>
          <w:rFonts w:ascii="Arial" w:hAnsi="Arial" w:cs="Arial"/>
          <w:sz w:val="20"/>
          <w:szCs w:val="20"/>
          <w:lang w:val="fr-FR"/>
        </w:rPr>
        <w:t xml:space="preserve"> </w:t>
      </w:r>
      <w:r w:rsidR="002621B7">
        <w:rPr>
          <w:rFonts w:ascii="Arial" w:hAnsi="Arial" w:cs="Arial"/>
          <w:sz w:val="20"/>
          <w:szCs w:val="20"/>
          <w:lang w:val="fr-FR"/>
        </w:rPr>
        <w:t>P</w:t>
      </w:r>
      <w:r w:rsidRPr="0076589E">
        <w:rPr>
          <w:rFonts w:ascii="Arial" w:hAnsi="Arial" w:cs="Arial"/>
          <w:sz w:val="20"/>
          <w:szCs w:val="20"/>
          <w:lang w:val="fr-FR"/>
        </w:rPr>
        <w:t xml:space="preserve">ouvoirs </w:t>
      </w:r>
      <w:r w:rsidR="002621B7">
        <w:rPr>
          <w:rFonts w:ascii="Arial" w:hAnsi="Arial" w:cs="Arial"/>
          <w:sz w:val="20"/>
          <w:szCs w:val="20"/>
          <w:lang w:val="fr-FR"/>
        </w:rPr>
        <w:t>A</w:t>
      </w:r>
      <w:r w:rsidRPr="0076589E">
        <w:rPr>
          <w:rFonts w:ascii="Arial" w:hAnsi="Arial" w:cs="Arial"/>
          <w:sz w:val="20"/>
          <w:szCs w:val="20"/>
          <w:lang w:val="fr-FR"/>
        </w:rPr>
        <w:t>djudicateur ci-jointes s'appliquent au présent contrat et à tous les contrats conclus ultérieurement en vertu de celui-ci. En cas de divergence, l'ordre de priorité suivant prévaut :</w:t>
      </w:r>
    </w:p>
    <w:p w14:paraId="7C78DA1B" w14:textId="66FDFEE4" w:rsidR="00461B41" w:rsidRPr="0076589E" w:rsidRDefault="00461B41" w:rsidP="0076589E">
      <w:pPr>
        <w:jc w:val="both"/>
        <w:rPr>
          <w:rFonts w:ascii="Arial" w:hAnsi="Arial" w:cs="Arial"/>
          <w:sz w:val="20"/>
          <w:szCs w:val="20"/>
          <w:lang w:val="fr-FR"/>
        </w:rPr>
      </w:pPr>
      <w:r w:rsidRPr="0076589E">
        <w:rPr>
          <w:rFonts w:ascii="Arial" w:hAnsi="Arial" w:cs="Arial"/>
          <w:sz w:val="20"/>
          <w:szCs w:val="20"/>
          <w:lang w:val="fr-FR"/>
        </w:rPr>
        <w:t xml:space="preserve">a) </w:t>
      </w:r>
      <w:r w:rsidR="009366FC">
        <w:rPr>
          <w:rFonts w:ascii="Arial" w:hAnsi="Arial" w:cs="Arial"/>
          <w:sz w:val="20"/>
          <w:szCs w:val="20"/>
          <w:lang w:val="fr-FR"/>
        </w:rPr>
        <w:t>U</w:t>
      </w:r>
      <w:r w:rsidRPr="0076589E">
        <w:rPr>
          <w:rFonts w:ascii="Arial" w:hAnsi="Arial" w:cs="Arial"/>
          <w:sz w:val="20"/>
          <w:szCs w:val="20"/>
          <w:lang w:val="fr-FR"/>
        </w:rPr>
        <w:t>n contrat conclu ultérieurement en vertu du présent contrat</w:t>
      </w:r>
    </w:p>
    <w:p w14:paraId="213CB1FA" w14:textId="68DAAF0A" w:rsidR="00D26945" w:rsidRPr="002956AB" w:rsidRDefault="00461B41" w:rsidP="0076589E">
      <w:pPr>
        <w:jc w:val="both"/>
        <w:rPr>
          <w:rFonts w:ascii="Arial" w:hAnsi="Arial" w:cs="Arial"/>
          <w:sz w:val="20"/>
          <w:szCs w:val="20"/>
          <w:lang w:val="en-GB"/>
        </w:rPr>
      </w:pPr>
      <w:r w:rsidRPr="002956AB">
        <w:rPr>
          <w:rFonts w:ascii="Arial" w:hAnsi="Arial" w:cs="Arial"/>
          <w:sz w:val="20"/>
          <w:szCs w:val="20"/>
          <w:lang w:val="en-GB"/>
        </w:rPr>
        <w:t xml:space="preserve">b) </w:t>
      </w:r>
      <w:r w:rsidR="0008306D">
        <w:rPr>
          <w:rFonts w:ascii="Arial" w:hAnsi="Arial" w:cs="Arial"/>
          <w:sz w:val="20"/>
          <w:szCs w:val="20"/>
          <w:lang w:val="en-GB"/>
        </w:rPr>
        <w:t>L</w:t>
      </w:r>
      <w:r w:rsidRPr="002956AB">
        <w:rPr>
          <w:rFonts w:ascii="Arial" w:hAnsi="Arial" w:cs="Arial"/>
          <w:sz w:val="20"/>
          <w:szCs w:val="20"/>
          <w:lang w:val="en-GB"/>
        </w:rPr>
        <w:t xml:space="preserve">e </w:t>
      </w:r>
      <w:proofErr w:type="spellStart"/>
      <w:r w:rsidRPr="002956AB">
        <w:rPr>
          <w:rFonts w:ascii="Arial" w:hAnsi="Arial" w:cs="Arial"/>
          <w:sz w:val="20"/>
          <w:szCs w:val="20"/>
          <w:lang w:val="en-GB"/>
        </w:rPr>
        <w:t>présent</w:t>
      </w:r>
      <w:proofErr w:type="spellEnd"/>
      <w:r w:rsidRPr="002956AB">
        <w:rPr>
          <w:rFonts w:ascii="Arial" w:hAnsi="Arial" w:cs="Arial"/>
          <w:sz w:val="20"/>
          <w:szCs w:val="20"/>
          <w:lang w:val="en-GB"/>
        </w:rPr>
        <w:t xml:space="preserve"> </w:t>
      </w:r>
      <w:proofErr w:type="spellStart"/>
      <w:r w:rsidRPr="002956AB">
        <w:rPr>
          <w:rFonts w:ascii="Arial" w:hAnsi="Arial" w:cs="Arial"/>
          <w:sz w:val="20"/>
          <w:szCs w:val="20"/>
          <w:lang w:val="en-GB"/>
        </w:rPr>
        <w:t>contrat</w:t>
      </w:r>
      <w:proofErr w:type="spellEnd"/>
    </w:p>
    <w:p w14:paraId="2C0E43B0" w14:textId="77777777" w:rsidR="0076589E" w:rsidRPr="002956AB" w:rsidRDefault="0076589E" w:rsidP="0076589E">
      <w:pPr>
        <w:jc w:val="both"/>
        <w:rPr>
          <w:rFonts w:ascii="Arial" w:hAnsi="Arial" w:cs="Arial"/>
          <w:sz w:val="20"/>
          <w:szCs w:val="20"/>
          <w:lang w:val="en-GB"/>
        </w:rPr>
      </w:pPr>
    </w:p>
    <w:p w14:paraId="2AC3FF85" w14:textId="31556DB8" w:rsidR="0076589E" w:rsidRPr="002956AB" w:rsidRDefault="00D26945" w:rsidP="0076589E">
      <w:pPr>
        <w:jc w:val="both"/>
        <w:rPr>
          <w:rFonts w:ascii="Arial" w:hAnsi="Arial" w:cs="Arial"/>
          <w:i/>
          <w:iCs/>
          <w:sz w:val="20"/>
          <w:szCs w:val="20"/>
          <w:lang w:val="en-GB"/>
        </w:rPr>
      </w:pPr>
      <w:r w:rsidRPr="002956AB">
        <w:rPr>
          <w:rFonts w:ascii="Arial" w:hAnsi="Arial" w:cs="Arial"/>
          <w:i/>
          <w:iCs/>
          <w:sz w:val="20"/>
          <w:szCs w:val="20"/>
          <w:lang w:val="en-GB"/>
        </w:rPr>
        <w:t>The C</w:t>
      </w:r>
      <w:r w:rsidR="005A4A9E" w:rsidRPr="002956AB">
        <w:rPr>
          <w:rFonts w:ascii="Arial" w:hAnsi="Arial" w:cs="Arial"/>
          <w:i/>
          <w:iCs/>
          <w:sz w:val="20"/>
          <w:szCs w:val="20"/>
          <w:lang w:val="en-GB"/>
        </w:rPr>
        <w:t xml:space="preserve">ontracting Authorities’ General Terms and Conditions attached shall apply to this contract and all contracts subsequently issued pursuant to this contract. In the case of any inconsistencies, the following order of precedence shall </w:t>
      </w:r>
      <w:r w:rsidR="00786659" w:rsidRPr="002956AB">
        <w:rPr>
          <w:rFonts w:ascii="Arial" w:hAnsi="Arial" w:cs="Arial"/>
          <w:i/>
          <w:iCs/>
          <w:sz w:val="20"/>
          <w:szCs w:val="20"/>
          <w:lang w:val="en-GB"/>
        </w:rPr>
        <w:t>prevail:</w:t>
      </w:r>
      <w:r w:rsidR="00B97DFC" w:rsidRPr="002956AB">
        <w:rPr>
          <w:rFonts w:ascii="Arial" w:hAnsi="Arial" w:cs="Arial"/>
          <w:i/>
          <w:iCs/>
          <w:sz w:val="20"/>
          <w:szCs w:val="20"/>
          <w:lang w:val="en-GB"/>
        </w:rPr>
        <w:t xml:space="preserve"> </w:t>
      </w:r>
    </w:p>
    <w:p w14:paraId="769DDC41" w14:textId="6E008F9C" w:rsidR="00D544C8" w:rsidRPr="00E67F64" w:rsidRDefault="005A4A9E" w:rsidP="0076589E">
      <w:pPr>
        <w:jc w:val="both"/>
        <w:rPr>
          <w:rFonts w:ascii="Arial" w:hAnsi="Arial" w:cs="Arial"/>
          <w:i/>
          <w:iCs/>
          <w:sz w:val="20"/>
          <w:szCs w:val="20"/>
          <w:lang w:val="en-GB"/>
        </w:rPr>
      </w:pPr>
      <w:r w:rsidRPr="002956AB">
        <w:rPr>
          <w:rFonts w:ascii="Arial" w:hAnsi="Arial" w:cs="Arial"/>
          <w:i/>
          <w:iCs/>
          <w:sz w:val="20"/>
          <w:szCs w:val="20"/>
          <w:lang w:val="en-GB"/>
        </w:rPr>
        <w:t xml:space="preserve">a) </w:t>
      </w:r>
      <w:r w:rsidR="0008306D">
        <w:rPr>
          <w:rFonts w:ascii="Arial" w:hAnsi="Arial" w:cs="Arial"/>
          <w:i/>
          <w:iCs/>
          <w:sz w:val="20"/>
          <w:szCs w:val="20"/>
          <w:lang w:val="en-GB"/>
        </w:rPr>
        <w:t>A</w:t>
      </w:r>
      <w:r w:rsidRPr="002956AB">
        <w:rPr>
          <w:rFonts w:ascii="Arial" w:hAnsi="Arial" w:cs="Arial"/>
          <w:i/>
          <w:iCs/>
          <w:sz w:val="20"/>
          <w:szCs w:val="20"/>
          <w:lang w:val="en-GB"/>
        </w:rPr>
        <w:t xml:space="preserve"> contract</w:t>
      </w:r>
      <w:r w:rsidRPr="00E67F64">
        <w:rPr>
          <w:rFonts w:ascii="Arial" w:hAnsi="Arial" w:cs="Arial"/>
          <w:i/>
          <w:iCs/>
          <w:sz w:val="20"/>
          <w:szCs w:val="20"/>
          <w:lang w:val="en-GB"/>
        </w:rPr>
        <w:t xml:space="preserve"> subsequently issued pursuant to this contract</w:t>
      </w:r>
    </w:p>
    <w:p w14:paraId="7C45E1F4" w14:textId="55977655" w:rsidR="005A4A9E" w:rsidRDefault="005A4A9E" w:rsidP="0076589E">
      <w:pPr>
        <w:jc w:val="both"/>
        <w:rPr>
          <w:rFonts w:ascii="Arial" w:hAnsi="Arial" w:cs="Arial"/>
          <w:sz w:val="20"/>
          <w:szCs w:val="20"/>
          <w:lang w:val="fr-FR"/>
        </w:rPr>
      </w:pPr>
      <w:r w:rsidRPr="00E67F64">
        <w:rPr>
          <w:rFonts w:ascii="Arial" w:hAnsi="Arial" w:cs="Arial"/>
          <w:i/>
          <w:iCs/>
          <w:sz w:val="20"/>
          <w:szCs w:val="20"/>
          <w:lang w:val="fr-FR"/>
        </w:rPr>
        <w:t xml:space="preserve">b) </w:t>
      </w:r>
      <w:r w:rsidR="0008306D">
        <w:rPr>
          <w:rFonts w:ascii="Arial" w:hAnsi="Arial" w:cs="Arial"/>
          <w:i/>
          <w:iCs/>
          <w:sz w:val="20"/>
          <w:szCs w:val="20"/>
          <w:lang w:val="fr-FR"/>
        </w:rPr>
        <w:t>T</w:t>
      </w:r>
      <w:r w:rsidRPr="00E67F64">
        <w:rPr>
          <w:rFonts w:ascii="Arial" w:hAnsi="Arial" w:cs="Arial"/>
          <w:i/>
          <w:iCs/>
          <w:sz w:val="20"/>
          <w:szCs w:val="20"/>
          <w:lang w:val="fr-FR"/>
        </w:rPr>
        <w:t>his contr</w:t>
      </w:r>
      <w:r w:rsidR="00D544C8" w:rsidRPr="00E67F64">
        <w:rPr>
          <w:rFonts w:ascii="Arial" w:hAnsi="Arial" w:cs="Arial"/>
          <w:i/>
          <w:iCs/>
          <w:sz w:val="20"/>
          <w:szCs w:val="20"/>
          <w:lang w:val="fr-FR"/>
        </w:rPr>
        <w:t>act</w:t>
      </w:r>
    </w:p>
    <w:p w14:paraId="3612A07B" w14:textId="77777777" w:rsidR="00B97DFC" w:rsidRPr="00D544C8" w:rsidRDefault="00B97DFC" w:rsidP="00D544C8">
      <w:pPr>
        <w:jc w:val="both"/>
        <w:rPr>
          <w:rFonts w:ascii="Arial" w:hAnsi="Arial" w:cs="Arial"/>
          <w:sz w:val="20"/>
          <w:szCs w:val="20"/>
          <w:lang w:val="fr-FR"/>
        </w:rPr>
      </w:pPr>
    </w:p>
    <w:p w14:paraId="22075AC0" w14:textId="55A45C1C" w:rsidR="00201EC4" w:rsidRPr="00E74833" w:rsidRDefault="003A5CD8" w:rsidP="00201EC4">
      <w:pPr>
        <w:numPr>
          <w:ilvl w:val="0"/>
          <w:numId w:val="13"/>
        </w:numPr>
        <w:outlineLvl w:val="0"/>
        <w:rPr>
          <w:rFonts w:ascii="Arial" w:hAnsi="Arial" w:cs="Arial"/>
          <w:b/>
          <w:sz w:val="20"/>
          <w:szCs w:val="20"/>
          <w:lang w:val="fr-FR"/>
        </w:rPr>
      </w:pPr>
      <w:r w:rsidRPr="00E74833">
        <w:rPr>
          <w:rFonts w:ascii="Arial" w:hAnsi="Arial" w:cs="Arial"/>
          <w:b/>
          <w:sz w:val="20"/>
          <w:szCs w:val="20"/>
          <w:lang w:val="fr-FR"/>
        </w:rPr>
        <w:t>P</w:t>
      </w:r>
      <w:r w:rsidR="000666B6" w:rsidRPr="00E74833">
        <w:rPr>
          <w:rFonts w:ascii="Arial" w:hAnsi="Arial" w:cs="Arial"/>
          <w:b/>
          <w:sz w:val="20"/>
          <w:szCs w:val="20"/>
          <w:lang w:val="fr-FR"/>
        </w:rPr>
        <w:t>rotection des données</w:t>
      </w:r>
      <w:r w:rsidRPr="00E74833">
        <w:rPr>
          <w:rFonts w:ascii="Arial" w:hAnsi="Arial" w:cs="Arial"/>
          <w:b/>
          <w:sz w:val="20"/>
          <w:szCs w:val="20"/>
          <w:lang w:val="fr-FR"/>
        </w:rPr>
        <w:t xml:space="preserve"> / </w:t>
      </w:r>
      <w:r w:rsidR="00201EC4" w:rsidRPr="00E74833">
        <w:rPr>
          <w:rFonts w:ascii="Arial" w:hAnsi="Arial" w:cs="Arial"/>
          <w:b/>
          <w:i/>
          <w:iCs/>
          <w:sz w:val="20"/>
          <w:szCs w:val="20"/>
          <w:lang w:val="fr-FR"/>
        </w:rPr>
        <w:t>Data Protection</w:t>
      </w:r>
    </w:p>
    <w:p w14:paraId="757ABDEE" w14:textId="4E8BD2F3" w:rsidR="00066AA8" w:rsidRDefault="00066AA8" w:rsidP="003021A3">
      <w:pPr>
        <w:tabs>
          <w:tab w:val="left" w:pos="851"/>
          <w:tab w:val="left" w:pos="993"/>
        </w:tabs>
        <w:jc w:val="both"/>
        <w:rPr>
          <w:rFonts w:ascii="Arial" w:hAnsi="Arial" w:cs="Arial"/>
          <w:sz w:val="20"/>
          <w:szCs w:val="20"/>
          <w:lang w:val="fr-FR"/>
        </w:rPr>
      </w:pPr>
      <w:r w:rsidRPr="0070086A">
        <w:rPr>
          <w:rFonts w:ascii="Arial" w:hAnsi="Arial" w:cs="Arial"/>
          <w:sz w:val="20"/>
          <w:szCs w:val="20"/>
          <w:lang w:val="fr-FR"/>
        </w:rPr>
        <w:t xml:space="preserve">Si DanChurchAid CVR Nº36980214 enregistre et traite des données à caractère personnel (noms, adresses, e-mails, numéros de téléphone et CV), ces données seront uniquement traitées aux fins de la gestion et du suivi de l’offre et du contrat par le </w:t>
      </w:r>
      <w:r w:rsidR="000C12C5">
        <w:rPr>
          <w:rFonts w:ascii="Arial" w:hAnsi="Arial" w:cs="Arial"/>
          <w:sz w:val="20"/>
          <w:szCs w:val="20"/>
          <w:lang w:val="fr-FR"/>
        </w:rPr>
        <w:t>P</w:t>
      </w:r>
      <w:r w:rsidRPr="0070086A">
        <w:rPr>
          <w:rFonts w:ascii="Arial" w:hAnsi="Arial" w:cs="Arial"/>
          <w:sz w:val="20"/>
          <w:szCs w:val="20"/>
          <w:lang w:val="fr-FR"/>
        </w:rPr>
        <w:t xml:space="preserve">ouvoir </w:t>
      </w:r>
      <w:r w:rsidR="000C12C5">
        <w:rPr>
          <w:rFonts w:ascii="Arial" w:hAnsi="Arial" w:cs="Arial"/>
          <w:sz w:val="20"/>
          <w:szCs w:val="20"/>
          <w:lang w:val="fr-FR"/>
        </w:rPr>
        <w:t>A</w:t>
      </w:r>
      <w:r w:rsidRPr="0070086A">
        <w:rPr>
          <w:rFonts w:ascii="Arial" w:hAnsi="Arial" w:cs="Arial"/>
          <w:sz w:val="20"/>
          <w:szCs w:val="20"/>
          <w:lang w:val="fr-FR"/>
        </w:rPr>
        <w:t xml:space="preserve">djudicateur, sans préjudice de leur éventuelle transmission aux organismes chargés des activités de contrôle ou d’inspection en application du droit de l’UE. En outre, lorsque le marché porte sur le travail du </w:t>
      </w:r>
      <w:r w:rsidR="000556AD">
        <w:rPr>
          <w:rFonts w:ascii="Arial" w:hAnsi="Arial" w:cs="Arial"/>
          <w:sz w:val="20"/>
          <w:szCs w:val="20"/>
          <w:lang w:val="fr-FR"/>
        </w:rPr>
        <w:t>P</w:t>
      </w:r>
      <w:r w:rsidRPr="0070086A">
        <w:rPr>
          <w:rFonts w:ascii="Arial" w:hAnsi="Arial" w:cs="Arial"/>
          <w:sz w:val="20"/>
          <w:szCs w:val="20"/>
          <w:lang w:val="fr-FR"/>
        </w:rPr>
        <w:t xml:space="preserve">ouvoir </w:t>
      </w:r>
      <w:r w:rsidR="000556AD">
        <w:rPr>
          <w:rFonts w:ascii="Arial" w:hAnsi="Arial" w:cs="Arial"/>
          <w:sz w:val="20"/>
          <w:szCs w:val="20"/>
          <w:lang w:val="fr-FR"/>
        </w:rPr>
        <w:t>A</w:t>
      </w:r>
      <w:r w:rsidRPr="0070086A">
        <w:rPr>
          <w:rFonts w:ascii="Arial" w:hAnsi="Arial" w:cs="Arial"/>
          <w:sz w:val="20"/>
          <w:szCs w:val="20"/>
          <w:lang w:val="fr-FR"/>
        </w:rPr>
        <w:t xml:space="preserve">djudicateur en dehors de l’UE, des données à caractère personnel peuvent être transmises à des pays extérieurs à l’UE, aux seules fins de la mise en œuvre de la procédure d’approvisionnement et du contrat. Conformément au règlement de l’UE relatif à la protection des données, le fournisseur détient des droits par rapport aux informations traitées par le </w:t>
      </w:r>
      <w:r w:rsidR="00275323">
        <w:rPr>
          <w:rFonts w:ascii="Arial" w:hAnsi="Arial" w:cs="Arial"/>
          <w:sz w:val="20"/>
          <w:szCs w:val="20"/>
          <w:lang w:val="fr-FR"/>
        </w:rPr>
        <w:t>P</w:t>
      </w:r>
      <w:r w:rsidRPr="0070086A">
        <w:rPr>
          <w:rFonts w:ascii="Arial" w:hAnsi="Arial" w:cs="Arial"/>
          <w:sz w:val="20"/>
          <w:szCs w:val="20"/>
          <w:lang w:val="fr-FR"/>
        </w:rPr>
        <w:t xml:space="preserve">ouvoir </w:t>
      </w:r>
      <w:r w:rsidR="00275323">
        <w:rPr>
          <w:rFonts w:ascii="Arial" w:hAnsi="Arial" w:cs="Arial"/>
          <w:sz w:val="20"/>
          <w:szCs w:val="20"/>
          <w:lang w:val="fr-FR"/>
        </w:rPr>
        <w:t>A</w:t>
      </w:r>
      <w:r w:rsidRPr="0070086A">
        <w:rPr>
          <w:rFonts w:ascii="Arial" w:hAnsi="Arial" w:cs="Arial"/>
          <w:sz w:val="20"/>
          <w:szCs w:val="20"/>
          <w:lang w:val="fr-FR"/>
        </w:rPr>
        <w:t xml:space="preserve">djudicateur. </w:t>
      </w:r>
      <w:r w:rsidRPr="003021A3">
        <w:rPr>
          <w:rFonts w:ascii="Arial" w:hAnsi="Arial" w:cs="Arial"/>
          <w:sz w:val="20"/>
          <w:szCs w:val="20"/>
          <w:lang w:val="fr-FR"/>
        </w:rPr>
        <w:t xml:space="preserve">La politique de confidentialité contient des informations détaillées concernant le traitement des données à caractère personnel et les droits du contractant : </w:t>
      </w:r>
      <w:hyperlink r:id="rId14" w:history="1">
        <w:r w:rsidR="003021A3" w:rsidRPr="003021A3">
          <w:rPr>
            <w:rStyle w:val="Lienhypertexte"/>
            <w:rFonts w:ascii="Arial" w:hAnsi="Arial" w:cs="Arial"/>
            <w:sz w:val="20"/>
            <w:szCs w:val="20"/>
            <w:lang w:val="fr-FR"/>
          </w:rPr>
          <w:t>https://www.danchurchaid.org/privacy-policy</w:t>
        </w:r>
      </w:hyperlink>
      <w:r w:rsidR="003021A3" w:rsidRPr="003021A3">
        <w:rPr>
          <w:rFonts w:ascii="Arial" w:hAnsi="Arial" w:cs="Arial"/>
          <w:sz w:val="20"/>
          <w:szCs w:val="20"/>
          <w:lang w:val="fr-FR"/>
        </w:rPr>
        <w:t xml:space="preserve"> </w:t>
      </w:r>
      <w:r w:rsidRPr="003021A3">
        <w:rPr>
          <w:rFonts w:ascii="Arial" w:hAnsi="Arial" w:cs="Arial"/>
          <w:sz w:val="20"/>
          <w:szCs w:val="20"/>
          <w:lang w:val="fr-FR"/>
        </w:rPr>
        <w:t xml:space="preserve"> </w:t>
      </w:r>
      <w:r w:rsidR="003021A3" w:rsidRPr="003021A3">
        <w:rPr>
          <w:rFonts w:ascii="Arial" w:hAnsi="Arial" w:cs="Arial"/>
          <w:sz w:val="20"/>
          <w:szCs w:val="20"/>
          <w:lang w:val="fr-FR"/>
        </w:rPr>
        <w:t>/</w:t>
      </w:r>
      <w:r w:rsidR="003021A3">
        <w:rPr>
          <w:rFonts w:ascii="Arial" w:hAnsi="Arial" w:cs="Arial"/>
          <w:sz w:val="20"/>
          <w:szCs w:val="20"/>
          <w:lang w:val="fr-FR"/>
        </w:rPr>
        <w:t xml:space="preserve"> </w:t>
      </w:r>
    </w:p>
    <w:p w14:paraId="684F4A80" w14:textId="77777777" w:rsidR="003021A3" w:rsidRPr="003021A3" w:rsidRDefault="003021A3" w:rsidP="003021A3">
      <w:pPr>
        <w:tabs>
          <w:tab w:val="left" w:pos="851"/>
          <w:tab w:val="left" w:pos="993"/>
        </w:tabs>
        <w:jc w:val="both"/>
        <w:rPr>
          <w:rFonts w:ascii="Arial" w:hAnsi="Arial" w:cs="Arial"/>
          <w:sz w:val="20"/>
          <w:szCs w:val="20"/>
          <w:lang w:val="fr-FR"/>
        </w:rPr>
      </w:pPr>
    </w:p>
    <w:p w14:paraId="0F314395" w14:textId="6D2920AC" w:rsidR="00201EC4" w:rsidRPr="00F92CC9" w:rsidRDefault="00201EC4" w:rsidP="00201EC4">
      <w:pPr>
        <w:tabs>
          <w:tab w:val="left" w:pos="851"/>
          <w:tab w:val="left" w:pos="993"/>
        </w:tabs>
        <w:jc w:val="both"/>
        <w:rPr>
          <w:rFonts w:ascii="Arial" w:hAnsi="Arial" w:cs="Arial"/>
          <w:sz w:val="20"/>
          <w:szCs w:val="20"/>
          <w:lang w:val="en-GB"/>
        </w:rPr>
      </w:pPr>
      <w:r w:rsidRPr="008D0D54">
        <w:rPr>
          <w:rFonts w:ascii="Arial" w:hAnsi="Arial" w:cs="Arial"/>
          <w:i/>
          <w:iCs/>
          <w:sz w:val="20"/>
          <w:szCs w:val="20"/>
          <w:lang w:val="en-GB"/>
        </w:rPr>
        <w:t>If DanChurchAid CVR No.</w:t>
      </w:r>
      <w:r w:rsidRPr="008D0D54">
        <w:rPr>
          <w:i/>
          <w:iCs/>
          <w:lang w:val="en-GB"/>
        </w:rPr>
        <w:t xml:space="preserve"> </w:t>
      </w:r>
      <w:r w:rsidRPr="008D0D54">
        <w:rPr>
          <w:rFonts w:ascii="Arial" w:hAnsi="Arial" w:cs="Arial"/>
          <w:i/>
          <w:iCs/>
          <w:sz w:val="20"/>
          <w:szCs w:val="20"/>
          <w:lang w:val="en-GB"/>
        </w:rPr>
        <w:t xml:space="preserve">36980214 is recording and processing personal data (such as names, addresses, emails, telephone number and CVs), the data will be processed solely for the purposes of the management and monitoring of the Quotation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According to the EU data protection regulation the </w:t>
      </w:r>
      <w:r w:rsidR="00F93155" w:rsidRPr="008D0D54">
        <w:rPr>
          <w:rFonts w:ascii="Arial" w:hAnsi="Arial" w:cs="Arial"/>
          <w:i/>
          <w:iCs/>
          <w:sz w:val="20"/>
          <w:szCs w:val="20"/>
          <w:lang w:val="en-GB"/>
        </w:rPr>
        <w:t>Candidate</w:t>
      </w:r>
      <w:r w:rsidRPr="008D0D54">
        <w:rPr>
          <w:rFonts w:ascii="Arial" w:hAnsi="Arial" w:cs="Arial"/>
          <w:i/>
          <w:iCs/>
          <w:sz w:val="20"/>
          <w:szCs w:val="20"/>
          <w:lang w:val="en-GB"/>
        </w:rPr>
        <w:t xml:space="preserve"> has rights related to the information the Contracting Authority processes. Details concerning processing of the Contractor’s personal data and rights are available in the Privacy Policy on </w:t>
      </w:r>
      <w:hyperlink r:id="rId15" w:history="1">
        <w:r w:rsidRPr="008D0D54">
          <w:rPr>
            <w:rStyle w:val="Lienhypertexte"/>
            <w:rFonts w:ascii="Arial" w:hAnsi="Arial" w:cs="Arial"/>
            <w:i/>
            <w:iCs/>
            <w:sz w:val="20"/>
            <w:szCs w:val="20"/>
            <w:lang w:val="en-GB"/>
          </w:rPr>
          <w:t>https://www.danchurchaid.org/privacy-policy</w:t>
        </w:r>
      </w:hyperlink>
      <w:r w:rsidRPr="008D0D54">
        <w:rPr>
          <w:rFonts w:ascii="Arial" w:hAnsi="Arial" w:cs="Arial"/>
          <w:i/>
          <w:iCs/>
          <w:sz w:val="20"/>
          <w:szCs w:val="20"/>
          <w:lang w:val="en-GB"/>
        </w:rPr>
        <w:t xml:space="preserve"> </w:t>
      </w:r>
    </w:p>
    <w:p w14:paraId="6FFA57B5" w14:textId="77777777" w:rsidR="00201EC4" w:rsidRDefault="00201EC4" w:rsidP="00752561">
      <w:pPr>
        <w:jc w:val="both"/>
        <w:outlineLvl w:val="0"/>
        <w:rPr>
          <w:rFonts w:ascii="Arial" w:hAnsi="Arial" w:cs="Arial"/>
          <w:sz w:val="20"/>
          <w:szCs w:val="20"/>
          <w:lang w:val="en-GB"/>
        </w:rPr>
      </w:pPr>
    </w:p>
    <w:p w14:paraId="7203BDE0" w14:textId="77777777" w:rsidR="00752561" w:rsidRDefault="00752561" w:rsidP="00752561">
      <w:pPr>
        <w:jc w:val="both"/>
        <w:outlineLvl w:val="0"/>
        <w:rPr>
          <w:rFonts w:ascii="Arial" w:hAnsi="Arial" w:cs="Arial"/>
          <w:b/>
          <w:sz w:val="20"/>
          <w:szCs w:val="20"/>
          <w:lang w:val="en-GB"/>
        </w:rPr>
      </w:pPr>
    </w:p>
    <w:p w14:paraId="149835C9" w14:textId="604E22FA" w:rsidR="00F1492E" w:rsidRPr="00D109FF" w:rsidRDefault="00F1492E" w:rsidP="003E2ABB">
      <w:pPr>
        <w:jc w:val="both"/>
        <w:outlineLvl w:val="0"/>
        <w:rPr>
          <w:rFonts w:ascii="Arial" w:hAnsi="Arial" w:cs="Arial"/>
          <w:b/>
          <w:sz w:val="20"/>
          <w:szCs w:val="20"/>
          <w:lang w:val="en-GB"/>
        </w:rPr>
      </w:pPr>
      <w:bookmarkStart w:id="1" w:name="_Hlk535414445"/>
    </w:p>
    <w:bookmarkEnd w:id="1"/>
    <w:p w14:paraId="2E5419CA" w14:textId="77777777" w:rsidR="006360B5" w:rsidRDefault="006360B5" w:rsidP="00B26959">
      <w:pPr>
        <w:pStyle w:val="Textebrut"/>
        <w:ind w:left="1304" w:firstLine="1"/>
        <w:rPr>
          <w:lang w:val="en-US"/>
        </w:rPr>
      </w:pPr>
    </w:p>
    <w:p w14:paraId="6B6E35F1" w14:textId="1C2882C4" w:rsidR="00554E89" w:rsidRPr="006360B5" w:rsidRDefault="006360B5" w:rsidP="009F1AD5">
      <w:pPr>
        <w:pStyle w:val="Textebrut"/>
        <w:jc w:val="both"/>
        <w:rPr>
          <w:rFonts w:ascii="Arial" w:hAnsi="Arial" w:cs="Arial"/>
          <w:sz w:val="24"/>
          <w:szCs w:val="24"/>
          <w:lang w:val="en-GB"/>
        </w:rPr>
      </w:pPr>
      <w:r>
        <w:rPr>
          <w:lang w:val="en-US"/>
        </w:rPr>
        <w:br w:type="page"/>
      </w:r>
      <w:r w:rsidR="00D65CCB" w:rsidRPr="006360B5">
        <w:rPr>
          <w:rFonts w:ascii="Arial" w:hAnsi="Arial" w:cs="Arial"/>
          <w:b/>
          <w:caps/>
          <w:sz w:val="24"/>
          <w:szCs w:val="24"/>
          <w:lang w:val="en-GB"/>
        </w:rPr>
        <w:lastRenderedPageBreak/>
        <w:t>Annex</w:t>
      </w:r>
      <w:r w:rsidR="003A5CD8">
        <w:rPr>
          <w:rFonts w:ascii="Arial" w:hAnsi="Arial" w:cs="Arial"/>
          <w:b/>
          <w:caps/>
          <w:sz w:val="24"/>
          <w:szCs w:val="24"/>
          <w:lang w:val="en-GB"/>
        </w:rPr>
        <w:t xml:space="preserve">e / </w:t>
      </w:r>
      <w:r w:rsidR="003A5CD8" w:rsidRPr="003A5CD8">
        <w:rPr>
          <w:rFonts w:ascii="Arial" w:hAnsi="Arial" w:cs="Arial"/>
          <w:b/>
          <w:i/>
          <w:iCs/>
          <w:caps/>
          <w:sz w:val="24"/>
          <w:szCs w:val="24"/>
          <w:lang w:val="en-GB"/>
        </w:rPr>
        <w:t xml:space="preserve">annex </w:t>
      </w:r>
      <w:r w:rsidR="00D65CCB" w:rsidRPr="006360B5">
        <w:rPr>
          <w:rFonts w:ascii="Arial" w:hAnsi="Arial" w:cs="Arial"/>
          <w:b/>
          <w:caps/>
          <w:sz w:val="24"/>
          <w:szCs w:val="24"/>
          <w:lang w:val="en-GB"/>
        </w:rPr>
        <w:t xml:space="preserve"> 1</w:t>
      </w:r>
      <w:r w:rsidR="00554E89" w:rsidRPr="006360B5">
        <w:rPr>
          <w:rFonts w:ascii="Arial" w:hAnsi="Arial" w:cs="Arial"/>
          <w:b/>
          <w:caps/>
          <w:sz w:val="24"/>
          <w:szCs w:val="24"/>
          <w:lang w:val="en-GB"/>
        </w:rPr>
        <w:t xml:space="preserve">: </w:t>
      </w:r>
      <w:r w:rsidR="009F1AD5" w:rsidRPr="009F1AD5">
        <w:rPr>
          <w:rFonts w:ascii="Arial" w:hAnsi="Arial" w:cs="Arial"/>
          <w:b/>
          <w:caps/>
          <w:sz w:val="24"/>
          <w:szCs w:val="24"/>
          <w:lang w:val="en-GB"/>
        </w:rPr>
        <w:t xml:space="preserve">MANDAT </w:t>
      </w:r>
      <w:r w:rsidR="009F1AD5">
        <w:rPr>
          <w:rFonts w:ascii="Arial" w:hAnsi="Arial" w:cs="Arial"/>
          <w:b/>
          <w:caps/>
          <w:sz w:val="24"/>
          <w:szCs w:val="24"/>
          <w:lang w:val="en-GB"/>
        </w:rPr>
        <w:t xml:space="preserve">/ </w:t>
      </w:r>
      <w:r w:rsidR="00554E89" w:rsidRPr="009F1AD5">
        <w:rPr>
          <w:rFonts w:ascii="Arial" w:hAnsi="Arial" w:cs="Arial"/>
          <w:b/>
          <w:i/>
          <w:iCs/>
          <w:caps/>
          <w:sz w:val="24"/>
          <w:szCs w:val="24"/>
          <w:lang w:val="en-GB"/>
        </w:rPr>
        <w:t>Terms of reference</w:t>
      </w:r>
    </w:p>
    <w:p w14:paraId="7E185D67" w14:textId="77777777" w:rsidR="00554E89" w:rsidRPr="005C59E8" w:rsidRDefault="00554E89" w:rsidP="00554E89">
      <w:pPr>
        <w:rPr>
          <w:rFonts w:ascii="Arial" w:hAnsi="Arial" w:cs="Arial"/>
          <w:b/>
          <w:caps/>
          <w:lang w:val="en-GB"/>
        </w:rPr>
      </w:pPr>
    </w:p>
    <w:p w14:paraId="07C42631" w14:textId="77777777" w:rsidR="00554E89" w:rsidRPr="005C59E8" w:rsidRDefault="00554E89" w:rsidP="00554E89">
      <w:pPr>
        <w:pStyle w:val="Textebrut"/>
        <w:rPr>
          <w:rFonts w:ascii="Arial" w:hAnsi="Arial" w:cs="Arial"/>
          <w:b/>
          <w:caps/>
          <w:sz w:val="24"/>
          <w:szCs w:val="24"/>
          <w:lang w:val="en-GB"/>
        </w:rPr>
      </w:pPr>
    </w:p>
    <w:p w14:paraId="0AF9DD54" w14:textId="61F55A39" w:rsidR="00554E89" w:rsidRPr="000E0265" w:rsidRDefault="000E0265" w:rsidP="000E0265">
      <w:pPr>
        <w:pStyle w:val="Textebrut"/>
        <w:numPr>
          <w:ilvl w:val="0"/>
          <w:numId w:val="8"/>
        </w:numPr>
        <w:rPr>
          <w:rFonts w:ascii="Arial" w:hAnsi="Arial" w:cs="Arial"/>
          <w:b/>
          <w:caps/>
          <w:lang w:val="fr-FR"/>
        </w:rPr>
      </w:pPr>
      <w:r w:rsidRPr="000E0265">
        <w:rPr>
          <w:rFonts w:ascii="Arial" w:hAnsi="Arial" w:cs="Arial"/>
          <w:b/>
          <w:caps/>
          <w:lang w:val="fr-FR"/>
        </w:rPr>
        <w:t xml:space="preserve">RENSEIGNEMENTS DE BASE / </w:t>
      </w:r>
      <w:r w:rsidR="00554E89" w:rsidRPr="000E0265">
        <w:rPr>
          <w:rFonts w:ascii="Arial" w:hAnsi="Arial" w:cs="Arial"/>
          <w:b/>
          <w:i/>
          <w:iCs/>
          <w:caps/>
          <w:lang w:val="fr-FR"/>
        </w:rPr>
        <w:t>Background information</w:t>
      </w:r>
    </w:p>
    <w:p w14:paraId="2EAC837C" w14:textId="7B9B032C" w:rsidR="00554E89" w:rsidRPr="002D6EC7" w:rsidRDefault="000E0265" w:rsidP="000E0265">
      <w:pPr>
        <w:pStyle w:val="Textebrut"/>
        <w:rPr>
          <w:rFonts w:ascii="Arial" w:hAnsi="Arial" w:cs="Arial"/>
          <w:i/>
          <w:iCs/>
          <w:lang w:val="fr-FR"/>
        </w:rPr>
      </w:pPr>
      <w:r w:rsidRPr="002D6EC7">
        <w:rPr>
          <w:rFonts w:ascii="Arial" w:hAnsi="Arial" w:cs="Arial"/>
          <w:lang w:val="fr-FR"/>
        </w:rPr>
        <w:t>Informations sur le pays</w:t>
      </w:r>
      <w:r w:rsidR="001D012E" w:rsidRPr="002D6EC7">
        <w:rPr>
          <w:rFonts w:ascii="Arial" w:hAnsi="Arial" w:cs="Arial"/>
          <w:lang w:val="fr-FR"/>
        </w:rPr>
        <w:t xml:space="preserve"> /</w:t>
      </w:r>
      <w:r w:rsidRPr="002D6EC7">
        <w:rPr>
          <w:rFonts w:ascii="Arial" w:hAnsi="Arial" w:cs="Arial"/>
          <w:lang w:val="fr-FR"/>
        </w:rPr>
        <w:t xml:space="preserve"> </w:t>
      </w:r>
      <w:r w:rsidR="00554E89" w:rsidRPr="002D6EC7">
        <w:rPr>
          <w:rFonts w:ascii="Arial" w:hAnsi="Arial" w:cs="Arial"/>
          <w:i/>
          <w:iCs/>
          <w:lang w:val="fr-FR"/>
        </w:rPr>
        <w:t>Information of the country</w:t>
      </w:r>
    </w:p>
    <w:p w14:paraId="2B3CE6B8" w14:textId="77777777" w:rsidR="00554E89" w:rsidRPr="002D6EC7" w:rsidRDefault="00554E89" w:rsidP="00554E89">
      <w:pPr>
        <w:pStyle w:val="Textebrut"/>
        <w:ind w:left="360"/>
        <w:rPr>
          <w:rFonts w:ascii="Arial" w:hAnsi="Arial" w:cs="Arial"/>
          <w:color w:val="FF0000"/>
          <w:lang w:val="fr-FR"/>
        </w:rPr>
      </w:pPr>
    </w:p>
    <w:p w14:paraId="5A6BDCEF" w14:textId="049702D5" w:rsidR="00554E89" w:rsidRPr="0025348A" w:rsidRDefault="0025348A" w:rsidP="0025348A">
      <w:pPr>
        <w:pStyle w:val="Textebrut"/>
        <w:rPr>
          <w:rFonts w:ascii="Arial" w:hAnsi="Arial" w:cs="Arial"/>
          <w:i/>
          <w:iCs/>
          <w:lang w:val="fr-FR"/>
        </w:rPr>
      </w:pPr>
      <w:r w:rsidRPr="002D6EC7">
        <w:rPr>
          <w:rFonts w:ascii="Arial" w:hAnsi="Arial" w:cs="Arial"/>
          <w:lang w:val="fr-FR"/>
        </w:rPr>
        <w:t xml:space="preserve">Informations générales/importantes sur le projet, l'organisation et le partenaire / </w:t>
      </w:r>
      <w:r w:rsidR="00554E89" w:rsidRPr="002D6EC7">
        <w:rPr>
          <w:rFonts w:ascii="Arial" w:hAnsi="Arial" w:cs="Arial"/>
          <w:i/>
          <w:iCs/>
          <w:lang w:val="fr-FR"/>
        </w:rPr>
        <w:t xml:space="preserve">General/relevant background information about the </w:t>
      </w:r>
      <w:proofErr w:type="spellStart"/>
      <w:r w:rsidR="00554E89" w:rsidRPr="002D6EC7">
        <w:rPr>
          <w:rFonts w:ascii="Arial" w:hAnsi="Arial" w:cs="Arial"/>
          <w:i/>
          <w:iCs/>
          <w:lang w:val="fr-FR"/>
        </w:rPr>
        <w:t>project</w:t>
      </w:r>
      <w:proofErr w:type="spellEnd"/>
      <w:r w:rsidR="00554E89" w:rsidRPr="002D6EC7">
        <w:rPr>
          <w:rFonts w:ascii="Arial" w:hAnsi="Arial" w:cs="Arial"/>
          <w:i/>
          <w:iCs/>
          <w:lang w:val="fr-FR"/>
        </w:rPr>
        <w:t xml:space="preserve">, the organisation and the </w:t>
      </w:r>
      <w:proofErr w:type="spellStart"/>
      <w:r w:rsidR="00554E89" w:rsidRPr="002D6EC7">
        <w:rPr>
          <w:rFonts w:ascii="Arial" w:hAnsi="Arial" w:cs="Arial"/>
          <w:i/>
          <w:iCs/>
          <w:lang w:val="fr-FR"/>
        </w:rPr>
        <w:t>partner</w:t>
      </w:r>
      <w:proofErr w:type="spellEnd"/>
    </w:p>
    <w:p w14:paraId="7707B096" w14:textId="77777777" w:rsidR="00554E89" w:rsidRPr="0025348A" w:rsidRDefault="00554E89" w:rsidP="00554E89">
      <w:pPr>
        <w:pStyle w:val="Textebrut"/>
        <w:ind w:left="360"/>
        <w:rPr>
          <w:rFonts w:ascii="Arial" w:hAnsi="Arial" w:cs="Arial"/>
          <w:lang w:val="fr-FR"/>
        </w:rPr>
      </w:pPr>
    </w:p>
    <w:p w14:paraId="7D0E5CAE" w14:textId="709EB2E2" w:rsidR="00554E89" w:rsidRPr="003B0950" w:rsidRDefault="003B0950" w:rsidP="003B0950">
      <w:pPr>
        <w:pStyle w:val="Textebrut"/>
        <w:numPr>
          <w:ilvl w:val="0"/>
          <w:numId w:val="7"/>
        </w:numPr>
        <w:rPr>
          <w:rFonts w:ascii="Arial" w:hAnsi="Arial" w:cs="Arial"/>
          <w:b/>
          <w:i/>
          <w:iCs/>
          <w:caps/>
          <w:lang w:val="fr-FR"/>
        </w:rPr>
      </w:pPr>
      <w:r w:rsidRPr="003B0950">
        <w:rPr>
          <w:rFonts w:ascii="Arial" w:hAnsi="Arial" w:cs="Arial"/>
          <w:b/>
          <w:caps/>
          <w:lang w:val="fr-FR"/>
        </w:rPr>
        <w:t xml:space="preserve">OBJECTIF DU CONTRAT ET RESULTATS </w:t>
      </w:r>
      <w:r w:rsidR="001D012E" w:rsidRPr="003B0950">
        <w:rPr>
          <w:rFonts w:ascii="Arial" w:hAnsi="Arial" w:cs="Arial"/>
          <w:b/>
          <w:caps/>
          <w:lang w:val="fr-FR"/>
        </w:rPr>
        <w:t>ESCOMPTES /</w:t>
      </w:r>
      <w:r>
        <w:rPr>
          <w:rFonts w:ascii="Arial" w:hAnsi="Arial" w:cs="Arial"/>
          <w:b/>
          <w:caps/>
          <w:lang w:val="fr-FR"/>
        </w:rPr>
        <w:t xml:space="preserve"> </w:t>
      </w:r>
      <w:r w:rsidR="00554E89" w:rsidRPr="003B0950">
        <w:rPr>
          <w:rFonts w:ascii="Arial" w:hAnsi="Arial" w:cs="Arial"/>
          <w:b/>
          <w:i/>
          <w:iCs/>
          <w:caps/>
          <w:lang w:val="fr-FR"/>
        </w:rPr>
        <w:t>contract purpose and Expected results</w:t>
      </w:r>
    </w:p>
    <w:p w14:paraId="2B067885" w14:textId="5B60FF75" w:rsidR="00554E89" w:rsidRPr="005C59E8" w:rsidRDefault="003C05A4" w:rsidP="003C05A4">
      <w:pPr>
        <w:pStyle w:val="Textebrut"/>
        <w:rPr>
          <w:rFonts w:ascii="Arial" w:hAnsi="Arial" w:cs="Arial"/>
          <w:b/>
          <w:lang w:val="en-GB"/>
        </w:rPr>
      </w:pPr>
      <w:r w:rsidRPr="003C05A4">
        <w:rPr>
          <w:rFonts w:ascii="Arial" w:hAnsi="Arial" w:cs="Arial"/>
          <w:b/>
          <w:lang w:val="en-GB"/>
        </w:rPr>
        <w:t xml:space="preserve">Objectif </w:t>
      </w:r>
      <w:r w:rsidR="00CB7C12" w:rsidRPr="003C05A4">
        <w:rPr>
          <w:rFonts w:ascii="Arial" w:hAnsi="Arial" w:cs="Arial"/>
          <w:b/>
          <w:lang w:val="en-GB"/>
        </w:rPr>
        <w:t>general:</w:t>
      </w:r>
      <w:r w:rsidRPr="003C05A4">
        <w:rPr>
          <w:rFonts w:ascii="Arial" w:hAnsi="Arial" w:cs="Arial"/>
          <w:b/>
          <w:lang w:val="en-GB"/>
        </w:rPr>
        <w:t xml:space="preserve"> </w:t>
      </w:r>
      <w:r>
        <w:rPr>
          <w:rFonts w:ascii="Arial" w:hAnsi="Arial" w:cs="Arial"/>
          <w:b/>
          <w:lang w:val="en-GB"/>
        </w:rPr>
        <w:t xml:space="preserve">/ </w:t>
      </w:r>
      <w:r w:rsidR="00554E89" w:rsidRPr="003C05A4">
        <w:rPr>
          <w:rFonts w:ascii="Arial" w:hAnsi="Arial" w:cs="Arial"/>
          <w:b/>
          <w:i/>
          <w:iCs/>
          <w:lang w:val="en-GB"/>
        </w:rPr>
        <w:t>Overall objective</w:t>
      </w:r>
      <w:r w:rsidR="00554E89" w:rsidRPr="005C59E8">
        <w:rPr>
          <w:rFonts w:ascii="Arial" w:hAnsi="Arial" w:cs="Arial"/>
          <w:b/>
          <w:lang w:val="en-GB"/>
        </w:rPr>
        <w:t>:</w:t>
      </w:r>
    </w:p>
    <w:p w14:paraId="297FC208" w14:textId="333509EA" w:rsidR="003B788C" w:rsidRPr="003B788C" w:rsidRDefault="003C05A4" w:rsidP="00555327">
      <w:pPr>
        <w:jc w:val="both"/>
        <w:rPr>
          <w:rFonts w:ascii="Arial" w:hAnsi="Arial" w:cs="Arial"/>
          <w:i/>
          <w:iCs/>
          <w:sz w:val="20"/>
          <w:szCs w:val="20"/>
          <w:lang w:val="en-US"/>
        </w:rPr>
      </w:pPr>
      <w:proofErr w:type="spellStart"/>
      <w:r w:rsidRPr="003B788C">
        <w:rPr>
          <w:rFonts w:ascii="Arial" w:hAnsi="Arial" w:cs="Arial"/>
          <w:sz w:val="20"/>
          <w:szCs w:val="20"/>
          <w:lang w:val="en-US"/>
        </w:rPr>
        <w:t>L’objet</w:t>
      </w:r>
      <w:proofErr w:type="spellEnd"/>
      <w:r w:rsidRPr="003B788C">
        <w:rPr>
          <w:rFonts w:ascii="Arial" w:hAnsi="Arial" w:cs="Arial"/>
          <w:sz w:val="20"/>
          <w:szCs w:val="20"/>
          <w:lang w:val="en-US"/>
        </w:rPr>
        <w:t xml:space="preserve"> global du </w:t>
      </w:r>
      <w:proofErr w:type="spellStart"/>
      <w:r w:rsidRPr="003B788C">
        <w:rPr>
          <w:rFonts w:ascii="Arial" w:hAnsi="Arial" w:cs="Arial"/>
          <w:sz w:val="20"/>
          <w:szCs w:val="20"/>
          <w:lang w:val="en-US"/>
        </w:rPr>
        <w:t>projet</w:t>
      </w:r>
      <w:proofErr w:type="spellEnd"/>
      <w:r w:rsidRPr="003B788C">
        <w:rPr>
          <w:rFonts w:ascii="Arial" w:hAnsi="Arial" w:cs="Arial"/>
          <w:sz w:val="20"/>
          <w:szCs w:val="20"/>
          <w:lang w:val="en-US"/>
        </w:rPr>
        <w:t xml:space="preserve"> </w:t>
      </w:r>
      <w:proofErr w:type="spellStart"/>
      <w:r w:rsidRPr="003B788C">
        <w:rPr>
          <w:rFonts w:ascii="Arial" w:hAnsi="Arial" w:cs="Arial"/>
          <w:sz w:val="20"/>
          <w:szCs w:val="20"/>
          <w:lang w:val="en-US"/>
        </w:rPr>
        <w:t>est</w:t>
      </w:r>
      <w:proofErr w:type="spellEnd"/>
      <w:r w:rsidR="001D012E" w:rsidRPr="003B788C">
        <w:rPr>
          <w:rFonts w:ascii="Arial" w:hAnsi="Arial" w:cs="Arial"/>
          <w:sz w:val="20"/>
          <w:szCs w:val="20"/>
          <w:lang w:val="en-US"/>
        </w:rPr>
        <w:t xml:space="preserve"> /</w:t>
      </w:r>
      <w:r w:rsidRPr="003B788C">
        <w:rPr>
          <w:rFonts w:ascii="Arial" w:hAnsi="Arial" w:cs="Arial"/>
          <w:sz w:val="20"/>
          <w:szCs w:val="20"/>
          <w:lang w:val="en-US"/>
        </w:rPr>
        <w:t xml:space="preserve"> </w:t>
      </w:r>
      <w:r w:rsidR="00554E89" w:rsidRPr="003B788C">
        <w:rPr>
          <w:rFonts w:ascii="Arial" w:hAnsi="Arial" w:cs="Arial"/>
          <w:i/>
          <w:iCs/>
          <w:sz w:val="20"/>
          <w:szCs w:val="20"/>
          <w:lang w:val="en-US"/>
        </w:rPr>
        <w:t>The overall objective of the project is</w:t>
      </w:r>
      <w:r w:rsidR="00CB7C12">
        <w:rPr>
          <w:rFonts w:ascii="Arial" w:hAnsi="Arial" w:cs="Arial"/>
          <w:i/>
          <w:iCs/>
          <w:sz w:val="20"/>
          <w:szCs w:val="20"/>
          <w:lang w:val="en-US"/>
        </w:rPr>
        <w:t>:</w:t>
      </w:r>
    </w:p>
    <w:p w14:paraId="16782C86" w14:textId="2572A0BA" w:rsidR="00555327" w:rsidRPr="00864766" w:rsidRDefault="000E09E1" w:rsidP="00555327">
      <w:pPr>
        <w:jc w:val="both"/>
        <w:rPr>
          <w:rFonts w:ascii="Arial" w:hAnsi="Arial" w:cs="Arial"/>
          <w:sz w:val="20"/>
          <w:szCs w:val="20"/>
          <w:lang w:val="en-GB"/>
        </w:rPr>
      </w:pPr>
      <w:bookmarkStart w:id="2" w:name="_Hlk43638666"/>
      <w:r w:rsidRPr="00DD4EAD">
        <w:rPr>
          <w:rFonts w:ascii="Arial" w:hAnsi="Arial" w:cs="Arial"/>
          <w:i/>
          <w:iCs/>
          <w:sz w:val="20"/>
          <w:szCs w:val="20"/>
          <w:lang w:val="fr-FR"/>
        </w:rPr>
        <w:t xml:space="preserve">Le but de la location du </w:t>
      </w:r>
      <w:r w:rsidR="00CB7C12" w:rsidRPr="00DD4EAD">
        <w:rPr>
          <w:rFonts w:ascii="Arial" w:hAnsi="Arial" w:cs="Arial"/>
          <w:i/>
          <w:iCs/>
          <w:sz w:val="20"/>
          <w:szCs w:val="20"/>
          <w:lang w:val="fr-FR"/>
        </w:rPr>
        <w:t>véhicule</w:t>
      </w:r>
      <w:r w:rsidR="00DA29B2" w:rsidRPr="00DD4EAD">
        <w:rPr>
          <w:rFonts w:ascii="Arial" w:hAnsi="Arial" w:cs="Arial"/>
          <w:i/>
          <w:iCs/>
          <w:sz w:val="20"/>
          <w:szCs w:val="20"/>
          <w:lang w:val="fr-FR"/>
        </w:rPr>
        <w:t xml:space="preserve"> avec chauffeur sera pour assure</w:t>
      </w:r>
      <w:r w:rsidR="002B1FE1" w:rsidRPr="00DD4EAD">
        <w:rPr>
          <w:rFonts w:ascii="Arial" w:hAnsi="Arial" w:cs="Arial"/>
          <w:i/>
          <w:iCs/>
          <w:sz w:val="20"/>
          <w:szCs w:val="20"/>
          <w:lang w:val="fr-FR"/>
        </w:rPr>
        <w:t xml:space="preserve">r </w:t>
      </w:r>
      <w:r w:rsidR="003C7822" w:rsidRPr="00DD4EAD">
        <w:rPr>
          <w:rFonts w:ascii="Arial" w:hAnsi="Arial" w:cs="Arial"/>
          <w:i/>
          <w:iCs/>
          <w:sz w:val="20"/>
          <w:szCs w:val="20"/>
          <w:lang w:val="fr-FR"/>
        </w:rPr>
        <w:t xml:space="preserve">la </w:t>
      </w:r>
      <w:r w:rsidR="000B0A1C" w:rsidRPr="00DD4EAD">
        <w:rPr>
          <w:rFonts w:ascii="Arial" w:hAnsi="Arial" w:cs="Arial"/>
          <w:i/>
          <w:iCs/>
          <w:sz w:val="20"/>
          <w:szCs w:val="20"/>
          <w:lang w:val="fr-FR"/>
        </w:rPr>
        <w:t>sécurité</w:t>
      </w:r>
      <w:r w:rsidR="003C7822" w:rsidRPr="00DD4EAD">
        <w:rPr>
          <w:rFonts w:ascii="Arial" w:hAnsi="Arial" w:cs="Arial"/>
          <w:i/>
          <w:iCs/>
          <w:sz w:val="20"/>
          <w:szCs w:val="20"/>
          <w:lang w:val="fr-FR"/>
        </w:rPr>
        <w:t xml:space="preserve"> et le </w:t>
      </w:r>
      <w:r w:rsidR="00A37561" w:rsidRPr="00DD4EAD">
        <w:rPr>
          <w:rFonts w:ascii="Arial" w:hAnsi="Arial" w:cs="Arial"/>
          <w:i/>
          <w:iCs/>
          <w:sz w:val="20"/>
          <w:szCs w:val="20"/>
          <w:lang w:val="fr-FR"/>
        </w:rPr>
        <w:t>moment</w:t>
      </w:r>
      <w:r w:rsidR="007F1334" w:rsidRPr="00DD4EAD">
        <w:rPr>
          <w:rFonts w:ascii="Arial" w:hAnsi="Arial" w:cs="Arial"/>
          <w:i/>
          <w:iCs/>
          <w:sz w:val="20"/>
          <w:szCs w:val="20"/>
          <w:lang w:val="fr-FR"/>
        </w:rPr>
        <w:t xml:space="preserve"> de transport</w:t>
      </w:r>
      <w:r w:rsidR="005047E5" w:rsidRPr="00DD4EAD">
        <w:rPr>
          <w:rFonts w:ascii="Arial" w:hAnsi="Arial" w:cs="Arial"/>
          <w:i/>
          <w:iCs/>
          <w:sz w:val="20"/>
          <w:szCs w:val="20"/>
          <w:lang w:val="fr-FR"/>
        </w:rPr>
        <w:t xml:space="preserve"> de </w:t>
      </w:r>
      <w:r w:rsidR="00270C90" w:rsidRPr="00DD4EAD">
        <w:rPr>
          <w:rFonts w:ascii="Arial" w:hAnsi="Arial" w:cs="Arial"/>
          <w:i/>
          <w:iCs/>
          <w:sz w:val="20"/>
          <w:szCs w:val="20"/>
          <w:lang w:val="fr-FR"/>
        </w:rPr>
        <w:t xml:space="preserve">staff et </w:t>
      </w:r>
      <w:proofErr w:type="spellStart"/>
      <w:r w:rsidR="00EA6AAF" w:rsidRPr="00DD4EAD">
        <w:rPr>
          <w:rFonts w:ascii="Arial" w:hAnsi="Arial" w:cs="Arial"/>
          <w:i/>
          <w:iCs/>
          <w:sz w:val="20"/>
          <w:szCs w:val="20"/>
          <w:lang w:val="fr-FR"/>
        </w:rPr>
        <w:t>equipment</w:t>
      </w:r>
      <w:proofErr w:type="spellEnd"/>
      <w:r w:rsidR="00EA6AAF" w:rsidRPr="00DD4EAD">
        <w:rPr>
          <w:rFonts w:ascii="Arial" w:hAnsi="Arial" w:cs="Arial"/>
          <w:i/>
          <w:iCs/>
          <w:sz w:val="20"/>
          <w:szCs w:val="20"/>
          <w:lang w:val="fr-FR"/>
        </w:rPr>
        <w:t xml:space="preserve"> dans RD</w:t>
      </w:r>
      <w:r w:rsidR="009F1E1B" w:rsidRPr="00DD4EAD">
        <w:rPr>
          <w:rFonts w:ascii="Arial" w:hAnsi="Arial" w:cs="Arial"/>
          <w:i/>
          <w:iCs/>
          <w:sz w:val="20"/>
          <w:szCs w:val="20"/>
          <w:lang w:val="fr-FR"/>
        </w:rPr>
        <w:t xml:space="preserve"> Congo. Le chauffeur de location</w:t>
      </w:r>
      <w:r w:rsidR="00D57E3C" w:rsidRPr="00DD4EAD">
        <w:rPr>
          <w:rFonts w:ascii="Arial" w:hAnsi="Arial" w:cs="Arial"/>
          <w:i/>
          <w:iCs/>
          <w:sz w:val="20"/>
          <w:szCs w:val="20"/>
          <w:lang w:val="fr-FR"/>
        </w:rPr>
        <w:t xml:space="preserve"> sera </w:t>
      </w:r>
      <w:r w:rsidR="000B0A1C" w:rsidRPr="00DD4EAD">
        <w:rPr>
          <w:rFonts w:ascii="Arial" w:hAnsi="Arial" w:cs="Arial"/>
          <w:i/>
          <w:iCs/>
          <w:sz w:val="20"/>
          <w:szCs w:val="20"/>
          <w:lang w:val="fr-FR"/>
        </w:rPr>
        <w:t>responsable</w:t>
      </w:r>
      <w:r w:rsidR="00D57E3C" w:rsidRPr="00DD4EAD">
        <w:rPr>
          <w:rFonts w:ascii="Arial" w:hAnsi="Arial" w:cs="Arial"/>
          <w:i/>
          <w:iCs/>
          <w:sz w:val="20"/>
          <w:szCs w:val="20"/>
          <w:lang w:val="fr-FR"/>
        </w:rPr>
        <w:t xml:space="preserve"> de leurs </w:t>
      </w:r>
      <w:r w:rsidR="000B0A1C" w:rsidRPr="00DD4EAD">
        <w:rPr>
          <w:rFonts w:ascii="Arial" w:hAnsi="Arial" w:cs="Arial"/>
          <w:i/>
          <w:iCs/>
          <w:sz w:val="20"/>
          <w:szCs w:val="20"/>
          <w:lang w:val="fr-FR"/>
        </w:rPr>
        <w:t>véhicules</w:t>
      </w:r>
      <w:r w:rsidR="00D51B56" w:rsidRPr="00DD4EAD">
        <w:rPr>
          <w:rFonts w:ascii="Arial" w:hAnsi="Arial" w:cs="Arial"/>
          <w:i/>
          <w:iCs/>
          <w:sz w:val="20"/>
          <w:szCs w:val="20"/>
          <w:lang w:val="fr-FR"/>
        </w:rPr>
        <w:t xml:space="preserve"> </w:t>
      </w:r>
      <w:r w:rsidR="000B0A1C" w:rsidRPr="00DD4EAD">
        <w:rPr>
          <w:rFonts w:ascii="Arial" w:hAnsi="Arial" w:cs="Arial"/>
          <w:i/>
          <w:iCs/>
          <w:sz w:val="20"/>
          <w:szCs w:val="20"/>
          <w:lang w:val="fr-FR"/>
        </w:rPr>
        <w:t>journalièrement</w:t>
      </w:r>
      <w:r w:rsidR="00D51B56" w:rsidRPr="00DD4EAD">
        <w:rPr>
          <w:rFonts w:ascii="Arial" w:hAnsi="Arial" w:cs="Arial"/>
          <w:i/>
          <w:iCs/>
          <w:sz w:val="20"/>
          <w:szCs w:val="20"/>
          <w:lang w:val="fr-FR"/>
        </w:rPr>
        <w:t xml:space="preserve"> </w:t>
      </w:r>
      <w:r w:rsidR="00BF1E4A" w:rsidRPr="00DD4EAD">
        <w:rPr>
          <w:rFonts w:ascii="Arial" w:hAnsi="Arial" w:cs="Arial"/>
          <w:i/>
          <w:iCs/>
          <w:sz w:val="20"/>
          <w:szCs w:val="20"/>
          <w:lang w:val="fr-FR"/>
        </w:rPr>
        <w:t xml:space="preserve">a et </w:t>
      </w:r>
      <w:proofErr w:type="gramStart"/>
      <w:r w:rsidR="00BF1E4A" w:rsidRPr="00DD4EAD">
        <w:rPr>
          <w:rFonts w:ascii="Arial" w:hAnsi="Arial" w:cs="Arial"/>
          <w:i/>
          <w:iCs/>
          <w:sz w:val="20"/>
          <w:szCs w:val="20"/>
          <w:lang w:val="fr-FR"/>
        </w:rPr>
        <w:t>a</w:t>
      </w:r>
      <w:proofErr w:type="gramEnd"/>
      <w:r w:rsidR="00C6062F" w:rsidRPr="00DD4EAD">
        <w:rPr>
          <w:rFonts w:ascii="Arial" w:hAnsi="Arial" w:cs="Arial"/>
          <w:i/>
          <w:iCs/>
          <w:sz w:val="20"/>
          <w:szCs w:val="20"/>
          <w:lang w:val="fr-FR"/>
        </w:rPr>
        <w:t xml:space="preserve"> partir</w:t>
      </w:r>
      <w:r w:rsidR="00E144E6" w:rsidRPr="00DD4EAD">
        <w:rPr>
          <w:rFonts w:ascii="Arial" w:hAnsi="Arial" w:cs="Arial"/>
          <w:i/>
          <w:iCs/>
          <w:sz w:val="20"/>
          <w:szCs w:val="20"/>
          <w:lang w:val="fr-FR"/>
        </w:rPr>
        <w:t xml:space="preserve"> des zones </w:t>
      </w:r>
      <w:r w:rsidR="000B0A1C" w:rsidRPr="00DD4EAD">
        <w:rPr>
          <w:rFonts w:ascii="Arial" w:hAnsi="Arial" w:cs="Arial"/>
          <w:i/>
          <w:iCs/>
          <w:sz w:val="20"/>
          <w:szCs w:val="20"/>
          <w:lang w:val="fr-FR"/>
        </w:rPr>
        <w:t>opérationnelles</w:t>
      </w:r>
      <w:r w:rsidR="00132EB0" w:rsidRPr="00DD4EAD">
        <w:rPr>
          <w:rFonts w:ascii="Arial" w:hAnsi="Arial" w:cs="Arial"/>
          <w:i/>
          <w:iCs/>
          <w:sz w:val="20"/>
          <w:szCs w:val="20"/>
          <w:lang w:val="fr-FR"/>
        </w:rPr>
        <w:t xml:space="preserve"> et entre les Bases quand </w:t>
      </w:r>
      <w:r w:rsidR="006132F2" w:rsidRPr="00DD4EAD">
        <w:rPr>
          <w:rFonts w:ascii="Arial" w:hAnsi="Arial" w:cs="Arial"/>
          <w:i/>
          <w:iCs/>
          <w:sz w:val="20"/>
          <w:szCs w:val="20"/>
          <w:lang w:val="fr-FR"/>
        </w:rPr>
        <w:t xml:space="preserve">nécessaire. Le chauffeur de location </w:t>
      </w:r>
      <w:r w:rsidR="005339EF" w:rsidRPr="00DD4EAD">
        <w:rPr>
          <w:rFonts w:ascii="Arial" w:hAnsi="Arial" w:cs="Arial"/>
          <w:i/>
          <w:iCs/>
          <w:sz w:val="20"/>
          <w:szCs w:val="20"/>
          <w:lang w:val="fr-FR"/>
        </w:rPr>
        <w:t xml:space="preserve">sera </w:t>
      </w:r>
      <w:r w:rsidR="000B0A1C" w:rsidRPr="00DD4EAD">
        <w:rPr>
          <w:rFonts w:ascii="Arial" w:hAnsi="Arial" w:cs="Arial"/>
          <w:i/>
          <w:iCs/>
          <w:sz w:val="20"/>
          <w:szCs w:val="20"/>
          <w:lang w:val="fr-FR"/>
        </w:rPr>
        <w:t>responsable</w:t>
      </w:r>
      <w:r w:rsidR="005339EF" w:rsidRPr="00DD4EAD">
        <w:rPr>
          <w:rFonts w:ascii="Arial" w:hAnsi="Arial" w:cs="Arial"/>
          <w:i/>
          <w:iCs/>
          <w:sz w:val="20"/>
          <w:szCs w:val="20"/>
          <w:lang w:val="fr-FR"/>
        </w:rPr>
        <w:t xml:space="preserve"> d’</w:t>
      </w:r>
      <w:r w:rsidR="007A589F" w:rsidRPr="00DD4EAD">
        <w:rPr>
          <w:rFonts w:ascii="Arial" w:hAnsi="Arial" w:cs="Arial"/>
          <w:i/>
          <w:iCs/>
          <w:sz w:val="20"/>
          <w:szCs w:val="20"/>
          <w:lang w:val="fr-FR"/>
        </w:rPr>
        <w:t>assurer que</w:t>
      </w:r>
      <w:r w:rsidR="005339EF" w:rsidRPr="00DD4EAD">
        <w:rPr>
          <w:rFonts w:ascii="Arial" w:hAnsi="Arial" w:cs="Arial"/>
          <w:i/>
          <w:iCs/>
          <w:sz w:val="20"/>
          <w:szCs w:val="20"/>
          <w:lang w:val="fr-FR"/>
        </w:rPr>
        <w:t xml:space="preserve"> </w:t>
      </w:r>
      <w:r w:rsidR="002D7F66" w:rsidRPr="00DD4EAD">
        <w:rPr>
          <w:rFonts w:ascii="Arial" w:hAnsi="Arial" w:cs="Arial"/>
          <w:i/>
          <w:iCs/>
          <w:sz w:val="20"/>
          <w:szCs w:val="20"/>
          <w:lang w:val="fr-FR"/>
        </w:rPr>
        <w:t xml:space="preserve">leurs </w:t>
      </w:r>
      <w:r w:rsidR="000B0A1C" w:rsidRPr="00DD4EAD">
        <w:rPr>
          <w:rFonts w:ascii="Arial" w:hAnsi="Arial" w:cs="Arial"/>
          <w:i/>
          <w:iCs/>
          <w:sz w:val="20"/>
          <w:szCs w:val="20"/>
          <w:lang w:val="fr-FR"/>
        </w:rPr>
        <w:t>véhicules</w:t>
      </w:r>
      <w:r w:rsidR="002D7F66" w:rsidRPr="00DD4EAD">
        <w:rPr>
          <w:rFonts w:ascii="Arial" w:hAnsi="Arial" w:cs="Arial"/>
          <w:i/>
          <w:iCs/>
          <w:sz w:val="20"/>
          <w:szCs w:val="20"/>
          <w:lang w:val="fr-FR"/>
        </w:rPr>
        <w:t xml:space="preserve"> de location</w:t>
      </w:r>
      <w:r w:rsidR="007A589F" w:rsidRPr="00DD4EAD">
        <w:rPr>
          <w:rFonts w:ascii="Arial" w:hAnsi="Arial" w:cs="Arial"/>
          <w:i/>
          <w:iCs/>
          <w:sz w:val="20"/>
          <w:szCs w:val="20"/>
          <w:lang w:val="fr-FR"/>
        </w:rPr>
        <w:t xml:space="preserve"> sont pleinement</w:t>
      </w:r>
      <w:r w:rsidR="003E1B68" w:rsidRPr="00DD4EAD">
        <w:rPr>
          <w:rFonts w:ascii="Arial" w:hAnsi="Arial" w:cs="Arial"/>
          <w:i/>
          <w:iCs/>
          <w:sz w:val="20"/>
          <w:szCs w:val="20"/>
          <w:lang w:val="fr-FR"/>
        </w:rPr>
        <w:t xml:space="preserve"> maintenus et </w:t>
      </w:r>
      <w:r w:rsidR="000B0A1C" w:rsidRPr="00DD4EAD">
        <w:rPr>
          <w:rFonts w:ascii="Arial" w:hAnsi="Arial" w:cs="Arial"/>
          <w:i/>
          <w:iCs/>
          <w:sz w:val="20"/>
          <w:szCs w:val="20"/>
          <w:lang w:val="fr-FR"/>
        </w:rPr>
        <w:t>opérationnels</w:t>
      </w:r>
      <w:r w:rsidR="003E1B68" w:rsidRPr="00DD4EAD">
        <w:rPr>
          <w:rFonts w:ascii="Arial" w:hAnsi="Arial" w:cs="Arial"/>
          <w:i/>
          <w:iCs/>
          <w:sz w:val="20"/>
          <w:szCs w:val="20"/>
          <w:lang w:val="fr-FR"/>
        </w:rPr>
        <w:t xml:space="preserve"> durant les </w:t>
      </w:r>
      <w:r w:rsidR="000B0A1C" w:rsidRPr="00DD4EAD">
        <w:rPr>
          <w:rFonts w:ascii="Arial" w:hAnsi="Arial" w:cs="Arial"/>
          <w:i/>
          <w:iCs/>
          <w:sz w:val="20"/>
          <w:szCs w:val="20"/>
          <w:lang w:val="fr-FR"/>
        </w:rPr>
        <w:t>opérations journalières. /</w:t>
      </w:r>
      <w:r w:rsidR="00E65BA6" w:rsidRPr="00DD4EAD">
        <w:rPr>
          <w:rFonts w:ascii="Arial" w:hAnsi="Arial" w:cs="Arial"/>
          <w:i/>
          <w:iCs/>
          <w:sz w:val="20"/>
          <w:szCs w:val="20"/>
          <w:lang w:val="fr-FR"/>
        </w:rPr>
        <w:t xml:space="preserve"> </w:t>
      </w:r>
      <w:r w:rsidR="00555327" w:rsidRPr="00DD4EAD">
        <w:rPr>
          <w:rFonts w:ascii="Arial" w:hAnsi="Arial" w:cs="Arial"/>
          <w:sz w:val="20"/>
          <w:szCs w:val="20"/>
          <w:lang w:val="fr-FR"/>
        </w:rPr>
        <w:t xml:space="preserve">The </w:t>
      </w:r>
      <w:proofErr w:type="spellStart"/>
      <w:r w:rsidR="00555327" w:rsidRPr="00DD4EAD">
        <w:rPr>
          <w:rFonts w:ascii="Arial" w:hAnsi="Arial" w:cs="Arial"/>
          <w:sz w:val="20"/>
          <w:szCs w:val="20"/>
          <w:lang w:val="fr-FR"/>
        </w:rPr>
        <w:t>purpose</w:t>
      </w:r>
      <w:proofErr w:type="spellEnd"/>
      <w:r w:rsidR="00555327" w:rsidRPr="00DD4EAD">
        <w:rPr>
          <w:rFonts w:ascii="Arial" w:hAnsi="Arial" w:cs="Arial"/>
          <w:sz w:val="20"/>
          <w:szCs w:val="20"/>
          <w:lang w:val="fr-FR"/>
        </w:rPr>
        <w:t xml:space="preserve"> </w:t>
      </w:r>
      <w:r w:rsidR="00ED2902" w:rsidRPr="00DD4EAD">
        <w:rPr>
          <w:rFonts w:ascii="Arial" w:hAnsi="Arial" w:cs="Arial"/>
          <w:sz w:val="20"/>
          <w:szCs w:val="20"/>
          <w:lang w:val="fr-FR"/>
        </w:rPr>
        <w:t xml:space="preserve">of </w:t>
      </w:r>
      <w:proofErr w:type="spellStart"/>
      <w:r w:rsidR="00ED2902" w:rsidRPr="00DD4EAD">
        <w:rPr>
          <w:rFonts w:ascii="Arial" w:hAnsi="Arial" w:cs="Arial"/>
          <w:sz w:val="20"/>
          <w:szCs w:val="20"/>
          <w:lang w:val="fr-FR"/>
        </w:rPr>
        <w:t>renting</w:t>
      </w:r>
      <w:proofErr w:type="spellEnd"/>
      <w:r w:rsidR="00555327" w:rsidRPr="00DD4EAD">
        <w:rPr>
          <w:rFonts w:ascii="Arial" w:hAnsi="Arial" w:cs="Arial"/>
          <w:sz w:val="20"/>
          <w:szCs w:val="20"/>
          <w:lang w:val="fr-FR"/>
        </w:rPr>
        <w:t xml:space="preserve"> the </w:t>
      </w:r>
      <w:proofErr w:type="spellStart"/>
      <w:r w:rsidR="00555327" w:rsidRPr="00DD4EAD">
        <w:rPr>
          <w:rFonts w:ascii="Arial" w:hAnsi="Arial" w:cs="Arial"/>
          <w:sz w:val="20"/>
          <w:szCs w:val="20"/>
          <w:lang w:val="fr-FR"/>
        </w:rPr>
        <w:t>vehicles</w:t>
      </w:r>
      <w:proofErr w:type="spellEnd"/>
      <w:r w:rsidR="00555327" w:rsidRPr="00DD4EAD">
        <w:rPr>
          <w:rFonts w:ascii="Arial" w:hAnsi="Arial" w:cs="Arial"/>
          <w:sz w:val="20"/>
          <w:szCs w:val="20"/>
          <w:lang w:val="fr-FR"/>
        </w:rPr>
        <w:t xml:space="preserve"> </w:t>
      </w:r>
      <w:proofErr w:type="spellStart"/>
      <w:r w:rsidR="00555327" w:rsidRPr="00DD4EAD">
        <w:rPr>
          <w:rFonts w:ascii="Arial" w:hAnsi="Arial" w:cs="Arial"/>
          <w:sz w:val="20"/>
          <w:szCs w:val="20"/>
          <w:lang w:val="fr-FR"/>
        </w:rPr>
        <w:t>with</w:t>
      </w:r>
      <w:proofErr w:type="spellEnd"/>
      <w:r w:rsidR="00555327" w:rsidRPr="00DD4EAD">
        <w:rPr>
          <w:rFonts w:ascii="Arial" w:hAnsi="Arial" w:cs="Arial"/>
          <w:sz w:val="20"/>
          <w:szCs w:val="20"/>
          <w:lang w:val="fr-FR"/>
        </w:rPr>
        <w:t xml:space="preserve"> the driver </w:t>
      </w:r>
      <w:proofErr w:type="spellStart"/>
      <w:r w:rsidR="00555327" w:rsidRPr="00DD4EAD">
        <w:rPr>
          <w:rFonts w:ascii="Arial" w:hAnsi="Arial" w:cs="Arial"/>
          <w:sz w:val="20"/>
          <w:szCs w:val="20"/>
          <w:lang w:val="fr-FR"/>
        </w:rPr>
        <w:t>will</w:t>
      </w:r>
      <w:proofErr w:type="spellEnd"/>
      <w:r w:rsidR="00555327" w:rsidRPr="00DD4EAD">
        <w:rPr>
          <w:rFonts w:ascii="Arial" w:hAnsi="Arial" w:cs="Arial"/>
          <w:sz w:val="20"/>
          <w:szCs w:val="20"/>
          <w:lang w:val="fr-FR"/>
        </w:rPr>
        <w:t xml:space="preserve"> </w:t>
      </w:r>
      <w:proofErr w:type="spellStart"/>
      <w:r w:rsidR="00555327" w:rsidRPr="00DD4EAD">
        <w:rPr>
          <w:rFonts w:ascii="Arial" w:hAnsi="Arial" w:cs="Arial"/>
          <w:sz w:val="20"/>
          <w:szCs w:val="20"/>
          <w:lang w:val="fr-FR"/>
        </w:rPr>
        <w:t>be</w:t>
      </w:r>
      <w:proofErr w:type="spellEnd"/>
      <w:r w:rsidR="00555327" w:rsidRPr="00DD4EAD">
        <w:rPr>
          <w:rFonts w:ascii="Arial" w:hAnsi="Arial" w:cs="Arial"/>
          <w:sz w:val="20"/>
          <w:szCs w:val="20"/>
          <w:lang w:val="fr-FR"/>
        </w:rPr>
        <w:t xml:space="preserve"> to </w:t>
      </w:r>
      <w:proofErr w:type="spellStart"/>
      <w:r w:rsidR="00555327" w:rsidRPr="00DD4EAD">
        <w:rPr>
          <w:rFonts w:ascii="Arial" w:hAnsi="Arial" w:cs="Arial"/>
          <w:sz w:val="20"/>
          <w:szCs w:val="20"/>
          <w:lang w:val="fr-FR"/>
        </w:rPr>
        <w:t>ensure</w:t>
      </w:r>
      <w:proofErr w:type="spellEnd"/>
      <w:r w:rsidR="00555327" w:rsidRPr="00DD4EAD">
        <w:rPr>
          <w:rFonts w:ascii="Arial" w:hAnsi="Arial" w:cs="Arial"/>
          <w:sz w:val="20"/>
          <w:szCs w:val="20"/>
          <w:lang w:val="fr-FR"/>
        </w:rPr>
        <w:t xml:space="preserve"> the </w:t>
      </w:r>
      <w:proofErr w:type="spellStart"/>
      <w:r w:rsidR="00555327" w:rsidRPr="00DD4EAD">
        <w:rPr>
          <w:rFonts w:ascii="Arial" w:hAnsi="Arial" w:cs="Arial"/>
          <w:sz w:val="20"/>
          <w:szCs w:val="20"/>
          <w:lang w:val="fr-FR"/>
        </w:rPr>
        <w:t>safe</w:t>
      </w:r>
      <w:proofErr w:type="spellEnd"/>
      <w:r w:rsidR="00555327" w:rsidRPr="00DD4EAD">
        <w:rPr>
          <w:rFonts w:ascii="Arial" w:hAnsi="Arial" w:cs="Arial"/>
          <w:sz w:val="20"/>
          <w:szCs w:val="20"/>
          <w:lang w:val="fr-FR"/>
        </w:rPr>
        <w:t xml:space="preserve"> and </w:t>
      </w:r>
      <w:proofErr w:type="spellStart"/>
      <w:r w:rsidR="00555327" w:rsidRPr="00DD4EAD">
        <w:rPr>
          <w:rFonts w:ascii="Arial" w:hAnsi="Arial" w:cs="Arial"/>
          <w:sz w:val="20"/>
          <w:szCs w:val="20"/>
          <w:lang w:val="fr-FR"/>
        </w:rPr>
        <w:t>timely</w:t>
      </w:r>
      <w:proofErr w:type="spellEnd"/>
      <w:r w:rsidR="00555327" w:rsidRPr="00DD4EAD">
        <w:rPr>
          <w:rFonts w:ascii="Arial" w:hAnsi="Arial" w:cs="Arial"/>
          <w:sz w:val="20"/>
          <w:szCs w:val="20"/>
          <w:lang w:val="fr-FR"/>
        </w:rPr>
        <w:t xml:space="preserve"> transportation of </w:t>
      </w:r>
      <w:proofErr w:type="spellStart"/>
      <w:r w:rsidR="00555327" w:rsidRPr="00DD4EAD">
        <w:rPr>
          <w:rFonts w:ascii="Arial" w:hAnsi="Arial" w:cs="Arial"/>
          <w:sz w:val="20"/>
          <w:szCs w:val="20"/>
          <w:lang w:val="fr-FR"/>
        </w:rPr>
        <w:t>organization</w:t>
      </w:r>
      <w:proofErr w:type="spellEnd"/>
      <w:r w:rsidR="00555327" w:rsidRPr="00DD4EAD">
        <w:rPr>
          <w:rFonts w:ascii="Arial" w:hAnsi="Arial" w:cs="Arial"/>
          <w:sz w:val="20"/>
          <w:szCs w:val="20"/>
          <w:lang w:val="fr-FR"/>
        </w:rPr>
        <w:t xml:space="preserve"> staff and </w:t>
      </w:r>
      <w:proofErr w:type="spellStart"/>
      <w:r w:rsidR="00555327" w:rsidRPr="00DD4EAD">
        <w:rPr>
          <w:rFonts w:ascii="Arial" w:hAnsi="Arial" w:cs="Arial"/>
          <w:sz w:val="20"/>
          <w:szCs w:val="20"/>
          <w:lang w:val="fr-FR"/>
        </w:rPr>
        <w:t>equipment</w:t>
      </w:r>
      <w:proofErr w:type="spellEnd"/>
      <w:r w:rsidR="00555327" w:rsidRPr="00DD4EAD">
        <w:rPr>
          <w:rFonts w:ascii="Arial" w:hAnsi="Arial" w:cs="Arial"/>
          <w:sz w:val="20"/>
          <w:szCs w:val="20"/>
          <w:lang w:val="fr-FR"/>
        </w:rPr>
        <w:t xml:space="preserve"> </w:t>
      </w:r>
      <w:proofErr w:type="spellStart"/>
      <w:r w:rsidR="00555327" w:rsidRPr="00DD4EAD">
        <w:rPr>
          <w:rFonts w:ascii="Arial" w:hAnsi="Arial" w:cs="Arial"/>
          <w:sz w:val="20"/>
          <w:szCs w:val="20"/>
          <w:lang w:val="fr-FR"/>
        </w:rPr>
        <w:t>within</w:t>
      </w:r>
      <w:proofErr w:type="spellEnd"/>
      <w:r w:rsidR="00555327" w:rsidRPr="00DD4EAD">
        <w:rPr>
          <w:rFonts w:ascii="Arial" w:hAnsi="Arial" w:cs="Arial"/>
          <w:sz w:val="20"/>
          <w:szCs w:val="20"/>
          <w:lang w:val="fr-FR"/>
        </w:rPr>
        <w:t xml:space="preserve"> </w:t>
      </w:r>
      <w:r w:rsidR="005D6883" w:rsidRPr="00DD4EAD">
        <w:rPr>
          <w:rFonts w:ascii="Arial" w:hAnsi="Arial" w:cs="Arial"/>
          <w:sz w:val="20"/>
          <w:szCs w:val="20"/>
          <w:lang w:val="fr-FR"/>
        </w:rPr>
        <w:t>DR Congo</w:t>
      </w:r>
      <w:r w:rsidR="00555327" w:rsidRPr="00DD4EAD">
        <w:rPr>
          <w:rFonts w:ascii="Arial" w:hAnsi="Arial" w:cs="Arial"/>
          <w:sz w:val="20"/>
          <w:szCs w:val="20"/>
          <w:lang w:val="fr-FR"/>
        </w:rPr>
        <w:t xml:space="preserve">. </w:t>
      </w:r>
      <w:r w:rsidR="00555327" w:rsidRPr="00DD4EAD">
        <w:rPr>
          <w:rFonts w:ascii="Arial" w:hAnsi="Arial" w:cs="Arial"/>
          <w:sz w:val="20"/>
          <w:szCs w:val="20"/>
          <w:lang w:val="en-GB"/>
        </w:rPr>
        <w:t xml:space="preserve">The </w:t>
      </w:r>
      <w:r w:rsidR="007E3098" w:rsidRPr="00DD4EAD">
        <w:rPr>
          <w:rFonts w:ascii="Arial" w:hAnsi="Arial" w:cs="Arial"/>
          <w:sz w:val="20"/>
          <w:szCs w:val="20"/>
          <w:lang w:val="en-GB"/>
        </w:rPr>
        <w:t>r</w:t>
      </w:r>
      <w:r w:rsidR="00555327" w:rsidRPr="00DD4EAD">
        <w:rPr>
          <w:rFonts w:ascii="Arial" w:hAnsi="Arial" w:cs="Arial"/>
          <w:sz w:val="20"/>
          <w:szCs w:val="20"/>
          <w:lang w:val="en-GB"/>
        </w:rPr>
        <w:t xml:space="preserve">ental </w:t>
      </w:r>
      <w:r w:rsidR="007E3098" w:rsidRPr="00DD4EAD">
        <w:rPr>
          <w:rFonts w:ascii="Arial" w:hAnsi="Arial" w:cs="Arial"/>
          <w:sz w:val="20"/>
          <w:szCs w:val="20"/>
          <w:lang w:val="en-GB"/>
        </w:rPr>
        <w:t>d</w:t>
      </w:r>
      <w:r w:rsidR="00555327" w:rsidRPr="00DD4EAD">
        <w:rPr>
          <w:rFonts w:ascii="Arial" w:hAnsi="Arial" w:cs="Arial"/>
          <w:sz w:val="20"/>
          <w:szCs w:val="20"/>
          <w:lang w:val="en-GB"/>
        </w:rPr>
        <w:t xml:space="preserve">river will be responsible for driving their </w:t>
      </w:r>
      <w:r w:rsidR="007E3098" w:rsidRPr="00DD4EAD">
        <w:rPr>
          <w:rFonts w:ascii="Arial" w:hAnsi="Arial" w:cs="Arial"/>
          <w:sz w:val="20"/>
          <w:szCs w:val="20"/>
          <w:lang w:val="en-GB"/>
        </w:rPr>
        <w:t>r</w:t>
      </w:r>
      <w:r w:rsidR="00555327" w:rsidRPr="00DD4EAD">
        <w:rPr>
          <w:rFonts w:ascii="Arial" w:hAnsi="Arial" w:cs="Arial"/>
          <w:sz w:val="20"/>
          <w:szCs w:val="20"/>
          <w:lang w:val="en-GB"/>
        </w:rPr>
        <w:t xml:space="preserve">ental </w:t>
      </w:r>
      <w:r w:rsidR="007E3098" w:rsidRPr="00DD4EAD">
        <w:rPr>
          <w:rFonts w:ascii="Arial" w:hAnsi="Arial" w:cs="Arial"/>
          <w:sz w:val="20"/>
          <w:szCs w:val="20"/>
          <w:lang w:val="en-GB"/>
        </w:rPr>
        <w:t>v</w:t>
      </w:r>
      <w:r w:rsidR="00555327" w:rsidRPr="00DD4EAD">
        <w:rPr>
          <w:rFonts w:ascii="Arial" w:hAnsi="Arial" w:cs="Arial"/>
          <w:sz w:val="20"/>
          <w:szCs w:val="20"/>
          <w:lang w:val="en-GB"/>
        </w:rPr>
        <w:t xml:space="preserve">ehicle </w:t>
      </w:r>
      <w:r w:rsidR="005D6883" w:rsidRPr="00DD4EAD">
        <w:rPr>
          <w:rFonts w:ascii="Arial" w:hAnsi="Arial" w:cs="Arial"/>
          <w:sz w:val="20"/>
          <w:szCs w:val="20"/>
          <w:lang w:val="en-GB"/>
        </w:rPr>
        <w:t>daily</w:t>
      </w:r>
      <w:r w:rsidR="00555327" w:rsidRPr="00DD4EAD">
        <w:rPr>
          <w:rFonts w:ascii="Arial" w:hAnsi="Arial" w:cs="Arial"/>
          <w:sz w:val="20"/>
          <w:szCs w:val="20"/>
          <w:lang w:val="en-GB"/>
        </w:rPr>
        <w:t xml:space="preserve"> to and from operational areas and between bases when required. The </w:t>
      </w:r>
      <w:r w:rsidR="007E3098" w:rsidRPr="00DD4EAD">
        <w:rPr>
          <w:rFonts w:ascii="Arial" w:hAnsi="Arial" w:cs="Arial"/>
          <w:sz w:val="20"/>
          <w:szCs w:val="20"/>
          <w:lang w:val="en-GB"/>
        </w:rPr>
        <w:t>r</w:t>
      </w:r>
      <w:r w:rsidR="00555327" w:rsidRPr="00DD4EAD">
        <w:rPr>
          <w:rFonts w:ascii="Arial" w:hAnsi="Arial" w:cs="Arial"/>
          <w:sz w:val="20"/>
          <w:szCs w:val="20"/>
          <w:lang w:val="en-GB"/>
        </w:rPr>
        <w:t xml:space="preserve">ental </w:t>
      </w:r>
      <w:r w:rsidR="007E3098" w:rsidRPr="00DD4EAD">
        <w:rPr>
          <w:rFonts w:ascii="Arial" w:hAnsi="Arial" w:cs="Arial"/>
          <w:sz w:val="20"/>
          <w:szCs w:val="20"/>
          <w:lang w:val="en-GB"/>
        </w:rPr>
        <w:t>d</w:t>
      </w:r>
      <w:r w:rsidR="00555327" w:rsidRPr="00DD4EAD">
        <w:rPr>
          <w:rFonts w:ascii="Arial" w:hAnsi="Arial" w:cs="Arial"/>
          <w:sz w:val="20"/>
          <w:szCs w:val="20"/>
          <w:lang w:val="en-GB"/>
        </w:rPr>
        <w:t>river will be responsible for ensuring that their Rental Vehicle is fully</w:t>
      </w:r>
      <w:r w:rsidR="00287D37" w:rsidRPr="00DD4EAD">
        <w:rPr>
          <w:rFonts w:ascii="Arial" w:hAnsi="Arial" w:cs="Arial"/>
          <w:sz w:val="20"/>
          <w:szCs w:val="20"/>
          <w:lang w:val="en-GB"/>
        </w:rPr>
        <w:t xml:space="preserve"> maintained and operational</w:t>
      </w:r>
      <w:r w:rsidR="00555327" w:rsidRPr="00DD4EAD">
        <w:rPr>
          <w:rFonts w:ascii="Arial" w:hAnsi="Arial" w:cs="Arial"/>
          <w:sz w:val="20"/>
          <w:szCs w:val="20"/>
          <w:lang w:val="en-GB"/>
        </w:rPr>
        <w:t xml:space="preserve"> during the operational </w:t>
      </w:r>
      <w:r w:rsidR="00287D37" w:rsidRPr="00DD4EAD">
        <w:rPr>
          <w:rFonts w:ascii="Arial" w:hAnsi="Arial" w:cs="Arial"/>
          <w:sz w:val="20"/>
          <w:szCs w:val="20"/>
          <w:lang w:val="en-GB"/>
        </w:rPr>
        <w:t>days</w:t>
      </w:r>
    </w:p>
    <w:bookmarkEnd w:id="2"/>
    <w:p w14:paraId="324A6327" w14:textId="1B50C2BC" w:rsidR="00554E89" w:rsidRPr="003C05A4" w:rsidRDefault="00554E89" w:rsidP="003C05A4">
      <w:pPr>
        <w:pStyle w:val="Textebrut"/>
        <w:rPr>
          <w:rFonts w:ascii="Arial" w:hAnsi="Arial" w:cs="Arial"/>
          <w:i/>
          <w:iCs/>
          <w:lang w:val="en-GB"/>
        </w:rPr>
      </w:pPr>
    </w:p>
    <w:p w14:paraId="6ACAAB07" w14:textId="77777777" w:rsidR="00554E89" w:rsidRPr="005C59E8" w:rsidRDefault="00554E89" w:rsidP="00554E89">
      <w:pPr>
        <w:pStyle w:val="Textebrut"/>
        <w:rPr>
          <w:rFonts w:ascii="Arial" w:hAnsi="Arial" w:cs="Arial"/>
          <w:lang w:val="en-GB"/>
        </w:rPr>
      </w:pPr>
    </w:p>
    <w:p w14:paraId="7C101FE7" w14:textId="0D0579E4" w:rsidR="00554E89" w:rsidRPr="00616B1B" w:rsidRDefault="0070204C" w:rsidP="0070204C">
      <w:pPr>
        <w:pStyle w:val="Textebrut"/>
        <w:rPr>
          <w:rFonts w:ascii="Arial" w:hAnsi="Arial" w:cs="Arial"/>
          <w:b/>
          <w:i/>
          <w:iCs/>
          <w:lang w:val="fr-FR"/>
        </w:rPr>
      </w:pPr>
      <w:r w:rsidRPr="00616B1B">
        <w:rPr>
          <w:rFonts w:ascii="Arial" w:hAnsi="Arial" w:cs="Arial"/>
          <w:b/>
          <w:lang w:val="fr-FR"/>
        </w:rPr>
        <w:t xml:space="preserve">Objet : / </w:t>
      </w:r>
      <w:proofErr w:type="spellStart"/>
      <w:proofErr w:type="gramStart"/>
      <w:r w:rsidR="00554E89" w:rsidRPr="00616B1B">
        <w:rPr>
          <w:rFonts w:ascii="Arial" w:hAnsi="Arial" w:cs="Arial"/>
          <w:b/>
          <w:i/>
          <w:iCs/>
          <w:lang w:val="fr-FR"/>
        </w:rPr>
        <w:t>Purpose</w:t>
      </w:r>
      <w:proofErr w:type="spellEnd"/>
      <w:r w:rsidR="00554E89" w:rsidRPr="00616B1B">
        <w:rPr>
          <w:rFonts w:ascii="Arial" w:hAnsi="Arial" w:cs="Arial"/>
          <w:b/>
          <w:i/>
          <w:iCs/>
          <w:lang w:val="fr-FR"/>
        </w:rPr>
        <w:t>:</w:t>
      </w:r>
      <w:proofErr w:type="gramEnd"/>
    </w:p>
    <w:p w14:paraId="6EA41B0D" w14:textId="02B872ED" w:rsidR="002E5550" w:rsidRPr="002E5550" w:rsidRDefault="002E5550" w:rsidP="002E5550">
      <w:pPr>
        <w:pStyle w:val="Textebrut"/>
        <w:rPr>
          <w:rFonts w:ascii="Arial" w:hAnsi="Arial" w:cs="Arial"/>
          <w:b/>
          <w:i/>
          <w:iCs/>
          <w:lang w:val="fr-FR"/>
        </w:rPr>
      </w:pPr>
      <w:r w:rsidRPr="002E5550">
        <w:rPr>
          <w:rFonts w:ascii="Arial" w:hAnsi="Arial" w:cs="Arial"/>
          <w:b/>
          <w:lang w:val="fr-FR"/>
        </w:rPr>
        <w:t xml:space="preserve">Location de Véhicule avec Chauffeur / </w:t>
      </w:r>
      <w:r w:rsidRPr="002E5550">
        <w:rPr>
          <w:rFonts w:ascii="Arial" w:hAnsi="Arial" w:cs="Arial"/>
          <w:b/>
          <w:i/>
          <w:iCs/>
          <w:lang w:val="fr-FR"/>
        </w:rPr>
        <w:t>(</w:t>
      </w:r>
      <w:proofErr w:type="spellStart"/>
      <w:r w:rsidRPr="002E5550">
        <w:rPr>
          <w:rFonts w:ascii="Arial" w:hAnsi="Arial" w:cs="Arial"/>
          <w:b/>
          <w:i/>
          <w:iCs/>
          <w:lang w:val="fr-FR"/>
        </w:rPr>
        <w:t>Vehicle</w:t>
      </w:r>
      <w:proofErr w:type="spellEnd"/>
      <w:r w:rsidRPr="002E5550">
        <w:rPr>
          <w:rFonts w:ascii="Arial" w:hAnsi="Arial" w:cs="Arial"/>
          <w:b/>
          <w:i/>
          <w:iCs/>
          <w:lang w:val="fr-FR"/>
        </w:rPr>
        <w:t xml:space="preserve"> </w:t>
      </w:r>
      <w:proofErr w:type="spellStart"/>
      <w:r w:rsidRPr="002E5550">
        <w:rPr>
          <w:rFonts w:ascii="Arial" w:hAnsi="Arial" w:cs="Arial"/>
          <w:b/>
          <w:i/>
          <w:iCs/>
          <w:lang w:val="fr-FR"/>
        </w:rPr>
        <w:t>Rental</w:t>
      </w:r>
      <w:proofErr w:type="spellEnd"/>
      <w:r w:rsidRPr="002E5550">
        <w:rPr>
          <w:rFonts w:ascii="Arial" w:hAnsi="Arial" w:cs="Arial"/>
          <w:b/>
          <w:i/>
          <w:iCs/>
          <w:lang w:val="fr-FR"/>
        </w:rPr>
        <w:t xml:space="preserve"> </w:t>
      </w:r>
      <w:proofErr w:type="spellStart"/>
      <w:r w:rsidRPr="002E5550">
        <w:rPr>
          <w:rFonts w:ascii="Arial" w:hAnsi="Arial" w:cs="Arial"/>
          <w:b/>
          <w:i/>
          <w:iCs/>
          <w:lang w:val="fr-FR"/>
        </w:rPr>
        <w:t>with</w:t>
      </w:r>
      <w:proofErr w:type="spellEnd"/>
      <w:r w:rsidRPr="002E5550">
        <w:rPr>
          <w:rFonts w:ascii="Arial" w:hAnsi="Arial" w:cs="Arial"/>
          <w:b/>
          <w:i/>
          <w:iCs/>
          <w:lang w:val="fr-FR"/>
        </w:rPr>
        <w:t xml:space="preserve"> Driver</w:t>
      </w:r>
    </w:p>
    <w:p w14:paraId="28AEBBB5" w14:textId="77777777" w:rsidR="002E5550" w:rsidRPr="002E5550" w:rsidRDefault="002E5550" w:rsidP="002E5550">
      <w:pPr>
        <w:pStyle w:val="Textebrut"/>
        <w:rPr>
          <w:rFonts w:ascii="Arial" w:hAnsi="Arial" w:cs="Arial"/>
          <w:b/>
          <w:i/>
          <w:iCs/>
          <w:lang w:val="fr-FR"/>
        </w:rPr>
      </w:pPr>
    </w:p>
    <w:p w14:paraId="7DE16E0E" w14:textId="77777777" w:rsidR="00554E89" w:rsidRPr="00DD4EAD" w:rsidRDefault="00554E89" w:rsidP="00554E89">
      <w:pPr>
        <w:pStyle w:val="Textebrut"/>
        <w:rPr>
          <w:rFonts w:ascii="Arial" w:hAnsi="Arial" w:cs="Arial"/>
          <w:color w:val="FF0000"/>
          <w:lang w:val="fr-FR"/>
        </w:rPr>
      </w:pPr>
    </w:p>
    <w:p w14:paraId="4C48180E" w14:textId="474C85DC" w:rsidR="00554E89" w:rsidRPr="003B4E83" w:rsidRDefault="00083DDB" w:rsidP="00083DDB">
      <w:pPr>
        <w:pStyle w:val="Textebrut"/>
        <w:rPr>
          <w:rFonts w:ascii="Arial" w:hAnsi="Arial" w:cs="Arial"/>
          <w:b/>
          <w:i/>
          <w:iCs/>
          <w:color w:val="000000" w:themeColor="text1"/>
          <w:lang w:val="en-GB"/>
        </w:rPr>
      </w:pPr>
      <w:proofErr w:type="spellStart"/>
      <w:r w:rsidRPr="003B4E83">
        <w:rPr>
          <w:rFonts w:ascii="Arial" w:hAnsi="Arial" w:cs="Arial"/>
          <w:b/>
          <w:color w:val="000000" w:themeColor="text1"/>
          <w:lang w:val="en-GB"/>
        </w:rPr>
        <w:t>Résultats</w:t>
      </w:r>
      <w:proofErr w:type="spellEnd"/>
      <w:r w:rsidRPr="003B4E83">
        <w:rPr>
          <w:rFonts w:ascii="Arial" w:hAnsi="Arial" w:cs="Arial"/>
          <w:b/>
          <w:color w:val="000000" w:themeColor="text1"/>
          <w:lang w:val="en-GB"/>
        </w:rPr>
        <w:t xml:space="preserve"> à </w:t>
      </w:r>
      <w:proofErr w:type="spellStart"/>
      <w:r w:rsidRPr="003B4E83">
        <w:rPr>
          <w:rFonts w:ascii="Arial" w:hAnsi="Arial" w:cs="Arial"/>
          <w:b/>
          <w:color w:val="000000" w:themeColor="text1"/>
          <w:lang w:val="en-GB"/>
        </w:rPr>
        <w:t>atteindre</w:t>
      </w:r>
      <w:proofErr w:type="spellEnd"/>
      <w:r w:rsidRPr="003B4E83">
        <w:rPr>
          <w:rFonts w:ascii="Arial" w:hAnsi="Arial" w:cs="Arial"/>
          <w:b/>
          <w:color w:val="000000" w:themeColor="text1"/>
          <w:lang w:val="en-GB"/>
        </w:rPr>
        <w:t xml:space="preserve"> par le </w:t>
      </w:r>
      <w:proofErr w:type="spellStart"/>
      <w:r w:rsidR="001D012E" w:rsidRPr="003B4E83">
        <w:rPr>
          <w:rFonts w:ascii="Arial" w:hAnsi="Arial" w:cs="Arial"/>
          <w:b/>
          <w:color w:val="000000" w:themeColor="text1"/>
          <w:lang w:val="en-GB"/>
        </w:rPr>
        <w:t>contractant</w:t>
      </w:r>
      <w:proofErr w:type="spellEnd"/>
      <w:r w:rsidR="001D012E" w:rsidRPr="003B4E83">
        <w:rPr>
          <w:rFonts w:ascii="Arial" w:hAnsi="Arial" w:cs="Arial"/>
          <w:b/>
          <w:color w:val="000000" w:themeColor="text1"/>
          <w:lang w:val="en-GB"/>
        </w:rPr>
        <w:t>:</w:t>
      </w:r>
      <w:r w:rsidRPr="003B4E83">
        <w:rPr>
          <w:rFonts w:ascii="Arial" w:hAnsi="Arial" w:cs="Arial"/>
          <w:b/>
          <w:color w:val="000000" w:themeColor="text1"/>
          <w:lang w:val="en-GB"/>
        </w:rPr>
        <w:t xml:space="preserve">  / </w:t>
      </w:r>
      <w:r w:rsidR="00554E89" w:rsidRPr="003B4E83">
        <w:rPr>
          <w:rFonts w:ascii="Arial" w:hAnsi="Arial" w:cs="Arial"/>
          <w:b/>
          <w:i/>
          <w:iCs/>
          <w:color w:val="000000" w:themeColor="text1"/>
          <w:lang w:val="en-GB"/>
        </w:rPr>
        <w:t xml:space="preserve">Results to be achieved by the </w:t>
      </w:r>
      <w:r w:rsidR="00947FE0" w:rsidRPr="003B4E83">
        <w:rPr>
          <w:rFonts w:ascii="Arial" w:hAnsi="Arial" w:cs="Arial"/>
          <w:b/>
          <w:i/>
          <w:iCs/>
          <w:color w:val="000000" w:themeColor="text1"/>
          <w:lang w:val="en-GB"/>
        </w:rPr>
        <w:t>Contractor</w:t>
      </w:r>
      <w:r w:rsidR="00554E89" w:rsidRPr="003B4E83">
        <w:rPr>
          <w:rFonts w:ascii="Arial" w:hAnsi="Arial" w:cs="Arial"/>
          <w:b/>
          <w:i/>
          <w:iCs/>
          <w:color w:val="000000" w:themeColor="text1"/>
          <w:lang w:val="en-GB"/>
        </w:rPr>
        <w:t xml:space="preserve">: </w:t>
      </w:r>
    </w:p>
    <w:p w14:paraId="04CFAC6D" w14:textId="411A30B9" w:rsidR="00554E89" w:rsidRPr="003B4E83" w:rsidRDefault="00AF7888" w:rsidP="008A46CE">
      <w:pPr>
        <w:pStyle w:val="Textebrut"/>
        <w:numPr>
          <w:ilvl w:val="0"/>
          <w:numId w:val="46"/>
        </w:numPr>
        <w:ind w:left="720"/>
        <w:rPr>
          <w:rFonts w:ascii="Arial" w:hAnsi="Arial" w:cs="Arial"/>
          <w:i/>
          <w:iCs/>
          <w:color w:val="000000" w:themeColor="text1"/>
          <w:lang w:val="fr-FR"/>
        </w:rPr>
      </w:pPr>
      <w:r w:rsidRPr="003B4E83">
        <w:rPr>
          <w:rFonts w:ascii="Arial" w:hAnsi="Arial" w:cs="Arial"/>
          <w:color w:val="000000" w:themeColor="text1"/>
          <w:lang w:val="fr-FR"/>
        </w:rPr>
        <w:t>Fournir des véhicules fiables et bien entretenus mécaniquement</w:t>
      </w:r>
      <w:r w:rsidRPr="003B4E83">
        <w:rPr>
          <w:rFonts w:ascii="Arial" w:hAnsi="Arial" w:cs="Arial"/>
          <w:color w:val="000000" w:themeColor="text1"/>
          <w:lang w:val="fr-FR"/>
        </w:rPr>
        <w:br/>
      </w:r>
      <w:proofErr w:type="spellStart"/>
      <w:r w:rsidR="00FE6436" w:rsidRPr="003B4E83">
        <w:rPr>
          <w:rFonts w:ascii="Arial" w:hAnsi="Arial" w:cs="Arial"/>
          <w:i/>
          <w:iCs/>
          <w:color w:val="000000" w:themeColor="text1"/>
          <w:lang w:val="fr-FR"/>
        </w:rPr>
        <w:t>Supply</w:t>
      </w:r>
      <w:proofErr w:type="spellEnd"/>
      <w:r w:rsidR="00C51065" w:rsidRPr="003B4E83">
        <w:rPr>
          <w:rFonts w:ascii="Arial" w:hAnsi="Arial" w:cs="Arial"/>
          <w:i/>
          <w:iCs/>
          <w:color w:val="000000" w:themeColor="text1"/>
          <w:lang w:val="fr-FR"/>
        </w:rPr>
        <w:t xml:space="preserve"> reliable </w:t>
      </w:r>
      <w:proofErr w:type="spellStart"/>
      <w:r w:rsidR="00C51065" w:rsidRPr="003B4E83">
        <w:rPr>
          <w:rFonts w:ascii="Arial" w:hAnsi="Arial" w:cs="Arial"/>
          <w:i/>
          <w:iCs/>
          <w:color w:val="000000" w:themeColor="text1"/>
          <w:lang w:val="fr-FR"/>
        </w:rPr>
        <w:t>vehicles</w:t>
      </w:r>
      <w:proofErr w:type="spellEnd"/>
      <w:r w:rsidR="00C51065" w:rsidRPr="003B4E83">
        <w:rPr>
          <w:rFonts w:ascii="Arial" w:hAnsi="Arial" w:cs="Arial"/>
          <w:i/>
          <w:iCs/>
          <w:color w:val="000000" w:themeColor="text1"/>
          <w:lang w:val="fr-FR"/>
        </w:rPr>
        <w:t xml:space="preserve"> </w:t>
      </w:r>
      <w:proofErr w:type="spellStart"/>
      <w:r w:rsidR="00C51065" w:rsidRPr="003B4E83">
        <w:rPr>
          <w:rFonts w:ascii="Arial" w:hAnsi="Arial" w:cs="Arial"/>
          <w:i/>
          <w:iCs/>
          <w:color w:val="000000" w:themeColor="text1"/>
          <w:lang w:val="fr-FR"/>
        </w:rPr>
        <w:t>that</w:t>
      </w:r>
      <w:proofErr w:type="spellEnd"/>
      <w:r w:rsidR="00C51065" w:rsidRPr="003B4E83">
        <w:rPr>
          <w:rFonts w:ascii="Arial" w:hAnsi="Arial" w:cs="Arial"/>
          <w:i/>
          <w:iCs/>
          <w:color w:val="000000" w:themeColor="text1"/>
          <w:lang w:val="fr-FR"/>
        </w:rPr>
        <w:t xml:space="preserve"> are </w:t>
      </w:r>
      <w:proofErr w:type="spellStart"/>
      <w:r w:rsidR="00C51065" w:rsidRPr="003B4E83">
        <w:rPr>
          <w:rFonts w:ascii="Arial" w:hAnsi="Arial" w:cs="Arial"/>
          <w:i/>
          <w:iCs/>
          <w:color w:val="000000" w:themeColor="text1"/>
          <w:lang w:val="fr-FR"/>
        </w:rPr>
        <w:t>mechanically</w:t>
      </w:r>
      <w:proofErr w:type="spellEnd"/>
      <w:r w:rsidR="00C51065" w:rsidRPr="003B4E83">
        <w:rPr>
          <w:rFonts w:ascii="Arial" w:hAnsi="Arial" w:cs="Arial"/>
          <w:i/>
          <w:iCs/>
          <w:color w:val="000000" w:themeColor="text1"/>
          <w:lang w:val="fr-FR"/>
        </w:rPr>
        <w:t xml:space="preserve"> </w:t>
      </w:r>
      <w:proofErr w:type="spellStart"/>
      <w:r w:rsidR="00C51065" w:rsidRPr="003B4E83">
        <w:rPr>
          <w:rFonts w:ascii="Arial" w:hAnsi="Arial" w:cs="Arial"/>
          <w:i/>
          <w:iCs/>
          <w:color w:val="000000" w:themeColor="text1"/>
          <w:lang w:val="fr-FR"/>
        </w:rPr>
        <w:t>well</w:t>
      </w:r>
      <w:proofErr w:type="spellEnd"/>
      <w:r w:rsidR="00C51065" w:rsidRPr="003B4E83">
        <w:rPr>
          <w:rFonts w:ascii="Arial" w:hAnsi="Arial" w:cs="Arial"/>
          <w:i/>
          <w:iCs/>
          <w:color w:val="000000" w:themeColor="text1"/>
          <w:lang w:val="fr-FR"/>
        </w:rPr>
        <w:t xml:space="preserve"> </w:t>
      </w:r>
      <w:proofErr w:type="spellStart"/>
      <w:r w:rsidR="00C51065" w:rsidRPr="003B4E83">
        <w:rPr>
          <w:rFonts w:ascii="Arial" w:hAnsi="Arial" w:cs="Arial"/>
          <w:i/>
          <w:iCs/>
          <w:color w:val="000000" w:themeColor="text1"/>
          <w:lang w:val="fr-FR"/>
        </w:rPr>
        <w:t>main</w:t>
      </w:r>
      <w:r w:rsidR="00D74390" w:rsidRPr="003B4E83">
        <w:rPr>
          <w:rFonts w:ascii="Arial" w:hAnsi="Arial" w:cs="Arial"/>
          <w:i/>
          <w:iCs/>
          <w:color w:val="000000" w:themeColor="text1"/>
          <w:lang w:val="fr-FR"/>
        </w:rPr>
        <w:t>tained</w:t>
      </w:r>
      <w:proofErr w:type="spellEnd"/>
    </w:p>
    <w:p w14:paraId="2E16952F" w14:textId="46FBD008" w:rsidR="00554E89" w:rsidRPr="003B4E83" w:rsidRDefault="00AF7888" w:rsidP="008A46CE">
      <w:pPr>
        <w:pStyle w:val="Textebrut"/>
        <w:numPr>
          <w:ilvl w:val="0"/>
          <w:numId w:val="46"/>
        </w:numPr>
        <w:ind w:left="720"/>
        <w:rPr>
          <w:rFonts w:ascii="Arial" w:hAnsi="Arial" w:cs="Arial"/>
          <w:i/>
          <w:iCs/>
          <w:color w:val="000000" w:themeColor="text1"/>
          <w:lang w:val="fr-FR"/>
        </w:rPr>
      </w:pPr>
      <w:r w:rsidRPr="003B4E83">
        <w:rPr>
          <w:rFonts w:ascii="Arial" w:hAnsi="Arial" w:cs="Arial"/>
          <w:color w:val="000000" w:themeColor="text1"/>
          <w:lang w:val="fr-FR"/>
        </w:rPr>
        <w:t>Fournir des chauffeurs expérimentés et fiables</w:t>
      </w:r>
      <w:r w:rsidRPr="003B4E83">
        <w:rPr>
          <w:rFonts w:ascii="Arial" w:hAnsi="Arial" w:cs="Arial"/>
          <w:color w:val="000000" w:themeColor="text1"/>
          <w:lang w:val="fr-FR"/>
        </w:rPr>
        <w:br/>
      </w:r>
      <w:proofErr w:type="spellStart"/>
      <w:r w:rsidR="007B1E3F" w:rsidRPr="003B4E83">
        <w:rPr>
          <w:rFonts w:ascii="Arial" w:hAnsi="Arial" w:cs="Arial"/>
          <w:i/>
          <w:iCs/>
          <w:color w:val="000000" w:themeColor="text1"/>
          <w:lang w:val="fr-FR"/>
        </w:rPr>
        <w:t>Supply</w:t>
      </w:r>
      <w:proofErr w:type="spellEnd"/>
      <w:r w:rsidR="007B1E3F" w:rsidRPr="003B4E83">
        <w:rPr>
          <w:rFonts w:ascii="Arial" w:hAnsi="Arial" w:cs="Arial"/>
          <w:i/>
          <w:iCs/>
          <w:color w:val="000000" w:themeColor="text1"/>
          <w:lang w:val="fr-FR"/>
        </w:rPr>
        <w:t xml:space="preserve"> </w:t>
      </w:r>
      <w:proofErr w:type="spellStart"/>
      <w:r w:rsidR="007B1E3F" w:rsidRPr="003B4E83">
        <w:rPr>
          <w:rFonts w:ascii="Arial" w:hAnsi="Arial" w:cs="Arial"/>
          <w:i/>
          <w:iCs/>
          <w:color w:val="000000" w:themeColor="text1"/>
          <w:lang w:val="fr-FR"/>
        </w:rPr>
        <w:t>experienced</w:t>
      </w:r>
      <w:proofErr w:type="spellEnd"/>
      <w:r w:rsidR="007B1E3F" w:rsidRPr="003B4E83">
        <w:rPr>
          <w:rFonts w:ascii="Arial" w:hAnsi="Arial" w:cs="Arial"/>
          <w:i/>
          <w:iCs/>
          <w:color w:val="000000" w:themeColor="text1"/>
          <w:lang w:val="fr-FR"/>
        </w:rPr>
        <w:t xml:space="preserve"> and reliable drivers</w:t>
      </w:r>
    </w:p>
    <w:p w14:paraId="1BB0F963" w14:textId="4473DE19" w:rsidR="00212EA3" w:rsidRPr="003B4E83" w:rsidRDefault="00AF7888" w:rsidP="008A46CE">
      <w:pPr>
        <w:pStyle w:val="Textebrut"/>
        <w:numPr>
          <w:ilvl w:val="0"/>
          <w:numId w:val="46"/>
        </w:numPr>
        <w:ind w:left="720"/>
        <w:rPr>
          <w:rFonts w:ascii="Arial" w:hAnsi="Arial" w:cs="Arial"/>
          <w:i/>
          <w:iCs/>
          <w:color w:val="000000" w:themeColor="text1"/>
          <w:lang w:val="fr-FR"/>
        </w:rPr>
      </w:pPr>
      <w:r w:rsidRPr="003B4E83">
        <w:rPr>
          <w:rFonts w:ascii="Arial" w:hAnsi="Arial" w:cs="Arial"/>
          <w:color w:val="000000" w:themeColor="text1"/>
          <w:lang w:val="fr-FR"/>
        </w:rPr>
        <w:t>Garantir une conduite sûre et économique</w:t>
      </w:r>
      <w:r w:rsidRPr="003B4E83">
        <w:rPr>
          <w:rFonts w:ascii="Arial" w:hAnsi="Arial" w:cs="Arial"/>
          <w:i/>
          <w:iCs/>
          <w:color w:val="000000" w:themeColor="text1"/>
          <w:lang w:val="fr-FR"/>
        </w:rPr>
        <w:br/>
      </w:r>
      <w:proofErr w:type="spellStart"/>
      <w:r w:rsidR="00212EA3" w:rsidRPr="003B4E83">
        <w:rPr>
          <w:rFonts w:ascii="Arial" w:hAnsi="Arial" w:cs="Arial"/>
          <w:i/>
          <w:iCs/>
          <w:color w:val="000000" w:themeColor="text1"/>
          <w:lang w:val="fr-FR"/>
        </w:rPr>
        <w:t>Ensure</w:t>
      </w:r>
      <w:proofErr w:type="spellEnd"/>
      <w:r w:rsidR="00212EA3" w:rsidRPr="003B4E83">
        <w:rPr>
          <w:rFonts w:ascii="Arial" w:hAnsi="Arial" w:cs="Arial"/>
          <w:i/>
          <w:iCs/>
          <w:color w:val="000000" w:themeColor="text1"/>
          <w:lang w:val="fr-FR"/>
        </w:rPr>
        <w:t xml:space="preserve"> </w:t>
      </w:r>
      <w:proofErr w:type="spellStart"/>
      <w:r w:rsidR="00212EA3" w:rsidRPr="003B4E83">
        <w:rPr>
          <w:rFonts w:ascii="Arial" w:hAnsi="Arial" w:cs="Arial"/>
          <w:i/>
          <w:iCs/>
          <w:color w:val="000000" w:themeColor="text1"/>
          <w:lang w:val="fr-FR"/>
        </w:rPr>
        <w:t>safe</w:t>
      </w:r>
      <w:proofErr w:type="spellEnd"/>
      <w:r w:rsidR="00212EA3" w:rsidRPr="003B4E83">
        <w:rPr>
          <w:rFonts w:ascii="Arial" w:hAnsi="Arial" w:cs="Arial"/>
          <w:i/>
          <w:iCs/>
          <w:color w:val="000000" w:themeColor="text1"/>
          <w:lang w:val="fr-FR"/>
        </w:rPr>
        <w:t xml:space="preserve"> and </w:t>
      </w:r>
      <w:proofErr w:type="spellStart"/>
      <w:r w:rsidR="00212EA3" w:rsidRPr="003B4E83">
        <w:rPr>
          <w:rFonts w:ascii="Arial" w:hAnsi="Arial" w:cs="Arial"/>
          <w:i/>
          <w:iCs/>
          <w:color w:val="000000" w:themeColor="text1"/>
          <w:lang w:val="fr-FR"/>
        </w:rPr>
        <w:t>economical</w:t>
      </w:r>
      <w:proofErr w:type="spellEnd"/>
      <w:r w:rsidR="00212EA3" w:rsidRPr="003B4E83">
        <w:rPr>
          <w:rFonts w:ascii="Arial" w:hAnsi="Arial" w:cs="Arial"/>
          <w:i/>
          <w:iCs/>
          <w:color w:val="000000" w:themeColor="text1"/>
          <w:lang w:val="fr-FR"/>
        </w:rPr>
        <w:t xml:space="preserve"> </w:t>
      </w:r>
      <w:proofErr w:type="spellStart"/>
      <w:r w:rsidR="00212EA3" w:rsidRPr="003B4E83">
        <w:rPr>
          <w:rFonts w:ascii="Arial" w:hAnsi="Arial" w:cs="Arial"/>
          <w:i/>
          <w:iCs/>
          <w:color w:val="000000" w:themeColor="text1"/>
          <w:lang w:val="fr-FR"/>
        </w:rPr>
        <w:t>driving</w:t>
      </w:r>
      <w:proofErr w:type="spellEnd"/>
      <w:r w:rsidR="00212EA3" w:rsidRPr="003B4E83">
        <w:rPr>
          <w:rFonts w:ascii="Arial" w:hAnsi="Arial" w:cs="Arial"/>
          <w:i/>
          <w:iCs/>
          <w:color w:val="000000" w:themeColor="text1"/>
          <w:lang w:val="fr-FR"/>
        </w:rPr>
        <w:t xml:space="preserve"> </w:t>
      </w:r>
    </w:p>
    <w:p w14:paraId="60D6B376" w14:textId="7E7923EC" w:rsidR="00F87634" w:rsidRPr="003B4E83" w:rsidRDefault="00AF7888" w:rsidP="008A46CE">
      <w:pPr>
        <w:pStyle w:val="Textebrut"/>
        <w:numPr>
          <w:ilvl w:val="0"/>
          <w:numId w:val="46"/>
        </w:numPr>
        <w:ind w:left="720"/>
        <w:rPr>
          <w:rFonts w:ascii="Arial" w:hAnsi="Arial" w:cs="Arial"/>
          <w:i/>
          <w:iCs/>
          <w:color w:val="000000" w:themeColor="text1"/>
          <w:lang w:val="fr-FR"/>
        </w:rPr>
      </w:pPr>
      <w:r w:rsidRPr="003B4E83">
        <w:rPr>
          <w:rFonts w:ascii="Arial" w:hAnsi="Arial" w:cs="Arial"/>
          <w:color w:val="000000" w:themeColor="text1"/>
          <w:lang w:val="fr-FR"/>
        </w:rPr>
        <w:t>Veiller à ce que tous les rapports requis soient conformes aux exigences de DCA</w:t>
      </w:r>
      <w:r w:rsidRPr="003B4E83">
        <w:rPr>
          <w:rFonts w:ascii="Arial" w:hAnsi="Arial" w:cs="Arial"/>
          <w:i/>
          <w:iCs/>
          <w:color w:val="000000" w:themeColor="text1"/>
          <w:lang w:val="fr-FR"/>
        </w:rPr>
        <w:br/>
      </w:r>
      <w:proofErr w:type="spellStart"/>
      <w:r w:rsidR="00F87634" w:rsidRPr="003B4E83">
        <w:rPr>
          <w:rFonts w:ascii="Arial" w:hAnsi="Arial" w:cs="Arial"/>
          <w:i/>
          <w:iCs/>
          <w:color w:val="000000" w:themeColor="text1"/>
          <w:lang w:val="fr-FR"/>
        </w:rPr>
        <w:t>Ensure</w:t>
      </w:r>
      <w:proofErr w:type="spellEnd"/>
      <w:r w:rsidR="00F87634" w:rsidRPr="003B4E83">
        <w:rPr>
          <w:rFonts w:ascii="Arial" w:hAnsi="Arial" w:cs="Arial"/>
          <w:i/>
          <w:iCs/>
          <w:color w:val="000000" w:themeColor="text1"/>
          <w:lang w:val="fr-FR"/>
        </w:rPr>
        <w:t xml:space="preserve"> all </w:t>
      </w:r>
      <w:proofErr w:type="spellStart"/>
      <w:r w:rsidR="00F87634" w:rsidRPr="003B4E83">
        <w:rPr>
          <w:rFonts w:ascii="Arial" w:hAnsi="Arial" w:cs="Arial"/>
          <w:i/>
          <w:iCs/>
          <w:color w:val="000000" w:themeColor="text1"/>
          <w:lang w:val="fr-FR"/>
        </w:rPr>
        <w:t>required</w:t>
      </w:r>
      <w:proofErr w:type="spellEnd"/>
      <w:r w:rsidR="00F87634" w:rsidRPr="003B4E83">
        <w:rPr>
          <w:rFonts w:ascii="Arial" w:hAnsi="Arial" w:cs="Arial"/>
          <w:i/>
          <w:iCs/>
          <w:color w:val="000000" w:themeColor="text1"/>
          <w:lang w:val="fr-FR"/>
        </w:rPr>
        <w:t xml:space="preserve"> reports </w:t>
      </w:r>
      <w:proofErr w:type="spellStart"/>
      <w:r w:rsidR="00F87634" w:rsidRPr="003B4E83">
        <w:rPr>
          <w:rFonts w:ascii="Arial" w:hAnsi="Arial" w:cs="Arial"/>
          <w:i/>
          <w:iCs/>
          <w:color w:val="000000" w:themeColor="text1"/>
          <w:lang w:val="fr-FR"/>
        </w:rPr>
        <w:t>conform</w:t>
      </w:r>
      <w:proofErr w:type="spellEnd"/>
      <w:r w:rsidR="00F87634" w:rsidRPr="003B4E83">
        <w:rPr>
          <w:rFonts w:ascii="Arial" w:hAnsi="Arial" w:cs="Arial"/>
          <w:i/>
          <w:iCs/>
          <w:color w:val="000000" w:themeColor="text1"/>
          <w:lang w:val="fr-FR"/>
        </w:rPr>
        <w:t xml:space="preserve"> to DCA </w:t>
      </w:r>
      <w:proofErr w:type="spellStart"/>
      <w:r w:rsidR="00F87634" w:rsidRPr="003B4E83">
        <w:rPr>
          <w:rFonts w:ascii="Arial" w:hAnsi="Arial" w:cs="Arial"/>
          <w:i/>
          <w:iCs/>
          <w:color w:val="000000" w:themeColor="text1"/>
          <w:lang w:val="fr-FR"/>
        </w:rPr>
        <w:t>requirements</w:t>
      </w:r>
      <w:proofErr w:type="spellEnd"/>
    </w:p>
    <w:p w14:paraId="64F4FEEE" w14:textId="0BE97450" w:rsidR="00617A0F" w:rsidRPr="003B4E83" w:rsidRDefault="00617A0F" w:rsidP="008A46CE">
      <w:pPr>
        <w:pStyle w:val="Textebrut"/>
        <w:ind w:left="360"/>
        <w:rPr>
          <w:rFonts w:ascii="Arial" w:hAnsi="Arial" w:cs="Arial"/>
          <w:color w:val="000000" w:themeColor="text1"/>
          <w:lang w:val="fr-FR"/>
        </w:rPr>
      </w:pPr>
    </w:p>
    <w:p w14:paraId="0BB84234" w14:textId="33F601F5" w:rsidR="00554E89" w:rsidRPr="003B4E83" w:rsidRDefault="004B5A87" w:rsidP="004B5A87">
      <w:pPr>
        <w:pStyle w:val="Textebrut"/>
        <w:numPr>
          <w:ilvl w:val="0"/>
          <w:numId w:val="7"/>
        </w:numPr>
        <w:rPr>
          <w:rFonts w:ascii="Arial" w:hAnsi="Arial" w:cs="Arial"/>
          <w:b/>
          <w:caps/>
          <w:color w:val="000000" w:themeColor="text1"/>
          <w:lang w:val="en-GB"/>
        </w:rPr>
      </w:pPr>
      <w:r w:rsidRPr="003B4E83">
        <w:rPr>
          <w:rFonts w:ascii="Arial" w:hAnsi="Arial" w:cs="Arial"/>
          <w:b/>
          <w:caps/>
          <w:color w:val="000000" w:themeColor="text1"/>
          <w:lang w:val="en-GB"/>
        </w:rPr>
        <w:t xml:space="preserve">PORTEE DES </w:t>
      </w:r>
      <w:r w:rsidR="00A2727F" w:rsidRPr="003B4E83">
        <w:rPr>
          <w:rFonts w:ascii="Arial" w:hAnsi="Arial" w:cs="Arial"/>
          <w:b/>
          <w:caps/>
          <w:color w:val="000000" w:themeColor="text1"/>
          <w:lang w:val="en-GB"/>
        </w:rPr>
        <w:t>SERVICES /</w:t>
      </w:r>
      <w:r w:rsidRPr="003B4E83">
        <w:rPr>
          <w:rFonts w:ascii="Arial" w:hAnsi="Arial" w:cs="Arial"/>
          <w:b/>
          <w:caps/>
          <w:color w:val="000000" w:themeColor="text1"/>
          <w:lang w:val="en-GB"/>
        </w:rPr>
        <w:t xml:space="preserve"> </w:t>
      </w:r>
      <w:r w:rsidR="00554E89" w:rsidRPr="003B4E83">
        <w:rPr>
          <w:rFonts w:ascii="Arial" w:hAnsi="Arial" w:cs="Arial"/>
          <w:b/>
          <w:caps/>
          <w:color w:val="000000" w:themeColor="text1"/>
          <w:lang w:val="en-GB"/>
        </w:rPr>
        <w:t xml:space="preserve">Scope of </w:t>
      </w:r>
      <w:r w:rsidR="003B7100" w:rsidRPr="003B4E83">
        <w:rPr>
          <w:rFonts w:ascii="Arial" w:hAnsi="Arial" w:cs="Arial"/>
          <w:b/>
          <w:caps/>
          <w:color w:val="000000" w:themeColor="text1"/>
          <w:lang w:val="en-GB"/>
        </w:rPr>
        <w:t>the Services</w:t>
      </w:r>
      <w:r w:rsidR="00554E89" w:rsidRPr="003B4E83">
        <w:rPr>
          <w:rFonts w:ascii="Arial" w:hAnsi="Arial" w:cs="Arial"/>
          <w:b/>
          <w:caps/>
          <w:color w:val="000000" w:themeColor="text1"/>
          <w:lang w:val="en-GB"/>
        </w:rPr>
        <w:t xml:space="preserve"> </w:t>
      </w:r>
    </w:p>
    <w:p w14:paraId="36D07FA3" w14:textId="5F2A13DE" w:rsidR="00554E89" w:rsidRPr="00FE2699" w:rsidRDefault="004B5A87" w:rsidP="004B5A87">
      <w:pPr>
        <w:pStyle w:val="Textebrut"/>
        <w:rPr>
          <w:rFonts w:ascii="Arial" w:hAnsi="Arial" w:cs="Arial"/>
          <w:i/>
          <w:iCs/>
          <w:lang w:val="fr-FR"/>
        </w:rPr>
      </w:pPr>
      <w:r w:rsidRPr="00FE2699">
        <w:rPr>
          <w:rFonts w:ascii="Arial" w:hAnsi="Arial" w:cs="Arial"/>
          <w:lang w:val="fr-FR"/>
        </w:rPr>
        <w:t xml:space="preserve">Informations sur le projet, y compris la zone géographique couverte </w:t>
      </w:r>
      <w:r w:rsidR="00B03CE3" w:rsidRPr="00FE2699">
        <w:rPr>
          <w:rFonts w:ascii="Arial" w:hAnsi="Arial" w:cs="Arial"/>
          <w:lang w:val="fr-FR"/>
        </w:rPr>
        <w:t xml:space="preserve">/ </w:t>
      </w:r>
      <w:r w:rsidR="00561DE3" w:rsidRPr="00FE2699">
        <w:rPr>
          <w:rFonts w:ascii="Arial" w:hAnsi="Arial" w:cs="Arial"/>
          <w:i/>
          <w:iCs/>
          <w:lang w:val="fr-FR"/>
        </w:rPr>
        <w:t>P</w:t>
      </w:r>
      <w:r w:rsidR="00F53F2A" w:rsidRPr="00FE2699">
        <w:rPr>
          <w:rFonts w:ascii="Arial" w:hAnsi="Arial" w:cs="Arial"/>
          <w:i/>
          <w:iCs/>
          <w:lang w:val="fr-FR"/>
        </w:rPr>
        <w:t>roject</w:t>
      </w:r>
      <w:r w:rsidR="00554E89" w:rsidRPr="00FE2699">
        <w:rPr>
          <w:rFonts w:ascii="Arial" w:hAnsi="Arial" w:cs="Arial"/>
          <w:i/>
          <w:iCs/>
          <w:lang w:val="fr-FR"/>
        </w:rPr>
        <w:t xml:space="preserve"> information </w:t>
      </w:r>
      <w:proofErr w:type="spellStart"/>
      <w:r w:rsidR="00554E89" w:rsidRPr="00FE2699">
        <w:rPr>
          <w:rFonts w:ascii="Arial" w:hAnsi="Arial" w:cs="Arial"/>
          <w:i/>
          <w:iCs/>
          <w:lang w:val="fr-FR"/>
        </w:rPr>
        <w:t>including</w:t>
      </w:r>
      <w:proofErr w:type="spellEnd"/>
      <w:r w:rsidR="00554E89" w:rsidRPr="00FE2699">
        <w:rPr>
          <w:rFonts w:ascii="Arial" w:hAnsi="Arial" w:cs="Arial"/>
          <w:i/>
          <w:iCs/>
          <w:lang w:val="fr-FR"/>
        </w:rPr>
        <w:t xml:space="preserve"> </w:t>
      </w:r>
      <w:proofErr w:type="spellStart"/>
      <w:r w:rsidR="00554E89" w:rsidRPr="00FE2699">
        <w:rPr>
          <w:rFonts w:ascii="Arial" w:hAnsi="Arial" w:cs="Arial"/>
          <w:i/>
          <w:iCs/>
          <w:lang w:val="fr-FR"/>
        </w:rPr>
        <w:t>geographical</w:t>
      </w:r>
      <w:proofErr w:type="spellEnd"/>
      <w:r w:rsidR="00554E89" w:rsidRPr="00FE2699">
        <w:rPr>
          <w:rFonts w:ascii="Arial" w:hAnsi="Arial" w:cs="Arial"/>
          <w:i/>
          <w:iCs/>
          <w:lang w:val="fr-FR"/>
        </w:rPr>
        <w:t xml:space="preserve"> area to </w:t>
      </w:r>
      <w:proofErr w:type="spellStart"/>
      <w:r w:rsidR="00554E89" w:rsidRPr="00FE2699">
        <w:rPr>
          <w:rFonts w:ascii="Arial" w:hAnsi="Arial" w:cs="Arial"/>
          <w:i/>
          <w:iCs/>
          <w:lang w:val="fr-FR"/>
        </w:rPr>
        <w:t>be</w:t>
      </w:r>
      <w:proofErr w:type="spellEnd"/>
      <w:r w:rsidR="00554E89" w:rsidRPr="00FE2699">
        <w:rPr>
          <w:rFonts w:ascii="Arial" w:hAnsi="Arial" w:cs="Arial"/>
          <w:i/>
          <w:iCs/>
          <w:lang w:val="fr-FR"/>
        </w:rPr>
        <w:t xml:space="preserve"> </w:t>
      </w:r>
      <w:proofErr w:type="spellStart"/>
      <w:r w:rsidR="00554E89" w:rsidRPr="00FE2699">
        <w:rPr>
          <w:rFonts w:ascii="Arial" w:hAnsi="Arial" w:cs="Arial"/>
          <w:i/>
          <w:iCs/>
          <w:lang w:val="fr-FR"/>
        </w:rPr>
        <w:t>covered</w:t>
      </w:r>
      <w:proofErr w:type="spellEnd"/>
    </w:p>
    <w:p w14:paraId="77BD5346" w14:textId="77777777" w:rsidR="00554E89" w:rsidRPr="00FE2699" w:rsidRDefault="00554E89" w:rsidP="00554E89">
      <w:pPr>
        <w:pStyle w:val="Textebrut"/>
        <w:rPr>
          <w:rFonts w:ascii="Arial" w:hAnsi="Arial" w:cs="Arial"/>
          <w:lang w:val="fr-FR"/>
        </w:rPr>
      </w:pPr>
    </w:p>
    <w:p w14:paraId="35309413" w14:textId="34D3D35B" w:rsidR="00554E89" w:rsidRPr="00FE2699" w:rsidRDefault="00B03CE3" w:rsidP="00B03CE3">
      <w:pPr>
        <w:rPr>
          <w:rFonts w:ascii="Arial" w:hAnsi="Arial" w:cs="Arial"/>
          <w:sz w:val="20"/>
          <w:szCs w:val="20"/>
          <w:lang w:val="fr-FR"/>
        </w:rPr>
      </w:pPr>
      <w:r w:rsidRPr="00FE2699">
        <w:rPr>
          <w:rFonts w:ascii="Arial" w:hAnsi="Arial" w:cs="Arial"/>
          <w:sz w:val="20"/>
          <w:szCs w:val="20"/>
          <w:lang w:val="fr-FR"/>
        </w:rPr>
        <w:t>Les tâches qui devront être exécutées par le contractant</w:t>
      </w:r>
      <w:r w:rsidR="001D012E" w:rsidRPr="00FE2699">
        <w:rPr>
          <w:rFonts w:ascii="Arial" w:hAnsi="Arial" w:cs="Arial"/>
          <w:sz w:val="20"/>
          <w:szCs w:val="20"/>
          <w:lang w:val="fr-FR"/>
        </w:rPr>
        <w:t xml:space="preserve"> /</w:t>
      </w:r>
      <w:r w:rsidRPr="00FE2699">
        <w:rPr>
          <w:rFonts w:ascii="Arial" w:hAnsi="Arial" w:cs="Arial"/>
          <w:sz w:val="20"/>
          <w:szCs w:val="20"/>
          <w:lang w:val="fr-FR"/>
        </w:rPr>
        <w:t xml:space="preserve"> </w:t>
      </w:r>
      <w:r w:rsidR="00561DE3" w:rsidRPr="00FE2699">
        <w:rPr>
          <w:rFonts w:ascii="Arial" w:hAnsi="Arial" w:cs="Arial"/>
          <w:i/>
          <w:iCs/>
          <w:sz w:val="20"/>
          <w:szCs w:val="20"/>
          <w:lang w:val="fr-FR"/>
        </w:rPr>
        <w:t>T</w:t>
      </w:r>
      <w:r w:rsidR="00554E89" w:rsidRPr="00FE2699">
        <w:rPr>
          <w:rFonts w:ascii="Arial" w:hAnsi="Arial" w:cs="Arial"/>
          <w:i/>
          <w:iCs/>
          <w:sz w:val="20"/>
          <w:szCs w:val="20"/>
          <w:lang w:val="fr-FR"/>
        </w:rPr>
        <w:t xml:space="preserve">he </w:t>
      </w:r>
      <w:proofErr w:type="spellStart"/>
      <w:r w:rsidR="00554E89" w:rsidRPr="00FE2699">
        <w:rPr>
          <w:rFonts w:ascii="Arial" w:hAnsi="Arial" w:cs="Arial"/>
          <w:i/>
          <w:iCs/>
          <w:sz w:val="20"/>
          <w:szCs w:val="20"/>
          <w:lang w:val="fr-FR"/>
        </w:rPr>
        <w:t>tasks</w:t>
      </w:r>
      <w:proofErr w:type="spellEnd"/>
      <w:r w:rsidR="00554E89" w:rsidRPr="00FE2699">
        <w:rPr>
          <w:rFonts w:ascii="Arial" w:hAnsi="Arial" w:cs="Arial"/>
          <w:i/>
          <w:iCs/>
          <w:sz w:val="20"/>
          <w:szCs w:val="20"/>
          <w:lang w:val="fr-FR"/>
        </w:rPr>
        <w:t xml:space="preserve"> to </w:t>
      </w:r>
      <w:proofErr w:type="spellStart"/>
      <w:r w:rsidR="00554E89" w:rsidRPr="00FE2699">
        <w:rPr>
          <w:rFonts w:ascii="Arial" w:hAnsi="Arial" w:cs="Arial"/>
          <w:i/>
          <w:iCs/>
          <w:sz w:val="20"/>
          <w:szCs w:val="20"/>
          <w:lang w:val="fr-FR"/>
        </w:rPr>
        <w:t>be</w:t>
      </w:r>
      <w:proofErr w:type="spellEnd"/>
      <w:r w:rsidR="00554E89" w:rsidRPr="00FE2699">
        <w:rPr>
          <w:rFonts w:ascii="Arial" w:hAnsi="Arial" w:cs="Arial"/>
          <w:i/>
          <w:iCs/>
          <w:sz w:val="20"/>
          <w:szCs w:val="20"/>
          <w:lang w:val="fr-FR"/>
        </w:rPr>
        <w:t xml:space="preserve"> </w:t>
      </w:r>
      <w:proofErr w:type="spellStart"/>
      <w:r w:rsidR="00554E89" w:rsidRPr="00FE2699">
        <w:rPr>
          <w:rFonts w:ascii="Arial" w:hAnsi="Arial" w:cs="Arial"/>
          <w:i/>
          <w:iCs/>
          <w:sz w:val="20"/>
          <w:szCs w:val="20"/>
          <w:lang w:val="fr-FR"/>
        </w:rPr>
        <w:t>carried</w:t>
      </w:r>
      <w:proofErr w:type="spellEnd"/>
      <w:r w:rsidR="00554E89" w:rsidRPr="00FE2699">
        <w:rPr>
          <w:rFonts w:ascii="Arial" w:hAnsi="Arial" w:cs="Arial"/>
          <w:i/>
          <w:iCs/>
          <w:sz w:val="20"/>
          <w:szCs w:val="20"/>
          <w:lang w:val="fr-FR"/>
        </w:rPr>
        <w:t xml:space="preserve"> out by the</w:t>
      </w:r>
      <w:r w:rsidR="005F592F" w:rsidRPr="00FE2699">
        <w:rPr>
          <w:rFonts w:ascii="Arial" w:hAnsi="Arial" w:cs="Arial"/>
          <w:i/>
          <w:iCs/>
          <w:sz w:val="20"/>
          <w:szCs w:val="20"/>
          <w:lang w:val="fr-FR"/>
        </w:rPr>
        <w:t xml:space="preserve"> C</w:t>
      </w:r>
      <w:r w:rsidR="00947FE0" w:rsidRPr="00FE2699">
        <w:rPr>
          <w:rFonts w:ascii="Arial" w:hAnsi="Arial" w:cs="Arial"/>
          <w:i/>
          <w:iCs/>
          <w:sz w:val="20"/>
          <w:szCs w:val="20"/>
          <w:lang w:val="fr-FR"/>
        </w:rPr>
        <w:t>ontractor</w:t>
      </w:r>
    </w:p>
    <w:p w14:paraId="23AD6942" w14:textId="77777777" w:rsidR="00554E89" w:rsidRPr="00FE2699" w:rsidRDefault="00554E89" w:rsidP="00554E89">
      <w:pPr>
        <w:pStyle w:val="Textebrut"/>
        <w:ind w:left="360"/>
        <w:rPr>
          <w:rFonts w:ascii="Arial" w:hAnsi="Arial" w:cs="Arial"/>
          <w:lang w:val="fr-FR"/>
        </w:rPr>
      </w:pPr>
    </w:p>
    <w:p w14:paraId="4EABBFF9" w14:textId="34841A3A" w:rsidR="00554E89" w:rsidRPr="00FE2699" w:rsidRDefault="00047180" w:rsidP="00047180">
      <w:pPr>
        <w:pStyle w:val="Textebrut"/>
        <w:rPr>
          <w:rFonts w:ascii="Arial" w:hAnsi="Arial" w:cs="Arial"/>
          <w:i/>
          <w:iCs/>
          <w:lang w:val="fr-FR"/>
        </w:rPr>
      </w:pPr>
      <w:r w:rsidRPr="00FE2699">
        <w:rPr>
          <w:rFonts w:ascii="Arial" w:hAnsi="Arial" w:cs="Arial"/>
          <w:lang w:val="fr-FR"/>
        </w:rPr>
        <w:t xml:space="preserve">La structure de gestion : qui est responsable de ce contrat et à qui le contractant doit rendre compte / </w:t>
      </w:r>
      <w:r w:rsidR="005B19C3" w:rsidRPr="00FE2699">
        <w:rPr>
          <w:rFonts w:ascii="Arial" w:hAnsi="Arial" w:cs="Arial"/>
          <w:i/>
          <w:iCs/>
          <w:lang w:val="fr-FR"/>
        </w:rPr>
        <w:t>T</w:t>
      </w:r>
      <w:r w:rsidR="00554E89" w:rsidRPr="00FE2699">
        <w:rPr>
          <w:rFonts w:ascii="Arial" w:hAnsi="Arial" w:cs="Arial"/>
          <w:i/>
          <w:iCs/>
          <w:lang w:val="fr-FR"/>
        </w:rPr>
        <w:t xml:space="preserve">he Management </w:t>
      </w:r>
      <w:r w:rsidR="00A2727F" w:rsidRPr="00FE2699">
        <w:rPr>
          <w:rFonts w:ascii="Arial" w:hAnsi="Arial" w:cs="Arial"/>
          <w:i/>
          <w:iCs/>
          <w:lang w:val="fr-FR"/>
        </w:rPr>
        <w:t>structure :</w:t>
      </w:r>
      <w:r w:rsidR="00772007" w:rsidRPr="00FE2699">
        <w:rPr>
          <w:rFonts w:ascii="Arial" w:hAnsi="Arial" w:cs="Arial"/>
          <w:i/>
          <w:iCs/>
          <w:lang w:val="fr-FR"/>
        </w:rPr>
        <w:t xml:space="preserve"> </w:t>
      </w:r>
      <w:proofErr w:type="spellStart"/>
      <w:r w:rsidR="00114BE0" w:rsidRPr="00FE2699">
        <w:rPr>
          <w:rFonts w:ascii="Arial" w:hAnsi="Arial" w:cs="Arial"/>
          <w:i/>
          <w:iCs/>
          <w:lang w:val="fr-FR"/>
        </w:rPr>
        <w:t>who</w:t>
      </w:r>
      <w:proofErr w:type="spellEnd"/>
      <w:r w:rsidR="00114BE0" w:rsidRPr="00FE2699">
        <w:rPr>
          <w:rFonts w:ascii="Arial" w:hAnsi="Arial" w:cs="Arial"/>
          <w:i/>
          <w:iCs/>
          <w:lang w:val="fr-FR"/>
        </w:rPr>
        <w:t xml:space="preserve"> </w:t>
      </w:r>
      <w:proofErr w:type="spellStart"/>
      <w:r w:rsidR="00114BE0" w:rsidRPr="00FE2699">
        <w:rPr>
          <w:rFonts w:ascii="Arial" w:hAnsi="Arial" w:cs="Arial"/>
          <w:i/>
          <w:iCs/>
          <w:lang w:val="fr-FR"/>
        </w:rPr>
        <w:t>is</w:t>
      </w:r>
      <w:proofErr w:type="spellEnd"/>
      <w:r w:rsidR="00114BE0" w:rsidRPr="00FE2699">
        <w:rPr>
          <w:rFonts w:ascii="Arial" w:hAnsi="Arial" w:cs="Arial"/>
          <w:i/>
          <w:iCs/>
          <w:lang w:val="fr-FR"/>
        </w:rPr>
        <w:t xml:space="preserve"> </w:t>
      </w:r>
      <w:proofErr w:type="spellStart"/>
      <w:r w:rsidR="00114BE0" w:rsidRPr="00FE2699">
        <w:rPr>
          <w:rFonts w:ascii="Arial" w:hAnsi="Arial" w:cs="Arial"/>
          <w:i/>
          <w:iCs/>
          <w:lang w:val="fr-FR"/>
        </w:rPr>
        <w:t>responsible</w:t>
      </w:r>
      <w:proofErr w:type="spellEnd"/>
      <w:r w:rsidR="00114BE0" w:rsidRPr="00FE2699">
        <w:rPr>
          <w:rFonts w:ascii="Arial" w:hAnsi="Arial" w:cs="Arial"/>
          <w:i/>
          <w:iCs/>
          <w:lang w:val="fr-FR"/>
        </w:rPr>
        <w:t xml:space="preserve"> for </w:t>
      </w:r>
      <w:proofErr w:type="spellStart"/>
      <w:r w:rsidR="00114BE0" w:rsidRPr="00FE2699">
        <w:rPr>
          <w:rFonts w:ascii="Arial" w:hAnsi="Arial" w:cs="Arial"/>
          <w:i/>
          <w:iCs/>
          <w:lang w:val="fr-FR"/>
        </w:rPr>
        <w:t>this</w:t>
      </w:r>
      <w:proofErr w:type="spellEnd"/>
      <w:r w:rsidR="00114BE0" w:rsidRPr="00FE2699">
        <w:rPr>
          <w:rFonts w:ascii="Arial" w:hAnsi="Arial" w:cs="Arial"/>
          <w:i/>
          <w:iCs/>
          <w:lang w:val="fr-FR"/>
        </w:rPr>
        <w:t xml:space="preserve"> </w:t>
      </w:r>
      <w:proofErr w:type="spellStart"/>
      <w:r w:rsidR="00114BE0" w:rsidRPr="00FE2699">
        <w:rPr>
          <w:rFonts w:ascii="Arial" w:hAnsi="Arial" w:cs="Arial"/>
          <w:i/>
          <w:iCs/>
          <w:lang w:val="fr-FR"/>
        </w:rPr>
        <w:t>C</w:t>
      </w:r>
      <w:r w:rsidR="00554E89" w:rsidRPr="00FE2699">
        <w:rPr>
          <w:rFonts w:ascii="Arial" w:hAnsi="Arial" w:cs="Arial"/>
          <w:i/>
          <w:iCs/>
          <w:lang w:val="fr-FR"/>
        </w:rPr>
        <w:t>ontract</w:t>
      </w:r>
      <w:proofErr w:type="spellEnd"/>
      <w:r w:rsidR="00554E89" w:rsidRPr="00FE2699">
        <w:rPr>
          <w:rFonts w:ascii="Arial" w:hAnsi="Arial" w:cs="Arial"/>
          <w:i/>
          <w:iCs/>
          <w:lang w:val="fr-FR"/>
        </w:rPr>
        <w:t xml:space="preserve"> and </w:t>
      </w:r>
      <w:proofErr w:type="spellStart"/>
      <w:r w:rsidR="00554E89" w:rsidRPr="00FE2699">
        <w:rPr>
          <w:rFonts w:ascii="Arial" w:hAnsi="Arial" w:cs="Arial"/>
          <w:i/>
          <w:iCs/>
          <w:lang w:val="fr-FR"/>
        </w:rPr>
        <w:t>who</w:t>
      </w:r>
      <w:proofErr w:type="spellEnd"/>
      <w:r w:rsidR="00554E89" w:rsidRPr="00FE2699">
        <w:rPr>
          <w:rFonts w:ascii="Arial" w:hAnsi="Arial" w:cs="Arial"/>
          <w:i/>
          <w:iCs/>
          <w:lang w:val="fr-FR"/>
        </w:rPr>
        <w:t xml:space="preserve"> </w:t>
      </w:r>
      <w:proofErr w:type="spellStart"/>
      <w:r w:rsidR="00772007" w:rsidRPr="00FE2699">
        <w:rPr>
          <w:rFonts w:ascii="Arial" w:hAnsi="Arial" w:cs="Arial"/>
          <w:i/>
          <w:iCs/>
          <w:lang w:val="fr-FR"/>
        </w:rPr>
        <w:t>will</w:t>
      </w:r>
      <w:proofErr w:type="spellEnd"/>
      <w:r w:rsidR="00554E89" w:rsidRPr="00FE2699">
        <w:rPr>
          <w:rFonts w:ascii="Arial" w:hAnsi="Arial" w:cs="Arial"/>
          <w:i/>
          <w:iCs/>
          <w:lang w:val="fr-FR"/>
        </w:rPr>
        <w:t xml:space="preserve"> </w:t>
      </w:r>
      <w:r w:rsidR="00CE553B" w:rsidRPr="00FE2699">
        <w:rPr>
          <w:rFonts w:ascii="Arial" w:hAnsi="Arial" w:cs="Arial"/>
          <w:i/>
          <w:iCs/>
          <w:lang w:val="fr-FR"/>
        </w:rPr>
        <w:t xml:space="preserve">the </w:t>
      </w:r>
      <w:r w:rsidR="00772007" w:rsidRPr="00FE2699">
        <w:rPr>
          <w:rFonts w:ascii="Arial" w:hAnsi="Arial" w:cs="Arial"/>
          <w:i/>
          <w:iCs/>
          <w:lang w:val="fr-FR"/>
        </w:rPr>
        <w:t>C</w:t>
      </w:r>
      <w:r w:rsidR="00947FE0" w:rsidRPr="00FE2699">
        <w:rPr>
          <w:rFonts w:ascii="Arial" w:hAnsi="Arial" w:cs="Arial"/>
          <w:i/>
          <w:iCs/>
          <w:lang w:val="fr-FR"/>
        </w:rPr>
        <w:t>ontractor</w:t>
      </w:r>
      <w:r w:rsidR="00554E89" w:rsidRPr="00FE2699">
        <w:rPr>
          <w:rFonts w:ascii="Arial" w:hAnsi="Arial" w:cs="Arial"/>
          <w:i/>
          <w:iCs/>
          <w:lang w:val="fr-FR"/>
        </w:rPr>
        <w:t xml:space="preserve"> report</w:t>
      </w:r>
      <w:r w:rsidR="00772007" w:rsidRPr="00FE2699">
        <w:rPr>
          <w:rFonts w:ascii="Arial" w:hAnsi="Arial" w:cs="Arial"/>
          <w:i/>
          <w:iCs/>
          <w:lang w:val="fr-FR"/>
        </w:rPr>
        <w:t xml:space="preserve"> to</w:t>
      </w:r>
    </w:p>
    <w:p w14:paraId="1DBF033B" w14:textId="77777777" w:rsidR="00896FC6" w:rsidRPr="00FE2699" w:rsidRDefault="00896FC6" w:rsidP="00047180">
      <w:pPr>
        <w:pStyle w:val="Textebrut"/>
        <w:rPr>
          <w:rFonts w:ascii="Arial" w:hAnsi="Arial" w:cs="Arial"/>
          <w:i/>
          <w:iCs/>
          <w:lang w:val="fr-FR"/>
        </w:rPr>
      </w:pPr>
    </w:p>
    <w:p w14:paraId="033CB1B6" w14:textId="01A381D8" w:rsidR="00896FC6" w:rsidRPr="003B4E83" w:rsidRDefault="00AF7888" w:rsidP="00896FC6">
      <w:pPr>
        <w:jc w:val="both"/>
        <w:rPr>
          <w:rFonts w:ascii="Arial" w:hAnsi="Arial" w:cs="Arial"/>
          <w:b/>
          <w:bCs/>
          <w:color w:val="000000" w:themeColor="text1"/>
          <w:sz w:val="20"/>
          <w:szCs w:val="22"/>
          <w:lang w:val="fr-FR"/>
        </w:rPr>
      </w:pPr>
      <w:r w:rsidRPr="00AF7888">
        <w:rPr>
          <w:rFonts w:ascii="Arial" w:hAnsi="Arial" w:cs="Arial"/>
          <w:b/>
          <w:bCs/>
          <w:sz w:val="20"/>
          <w:szCs w:val="22"/>
          <w:lang w:val="fr-FR"/>
        </w:rPr>
        <w:t xml:space="preserve">Responsabilités principales du chauffeur </w:t>
      </w:r>
      <w:r w:rsidRPr="003B4E83">
        <w:rPr>
          <w:rFonts w:ascii="Arial" w:hAnsi="Arial" w:cs="Arial"/>
          <w:b/>
          <w:bCs/>
          <w:color w:val="000000" w:themeColor="text1"/>
          <w:sz w:val="20"/>
          <w:szCs w:val="22"/>
          <w:lang w:val="fr-FR"/>
        </w:rPr>
        <w:t xml:space="preserve">/ </w:t>
      </w:r>
      <w:r w:rsidR="00896FC6" w:rsidRPr="003B4E83">
        <w:rPr>
          <w:rFonts w:ascii="Arial" w:hAnsi="Arial" w:cs="Arial"/>
          <w:b/>
          <w:bCs/>
          <w:color w:val="000000" w:themeColor="text1"/>
          <w:sz w:val="20"/>
          <w:szCs w:val="22"/>
          <w:lang w:val="fr-FR"/>
        </w:rPr>
        <w:t xml:space="preserve">Main </w:t>
      </w:r>
      <w:proofErr w:type="spellStart"/>
      <w:r w:rsidR="00896FC6" w:rsidRPr="003B4E83">
        <w:rPr>
          <w:rFonts w:ascii="Arial" w:hAnsi="Arial" w:cs="Arial"/>
          <w:b/>
          <w:bCs/>
          <w:color w:val="000000" w:themeColor="text1"/>
          <w:sz w:val="20"/>
          <w:szCs w:val="22"/>
          <w:lang w:val="fr-FR"/>
        </w:rPr>
        <w:t>Responsibilities</w:t>
      </w:r>
      <w:proofErr w:type="spellEnd"/>
      <w:r w:rsidR="00896FC6" w:rsidRPr="003B4E83">
        <w:rPr>
          <w:rFonts w:ascii="Arial" w:hAnsi="Arial" w:cs="Arial"/>
          <w:b/>
          <w:bCs/>
          <w:color w:val="000000" w:themeColor="text1"/>
          <w:sz w:val="20"/>
          <w:szCs w:val="22"/>
          <w:lang w:val="fr-FR"/>
        </w:rPr>
        <w:t xml:space="preserve"> of the </w:t>
      </w:r>
      <w:proofErr w:type="gramStart"/>
      <w:r w:rsidR="00896FC6" w:rsidRPr="003B4E83">
        <w:rPr>
          <w:rFonts w:ascii="Arial" w:hAnsi="Arial" w:cs="Arial"/>
          <w:b/>
          <w:bCs/>
          <w:color w:val="000000" w:themeColor="text1"/>
          <w:sz w:val="20"/>
          <w:szCs w:val="22"/>
          <w:lang w:val="fr-FR"/>
        </w:rPr>
        <w:t>driver:</w:t>
      </w:r>
      <w:proofErr w:type="gramEnd"/>
    </w:p>
    <w:p w14:paraId="4A7A465E" w14:textId="3C65B24A" w:rsidR="00896FC6" w:rsidRPr="003B4E83" w:rsidRDefault="008955BC" w:rsidP="00896FC6">
      <w:pPr>
        <w:numPr>
          <w:ilvl w:val="0"/>
          <w:numId w:val="43"/>
        </w:numPr>
        <w:jc w:val="both"/>
        <w:rPr>
          <w:rFonts w:ascii="Arial" w:hAnsi="Arial" w:cs="Arial"/>
          <w:color w:val="000000" w:themeColor="text1"/>
          <w:sz w:val="20"/>
          <w:szCs w:val="22"/>
          <w:lang w:val="fr-FR"/>
        </w:rPr>
      </w:pPr>
      <w:r w:rsidRPr="003B4E83">
        <w:rPr>
          <w:rFonts w:ascii="Arial" w:hAnsi="Arial" w:cs="Arial"/>
          <w:color w:val="000000" w:themeColor="text1"/>
          <w:sz w:val="20"/>
          <w:szCs w:val="22"/>
          <w:lang w:val="fr-FR"/>
        </w:rPr>
        <w:t>Le chauffeur doit être disponible à tout moment durant les heures de travail, de 8h à 17h (du lundi au vendredi)</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fr-FR"/>
        </w:rPr>
        <w:t xml:space="preserve">The driver </w:t>
      </w:r>
      <w:proofErr w:type="spellStart"/>
      <w:r w:rsidR="00896FC6" w:rsidRPr="003B4E83">
        <w:rPr>
          <w:rFonts w:ascii="Arial" w:hAnsi="Arial" w:cs="Arial"/>
          <w:color w:val="000000" w:themeColor="text1"/>
          <w:sz w:val="20"/>
          <w:szCs w:val="22"/>
          <w:lang w:val="fr-FR"/>
        </w:rPr>
        <w:t>is</w:t>
      </w:r>
      <w:proofErr w:type="spellEnd"/>
      <w:r w:rsidR="00896FC6" w:rsidRPr="003B4E83">
        <w:rPr>
          <w:rFonts w:ascii="Arial" w:hAnsi="Arial" w:cs="Arial"/>
          <w:color w:val="000000" w:themeColor="text1"/>
          <w:sz w:val="20"/>
          <w:szCs w:val="22"/>
          <w:lang w:val="fr-FR"/>
        </w:rPr>
        <w:t xml:space="preserve"> to </w:t>
      </w:r>
      <w:proofErr w:type="spellStart"/>
      <w:r w:rsidR="00896FC6" w:rsidRPr="003B4E83">
        <w:rPr>
          <w:rFonts w:ascii="Arial" w:hAnsi="Arial" w:cs="Arial"/>
          <w:color w:val="000000" w:themeColor="text1"/>
          <w:sz w:val="20"/>
          <w:szCs w:val="22"/>
          <w:lang w:val="fr-FR"/>
        </w:rPr>
        <w:t>be</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available</w:t>
      </w:r>
      <w:proofErr w:type="spellEnd"/>
      <w:r w:rsidR="00896FC6" w:rsidRPr="003B4E83">
        <w:rPr>
          <w:rFonts w:ascii="Arial" w:hAnsi="Arial" w:cs="Arial"/>
          <w:color w:val="000000" w:themeColor="text1"/>
          <w:sz w:val="20"/>
          <w:szCs w:val="22"/>
          <w:lang w:val="fr-FR"/>
        </w:rPr>
        <w:t xml:space="preserve"> at all times </w:t>
      </w:r>
      <w:proofErr w:type="spellStart"/>
      <w:r w:rsidR="00896FC6" w:rsidRPr="003B4E83">
        <w:rPr>
          <w:rFonts w:ascii="Arial" w:hAnsi="Arial" w:cs="Arial"/>
          <w:color w:val="000000" w:themeColor="text1"/>
          <w:sz w:val="20"/>
          <w:szCs w:val="22"/>
          <w:lang w:val="fr-FR"/>
        </w:rPr>
        <w:t>during</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working</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hours</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between</w:t>
      </w:r>
      <w:proofErr w:type="spellEnd"/>
      <w:r w:rsidR="00896FC6" w:rsidRPr="003B4E83">
        <w:rPr>
          <w:rFonts w:ascii="Arial" w:hAnsi="Arial" w:cs="Arial"/>
          <w:color w:val="000000" w:themeColor="text1"/>
          <w:sz w:val="20"/>
          <w:szCs w:val="22"/>
          <w:lang w:val="fr-FR"/>
        </w:rPr>
        <w:t xml:space="preserve"> 8am to 5pm, (</w:t>
      </w:r>
      <w:proofErr w:type="spellStart"/>
      <w:r w:rsidR="00896FC6" w:rsidRPr="003B4E83">
        <w:rPr>
          <w:rFonts w:ascii="Arial" w:hAnsi="Arial" w:cs="Arial"/>
          <w:color w:val="000000" w:themeColor="text1"/>
          <w:sz w:val="20"/>
          <w:szCs w:val="22"/>
          <w:lang w:val="fr-FR"/>
        </w:rPr>
        <w:t>Monday</w:t>
      </w:r>
      <w:proofErr w:type="spellEnd"/>
      <w:r w:rsidR="00896FC6" w:rsidRPr="003B4E83">
        <w:rPr>
          <w:rFonts w:ascii="Arial" w:hAnsi="Arial" w:cs="Arial"/>
          <w:color w:val="000000" w:themeColor="text1"/>
          <w:sz w:val="20"/>
          <w:szCs w:val="22"/>
          <w:lang w:val="fr-FR"/>
        </w:rPr>
        <w:t xml:space="preserve"> – </w:t>
      </w:r>
      <w:r w:rsidR="00913281" w:rsidRPr="003B4E83">
        <w:rPr>
          <w:rFonts w:ascii="Arial" w:hAnsi="Arial" w:cs="Arial"/>
          <w:color w:val="000000" w:themeColor="text1"/>
          <w:sz w:val="20"/>
          <w:szCs w:val="22"/>
          <w:lang w:val="fr-FR"/>
        </w:rPr>
        <w:t>Fri</w:t>
      </w:r>
      <w:r w:rsidR="00896FC6" w:rsidRPr="003B4E83">
        <w:rPr>
          <w:rFonts w:ascii="Arial" w:hAnsi="Arial" w:cs="Arial"/>
          <w:color w:val="000000" w:themeColor="text1"/>
          <w:sz w:val="20"/>
          <w:szCs w:val="22"/>
          <w:lang w:val="fr-FR"/>
        </w:rPr>
        <w:t>day)</w:t>
      </w:r>
    </w:p>
    <w:p w14:paraId="4FEA6748" w14:textId="59C6C462" w:rsidR="00896FC6" w:rsidRPr="003B4E83" w:rsidRDefault="008955BC" w:rsidP="00896FC6">
      <w:pPr>
        <w:numPr>
          <w:ilvl w:val="0"/>
          <w:numId w:val="43"/>
        </w:numPr>
        <w:jc w:val="both"/>
        <w:rPr>
          <w:rFonts w:ascii="Arial" w:hAnsi="Arial" w:cs="Arial"/>
          <w:color w:val="000000" w:themeColor="text1"/>
          <w:sz w:val="20"/>
          <w:szCs w:val="22"/>
          <w:lang w:val="fr-FR"/>
        </w:rPr>
      </w:pPr>
      <w:r w:rsidRPr="003B4E83">
        <w:rPr>
          <w:rFonts w:ascii="Arial" w:hAnsi="Arial" w:cs="Arial"/>
          <w:color w:val="000000" w:themeColor="text1"/>
          <w:sz w:val="20"/>
          <w:szCs w:val="22"/>
          <w:lang w:val="fr-FR"/>
        </w:rPr>
        <w:t>Le chauffeur peut être amené à conduire en dehors des heures de travail dans des situations exceptionnelles</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fr-FR"/>
        </w:rPr>
        <w:t xml:space="preserve">Driver </w:t>
      </w:r>
      <w:proofErr w:type="spellStart"/>
      <w:r w:rsidR="00896FC6" w:rsidRPr="003B4E83">
        <w:rPr>
          <w:rFonts w:ascii="Arial" w:hAnsi="Arial" w:cs="Arial"/>
          <w:color w:val="000000" w:themeColor="text1"/>
          <w:sz w:val="20"/>
          <w:szCs w:val="22"/>
          <w:lang w:val="fr-FR"/>
        </w:rPr>
        <w:t>might</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be</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asked</w:t>
      </w:r>
      <w:proofErr w:type="spellEnd"/>
      <w:r w:rsidR="00896FC6" w:rsidRPr="003B4E83">
        <w:rPr>
          <w:rFonts w:ascii="Arial" w:hAnsi="Arial" w:cs="Arial"/>
          <w:color w:val="000000" w:themeColor="text1"/>
          <w:sz w:val="20"/>
          <w:szCs w:val="22"/>
          <w:lang w:val="fr-FR"/>
        </w:rPr>
        <w:t xml:space="preserve"> to drive </w:t>
      </w:r>
      <w:proofErr w:type="spellStart"/>
      <w:r w:rsidR="00896FC6" w:rsidRPr="003B4E83">
        <w:rPr>
          <w:rFonts w:ascii="Arial" w:hAnsi="Arial" w:cs="Arial"/>
          <w:color w:val="000000" w:themeColor="text1"/>
          <w:sz w:val="20"/>
          <w:szCs w:val="22"/>
          <w:lang w:val="fr-FR"/>
        </w:rPr>
        <w:t>outside</w:t>
      </w:r>
      <w:proofErr w:type="spellEnd"/>
      <w:r w:rsidR="00896FC6" w:rsidRPr="003B4E83">
        <w:rPr>
          <w:rFonts w:ascii="Arial" w:hAnsi="Arial" w:cs="Arial"/>
          <w:color w:val="000000" w:themeColor="text1"/>
          <w:sz w:val="20"/>
          <w:szCs w:val="22"/>
          <w:lang w:val="fr-FR"/>
        </w:rPr>
        <w:t xml:space="preserve"> of </w:t>
      </w:r>
      <w:proofErr w:type="spellStart"/>
      <w:r w:rsidR="00896FC6" w:rsidRPr="003B4E83">
        <w:rPr>
          <w:rFonts w:ascii="Arial" w:hAnsi="Arial" w:cs="Arial"/>
          <w:color w:val="000000" w:themeColor="text1"/>
          <w:sz w:val="20"/>
          <w:szCs w:val="22"/>
          <w:lang w:val="fr-FR"/>
        </w:rPr>
        <w:t>working</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hours</w:t>
      </w:r>
      <w:proofErr w:type="spellEnd"/>
      <w:r w:rsidR="00896FC6" w:rsidRPr="003B4E83">
        <w:rPr>
          <w:rFonts w:ascii="Arial" w:hAnsi="Arial" w:cs="Arial"/>
          <w:color w:val="000000" w:themeColor="text1"/>
          <w:sz w:val="20"/>
          <w:szCs w:val="22"/>
          <w:lang w:val="fr-FR"/>
        </w:rPr>
        <w:t xml:space="preserve"> in </w:t>
      </w:r>
      <w:proofErr w:type="spellStart"/>
      <w:r w:rsidR="00896FC6" w:rsidRPr="003B4E83">
        <w:rPr>
          <w:rFonts w:ascii="Arial" w:hAnsi="Arial" w:cs="Arial"/>
          <w:color w:val="000000" w:themeColor="text1"/>
          <w:sz w:val="20"/>
          <w:szCs w:val="22"/>
          <w:lang w:val="fr-FR"/>
        </w:rPr>
        <w:t>exceptional</w:t>
      </w:r>
      <w:proofErr w:type="spellEnd"/>
      <w:r w:rsidR="00896FC6" w:rsidRPr="003B4E83">
        <w:rPr>
          <w:rFonts w:ascii="Arial" w:hAnsi="Arial" w:cs="Arial"/>
          <w:color w:val="000000" w:themeColor="text1"/>
          <w:sz w:val="20"/>
          <w:szCs w:val="22"/>
          <w:lang w:val="fr-FR"/>
        </w:rPr>
        <w:t xml:space="preserve"> situations</w:t>
      </w:r>
    </w:p>
    <w:p w14:paraId="6E890B8C" w14:textId="087E73AF" w:rsidR="00896FC6" w:rsidRPr="003B4E83" w:rsidRDefault="008955BC" w:rsidP="008955BC">
      <w:pPr>
        <w:numPr>
          <w:ilvl w:val="0"/>
          <w:numId w:val="43"/>
        </w:numPr>
        <w:rPr>
          <w:rFonts w:ascii="Arial" w:hAnsi="Arial" w:cs="Arial"/>
          <w:color w:val="000000" w:themeColor="text1"/>
          <w:sz w:val="20"/>
          <w:szCs w:val="22"/>
          <w:lang w:val="en-US"/>
        </w:rPr>
      </w:pPr>
      <w:r w:rsidRPr="003B4E83">
        <w:rPr>
          <w:rFonts w:ascii="Arial" w:hAnsi="Arial" w:cs="Arial"/>
          <w:color w:val="000000" w:themeColor="text1"/>
          <w:sz w:val="20"/>
          <w:szCs w:val="22"/>
          <w:lang w:val="fr-FR"/>
        </w:rPr>
        <w:t>Le chauffeur doit veiller à ce que le véhicule reste toujours 100 % opérationnel, y compris le bon fonctionnement du système de climatisation à l’avant du véhicule.</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en-US"/>
        </w:rPr>
        <w:t xml:space="preserve">The driver is to ensure that the car </w:t>
      </w:r>
      <w:r w:rsidR="00913281" w:rsidRPr="003B4E83">
        <w:rPr>
          <w:rFonts w:ascii="Arial" w:hAnsi="Arial" w:cs="Arial"/>
          <w:color w:val="000000" w:themeColor="text1"/>
          <w:sz w:val="20"/>
          <w:szCs w:val="22"/>
          <w:lang w:val="en-US"/>
        </w:rPr>
        <w:t>always remains 100% serviceable</w:t>
      </w:r>
      <w:r w:rsidR="00896FC6" w:rsidRPr="003B4E83">
        <w:rPr>
          <w:rFonts w:ascii="Arial" w:hAnsi="Arial" w:cs="Arial"/>
          <w:color w:val="000000" w:themeColor="text1"/>
          <w:sz w:val="20"/>
          <w:szCs w:val="22"/>
          <w:lang w:val="en-US"/>
        </w:rPr>
        <w:t xml:space="preserve">, this will include ensuring the Air Conditioning System is working in the front of the vehicle. </w:t>
      </w:r>
    </w:p>
    <w:p w14:paraId="1A8CE443" w14:textId="21BDB9FF" w:rsidR="00896FC6" w:rsidRPr="003B4E83" w:rsidRDefault="008955BC" w:rsidP="008955BC">
      <w:pPr>
        <w:numPr>
          <w:ilvl w:val="0"/>
          <w:numId w:val="43"/>
        </w:numPr>
        <w:rPr>
          <w:rFonts w:ascii="Arial" w:hAnsi="Arial" w:cs="Arial"/>
          <w:color w:val="000000" w:themeColor="text1"/>
          <w:sz w:val="20"/>
          <w:szCs w:val="22"/>
          <w:lang w:val="en-US"/>
        </w:rPr>
      </w:pPr>
      <w:r w:rsidRPr="003B4E83">
        <w:rPr>
          <w:rFonts w:ascii="Arial" w:hAnsi="Arial" w:cs="Arial"/>
          <w:color w:val="000000" w:themeColor="text1"/>
          <w:sz w:val="20"/>
          <w:szCs w:val="22"/>
          <w:lang w:val="fr-FR"/>
        </w:rPr>
        <w:t>Le chauffeur doit s’assurer que le véhicule dispose toujours d’un niveau de carburant suffisant pour permettre tout déplacement requis.</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en-US"/>
        </w:rPr>
        <w:lastRenderedPageBreak/>
        <w:t xml:space="preserve">The driver shall ensure that the vehicle is always </w:t>
      </w:r>
      <w:proofErr w:type="spellStart"/>
      <w:r w:rsidR="00896FC6" w:rsidRPr="003B4E83">
        <w:rPr>
          <w:rFonts w:ascii="Arial" w:hAnsi="Arial" w:cs="Arial"/>
          <w:color w:val="000000" w:themeColor="text1"/>
          <w:sz w:val="20"/>
          <w:szCs w:val="22"/>
          <w:lang w:val="en-US"/>
        </w:rPr>
        <w:t>fuelled</w:t>
      </w:r>
      <w:proofErr w:type="spellEnd"/>
      <w:r w:rsidR="00896FC6" w:rsidRPr="003B4E83">
        <w:rPr>
          <w:rFonts w:ascii="Arial" w:hAnsi="Arial" w:cs="Arial"/>
          <w:color w:val="000000" w:themeColor="text1"/>
          <w:sz w:val="20"/>
          <w:szCs w:val="22"/>
          <w:lang w:val="en-US"/>
        </w:rPr>
        <w:t xml:space="preserve"> to a level that will ensure travelling to any location</w:t>
      </w:r>
      <w:r w:rsidR="006D25A2" w:rsidRPr="003B4E83">
        <w:rPr>
          <w:rFonts w:ascii="Arial" w:hAnsi="Arial" w:cs="Arial"/>
          <w:color w:val="000000" w:themeColor="text1"/>
          <w:sz w:val="20"/>
          <w:szCs w:val="22"/>
          <w:lang w:val="en-US"/>
        </w:rPr>
        <w:t xml:space="preserve"> as required</w:t>
      </w:r>
      <w:r w:rsidR="00896FC6" w:rsidRPr="003B4E83">
        <w:rPr>
          <w:rFonts w:ascii="Arial" w:hAnsi="Arial" w:cs="Arial"/>
          <w:color w:val="000000" w:themeColor="text1"/>
          <w:sz w:val="20"/>
          <w:szCs w:val="22"/>
          <w:lang w:val="en-US"/>
        </w:rPr>
        <w:t xml:space="preserve"> </w:t>
      </w:r>
    </w:p>
    <w:p w14:paraId="2A1D8F1F" w14:textId="0C166063" w:rsidR="00896FC6" w:rsidRPr="003B4E83" w:rsidRDefault="008955BC" w:rsidP="00896FC6">
      <w:pPr>
        <w:numPr>
          <w:ilvl w:val="0"/>
          <w:numId w:val="43"/>
        </w:numPr>
        <w:jc w:val="both"/>
        <w:rPr>
          <w:rFonts w:ascii="Arial" w:hAnsi="Arial" w:cs="Arial"/>
          <w:color w:val="000000" w:themeColor="text1"/>
          <w:sz w:val="20"/>
          <w:szCs w:val="22"/>
          <w:lang w:val="en-US"/>
        </w:rPr>
      </w:pPr>
      <w:r w:rsidRPr="003B4E83">
        <w:rPr>
          <w:rFonts w:ascii="Arial" w:hAnsi="Arial" w:cs="Arial"/>
          <w:color w:val="000000" w:themeColor="text1"/>
          <w:sz w:val="20"/>
          <w:szCs w:val="22"/>
          <w:lang w:val="fr-FR"/>
        </w:rPr>
        <w:t>Veiller à ce que tous les documents tels que les fiches de bord soient tenus à jour conformément aux instructions.</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en-US"/>
        </w:rPr>
        <w:t xml:space="preserve">Ensure </w:t>
      </w:r>
      <w:r w:rsidR="00657D38" w:rsidRPr="003B4E83">
        <w:rPr>
          <w:rFonts w:ascii="Arial" w:hAnsi="Arial" w:cs="Arial"/>
          <w:color w:val="000000" w:themeColor="text1"/>
          <w:sz w:val="20"/>
          <w:szCs w:val="22"/>
          <w:lang w:val="en-US"/>
        </w:rPr>
        <w:t>that</w:t>
      </w:r>
      <w:r w:rsidR="00896FC6" w:rsidRPr="003B4E83">
        <w:rPr>
          <w:rFonts w:ascii="Arial" w:hAnsi="Arial" w:cs="Arial"/>
          <w:color w:val="000000" w:themeColor="text1"/>
          <w:sz w:val="20"/>
          <w:szCs w:val="22"/>
          <w:lang w:val="en-US"/>
        </w:rPr>
        <w:t xml:space="preserve"> all paperwork such as Log Sheets are kept up to date as per instruction. </w:t>
      </w:r>
    </w:p>
    <w:p w14:paraId="4B085541" w14:textId="2D1B3D20" w:rsidR="00896FC6" w:rsidRPr="003B4E83" w:rsidRDefault="008955BC" w:rsidP="00896FC6">
      <w:pPr>
        <w:pStyle w:val="NormalWeb"/>
        <w:jc w:val="both"/>
        <w:rPr>
          <w:rFonts w:ascii="Arial" w:hAnsi="Arial" w:cs="Arial"/>
          <w:b/>
          <w:bCs/>
          <w:color w:val="000000" w:themeColor="text1"/>
          <w:sz w:val="20"/>
          <w:szCs w:val="22"/>
          <w:lang w:val="en-GB"/>
        </w:rPr>
      </w:pPr>
      <w:proofErr w:type="spellStart"/>
      <w:r w:rsidRPr="003B4E83">
        <w:rPr>
          <w:rFonts w:ascii="Arial" w:hAnsi="Arial" w:cs="Arial"/>
          <w:b/>
          <w:bCs/>
          <w:color w:val="000000" w:themeColor="text1"/>
          <w:sz w:val="20"/>
          <w:szCs w:val="22"/>
          <w:lang w:val="en-GB"/>
        </w:rPr>
        <w:t>Responsabilités</w:t>
      </w:r>
      <w:proofErr w:type="spellEnd"/>
      <w:r w:rsidRPr="003B4E83">
        <w:rPr>
          <w:rFonts w:ascii="Arial" w:hAnsi="Arial" w:cs="Arial"/>
          <w:b/>
          <w:bCs/>
          <w:color w:val="000000" w:themeColor="text1"/>
          <w:sz w:val="20"/>
          <w:szCs w:val="22"/>
          <w:lang w:val="en-GB"/>
        </w:rPr>
        <w:t xml:space="preserve"> </w:t>
      </w:r>
      <w:proofErr w:type="spellStart"/>
      <w:r w:rsidRPr="003B4E83">
        <w:rPr>
          <w:rFonts w:ascii="Arial" w:hAnsi="Arial" w:cs="Arial"/>
          <w:b/>
          <w:bCs/>
          <w:color w:val="000000" w:themeColor="text1"/>
          <w:sz w:val="20"/>
          <w:szCs w:val="22"/>
          <w:lang w:val="en-GB"/>
        </w:rPr>
        <w:t>générales</w:t>
      </w:r>
      <w:proofErr w:type="spellEnd"/>
      <w:r w:rsidRPr="003B4E83">
        <w:rPr>
          <w:rFonts w:ascii="Arial" w:hAnsi="Arial" w:cs="Arial"/>
          <w:b/>
          <w:bCs/>
          <w:color w:val="000000" w:themeColor="text1"/>
          <w:sz w:val="20"/>
          <w:szCs w:val="22"/>
          <w:lang w:val="en-GB"/>
        </w:rPr>
        <w:t xml:space="preserve"> / </w:t>
      </w:r>
      <w:r w:rsidR="00896FC6" w:rsidRPr="003B4E83">
        <w:rPr>
          <w:rFonts w:ascii="Arial" w:hAnsi="Arial" w:cs="Arial"/>
          <w:b/>
          <w:bCs/>
          <w:color w:val="000000" w:themeColor="text1"/>
          <w:sz w:val="20"/>
          <w:szCs w:val="22"/>
          <w:lang w:val="en-GB"/>
        </w:rPr>
        <w:t>General Responsibilities</w:t>
      </w:r>
    </w:p>
    <w:p w14:paraId="19BB72E9" w14:textId="7C66337F" w:rsidR="00896FC6" w:rsidRPr="003B4E83" w:rsidRDefault="008955BC" w:rsidP="008955BC">
      <w:pPr>
        <w:pStyle w:val="Paragraphedeliste"/>
        <w:numPr>
          <w:ilvl w:val="0"/>
          <w:numId w:val="44"/>
        </w:numPr>
        <w:contextualSpacing/>
        <w:rPr>
          <w:rFonts w:ascii="Arial" w:hAnsi="Arial" w:cs="Arial"/>
          <w:color w:val="000000" w:themeColor="text1"/>
          <w:sz w:val="20"/>
          <w:szCs w:val="22"/>
          <w:lang w:val="en-GB"/>
        </w:rPr>
      </w:pPr>
      <w:r w:rsidRPr="003B4E83">
        <w:rPr>
          <w:rFonts w:ascii="Arial" w:hAnsi="Arial" w:cs="Arial"/>
          <w:color w:val="000000" w:themeColor="text1"/>
          <w:sz w:val="20"/>
          <w:szCs w:val="22"/>
          <w:lang w:val="fr-FR"/>
        </w:rPr>
        <w:t>Respecter en permanence les principes humanitaires d’humanité, d’impartialité, de neutralité et d’indépendance.</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en-GB"/>
        </w:rPr>
        <w:t xml:space="preserve">Always follow humanitarian principles </w:t>
      </w:r>
      <w:r w:rsidR="006D25A2" w:rsidRPr="003B4E83">
        <w:rPr>
          <w:rFonts w:ascii="Arial" w:hAnsi="Arial" w:cs="Arial"/>
          <w:color w:val="000000" w:themeColor="text1"/>
          <w:sz w:val="20"/>
          <w:szCs w:val="22"/>
          <w:lang w:val="en-GB"/>
        </w:rPr>
        <w:t>of</w:t>
      </w:r>
      <w:r w:rsidR="00896FC6" w:rsidRPr="003B4E83">
        <w:rPr>
          <w:rFonts w:ascii="Arial" w:hAnsi="Arial" w:cs="Arial"/>
          <w:color w:val="000000" w:themeColor="text1"/>
          <w:sz w:val="20"/>
          <w:szCs w:val="22"/>
          <w:lang w:val="en-GB"/>
        </w:rPr>
        <w:t xml:space="preserve"> humanity, impartiality, neutrality and independence.</w:t>
      </w:r>
    </w:p>
    <w:p w14:paraId="47341562" w14:textId="4B03FC15" w:rsidR="00896FC6" w:rsidRPr="003B4E83" w:rsidRDefault="008955BC" w:rsidP="008955BC">
      <w:pPr>
        <w:numPr>
          <w:ilvl w:val="0"/>
          <w:numId w:val="44"/>
        </w:numPr>
        <w:rPr>
          <w:rFonts w:ascii="Arial" w:hAnsi="Arial" w:cs="Arial"/>
          <w:color w:val="000000" w:themeColor="text1"/>
          <w:sz w:val="20"/>
          <w:szCs w:val="22"/>
          <w:lang w:val="fr-FR"/>
        </w:rPr>
      </w:pPr>
      <w:r w:rsidRPr="003B4E83">
        <w:rPr>
          <w:rFonts w:ascii="Arial" w:hAnsi="Arial" w:cs="Arial"/>
          <w:color w:val="000000" w:themeColor="text1"/>
          <w:sz w:val="20"/>
          <w:szCs w:val="22"/>
          <w:lang w:val="fr-FR"/>
        </w:rPr>
        <w:t>Travailler dans le cadre des valeurs fondamentales de l’organisation.</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fr-FR"/>
        </w:rPr>
        <w:t xml:space="preserve">Work </w:t>
      </w:r>
      <w:proofErr w:type="spellStart"/>
      <w:r w:rsidR="00896FC6" w:rsidRPr="003B4E83">
        <w:rPr>
          <w:rFonts w:ascii="Arial" w:hAnsi="Arial" w:cs="Arial"/>
          <w:color w:val="000000" w:themeColor="text1"/>
          <w:sz w:val="20"/>
          <w:szCs w:val="22"/>
          <w:lang w:val="fr-FR"/>
        </w:rPr>
        <w:t>within</w:t>
      </w:r>
      <w:proofErr w:type="spellEnd"/>
      <w:r w:rsidR="00896FC6" w:rsidRPr="003B4E83">
        <w:rPr>
          <w:rFonts w:ascii="Arial" w:hAnsi="Arial" w:cs="Arial"/>
          <w:color w:val="000000" w:themeColor="text1"/>
          <w:sz w:val="20"/>
          <w:szCs w:val="22"/>
          <w:lang w:val="fr-FR"/>
        </w:rPr>
        <w:t xml:space="preserve"> the </w:t>
      </w:r>
      <w:proofErr w:type="spellStart"/>
      <w:r w:rsidR="00896FC6" w:rsidRPr="003B4E83">
        <w:rPr>
          <w:rFonts w:ascii="Arial" w:hAnsi="Arial" w:cs="Arial"/>
          <w:color w:val="000000" w:themeColor="text1"/>
          <w:sz w:val="20"/>
          <w:szCs w:val="22"/>
          <w:lang w:val="fr-FR"/>
        </w:rPr>
        <w:t>framework</w:t>
      </w:r>
      <w:proofErr w:type="spellEnd"/>
      <w:r w:rsidR="00896FC6" w:rsidRPr="003B4E83">
        <w:rPr>
          <w:rFonts w:ascii="Arial" w:hAnsi="Arial" w:cs="Arial"/>
          <w:color w:val="000000" w:themeColor="text1"/>
          <w:sz w:val="20"/>
          <w:szCs w:val="22"/>
          <w:lang w:val="fr-FR"/>
        </w:rPr>
        <w:t xml:space="preserve"> of </w:t>
      </w:r>
      <w:proofErr w:type="spellStart"/>
      <w:r w:rsidR="00896FC6" w:rsidRPr="003B4E83">
        <w:rPr>
          <w:rFonts w:ascii="Arial" w:hAnsi="Arial" w:cs="Arial"/>
          <w:color w:val="000000" w:themeColor="text1"/>
          <w:sz w:val="20"/>
          <w:szCs w:val="22"/>
          <w:lang w:val="fr-FR"/>
        </w:rPr>
        <w:t>organization’s</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core</w:t>
      </w:r>
      <w:proofErr w:type="spellEnd"/>
      <w:r w:rsidR="00896FC6" w:rsidRPr="003B4E83">
        <w:rPr>
          <w:rFonts w:ascii="Arial" w:hAnsi="Arial" w:cs="Arial"/>
          <w:color w:val="000000" w:themeColor="text1"/>
          <w:sz w:val="20"/>
          <w:szCs w:val="22"/>
          <w:lang w:val="fr-FR"/>
        </w:rPr>
        <w:t xml:space="preserve"> values.</w:t>
      </w:r>
    </w:p>
    <w:p w14:paraId="3425280B" w14:textId="2DC217A2" w:rsidR="00896FC6" w:rsidRPr="003B4E83" w:rsidRDefault="008955BC" w:rsidP="008955BC">
      <w:pPr>
        <w:numPr>
          <w:ilvl w:val="0"/>
          <w:numId w:val="44"/>
        </w:numPr>
        <w:rPr>
          <w:rFonts w:ascii="Arial" w:hAnsi="Arial" w:cs="Arial"/>
          <w:color w:val="000000" w:themeColor="text1"/>
          <w:sz w:val="20"/>
          <w:szCs w:val="22"/>
          <w:lang w:val="fr-FR"/>
        </w:rPr>
      </w:pPr>
      <w:r w:rsidRPr="003B4E83">
        <w:rPr>
          <w:rFonts w:ascii="Arial" w:hAnsi="Arial" w:cs="Arial"/>
          <w:color w:val="000000" w:themeColor="text1"/>
          <w:sz w:val="20"/>
          <w:szCs w:val="22"/>
          <w:lang w:val="fr-FR"/>
        </w:rPr>
        <w:t xml:space="preserve">Suivre strictement toutes les procédures de sécurité </w:t>
      </w:r>
      <w:r w:rsidRPr="003B4E83">
        <w:rPr>
          <w:rFonts w:ascii="Arial" w:hAnsi="Arial" w:cs="Arial"/>
          <w:color w:val="000000" w:themeColor="text1"/>
          <w:sz w:val="20"/>
          <w:szCs w:val="22"/>
          <w:lang w:val="fr-FR"/>
        </w:rPr>
        <w:br/>
      </w:r>
      <w:proofErr w:type="spellStart"/>
      <w:r w:rsidR="00896FC6" w:rsidRPr="003B4E83">
        <w:rPr>
          <w:rFonts w:ascii="Arial" w:hAnsi="Arial" w:cs="Arial"/>
          <w:color w:val="000000" w:themeColor="text1"/>
          <w:sz w:val="20"/>
          <w:szCs w:val="22"/>
          <w:lang w:val="fr-FR"/>
        </w:rPr>
        <w:t>Strictly</w:t>
      </w:r>
      <w:proofErr w:type="spellEnd"/>
      <w:r w:rsidR="00896FC6" w:rsidRPr="003B4E83">
        <w:rPr>
          <w:rFonts w:ascii="Arial" w:hAnsi="Arial" w:cs="Arial"/>
          <w:color w:val="000000" w:themeColor="text1"/>
          <w:sz w:val="20"/>
          <w:szCs w:val="22"/>
          <w:lang w:val="fr-FR"/>
        </w:rPr>
        <w:t xml:space="preserve"> follow all </w:t>
      </w:r>
      <w:proofErr w:type="spellStart"/>
      <w:r w:rsidR="00896FC6" w:rsidRPr="003B4E83">
        <w:rPr>
          <w:rFonts w:ascii="Arial" w:hAnsi="Arial" w:cs="Arial"/>
          <w:color w:val="000000" w:themeColor="text1"/>
          <w:sz w:val="20"/>
          <w:szCs w:val="22"/>
          <w:lang w:val="fr-FR"/>
        </w:rPr>
        <w:t>safety</w:t>
      </w:r>
      <w:proofErr w:type="spellEnd"/>
      <w:r w:rsidR="00896FC6" w:rsidRPr="003B4E83">
        <w:rPr>
          <w:rFonts w:ascii="Arial" w:hAnsi="Arial" w:cs="Arial"/>
          <w:color w:val="000000" w:themeColor="text1"/>
          <w:sz w:val="20"/>
          <w:szCs w:val="22"/>
          <w:lang w:val="fr-FR"/>
        </w:rPr>
        <w:t xml:space="preserve"> </w:t>
      </w:r>
      <w:proofErr w:type="spellStart"/>
      <w:r w:rsidR="00896FC6" w:rsidRPr="003B4E83">
        <w:rPr>
          <w:rFonts w:ascii="Arial" w:hAnsi="Arial" w:cs="Arial"/>
          <w:color w:val="000000" w:themeColor="text1"/>
          <w:sz w:val="20"/>
          <w:szCs w:val="22"/>
          <w:lang w:val="fr-FR"/>
        </w:rPr>
        <w:t>procedures</w:t>
      </w:r>
      <w:proofErr w:type="spellEnd"/>
      <w:r w:rsidR="00896FC6" w:rsidRPr="003B4E83">
        <w:rPr>
          <w:rFonts w:ascii="Arial" w:hAnsi="Arial" w:cs="Arial"/>
          <w:color w:val="000000" w:themeColor="text1"/>
          <w:sz w:val="20"/>
          <w:szCs w:val="22"/>
          <w:lang w:val="fr-FR"/>
        </w:rPr>
        <w:t>.</w:t>
      </w:r>
    </w:p>
    <w:p w14:paraId="107E06DD" w14:textId="310ABA0B" w:rsidR="00896FC6" w:rsidRPr="003B4E83" w:rsidRDefault="008955BC" w:rsidP="00896FC6">
      <w:pPr>
        <w:pStyle w:val="Paragraphedeliste"/>
        <w:numPr>
          <w:ilvl w:val="0"/>
          <w:numId w:val="44"/>
        </w:numPr>
        <w:contextualSpacing/>
        <w:rPr>
          <w:rFonts w:ascii="Arial" w:hAnsi="Arial" w:cs="Arial"/>
          <w:color w:val="000000" w:themeColor="text1"/>
          <w:sz w:val="20"/>
          <w:szCs w:val="22"/>
          <w:lang w:val="en-GB"/>
        </w:rPr>
      </w:pPr>
      <w:r w:rsidRPr="003B4E83">
        <w:rPr>
          <w:rFonts w:ascii="Arial" w:hAnsi="Arial" w:cs="Arial"/>
          <w:color w:val="000000" w:themeColor="text1"/>
          <w:sz w:val="20"/>
          <w:szCs w:val="22"/>
          <w:lang w:val="fr-FR"/>
        </w:rPr>
        <w:t>Peut être amené à se déplacer dans d’autres régions du pays.</w:t>
      </w:r>
      <w:r w:rsidRPr="003B4E83">
        <w:rPr>
          <w:rFonts w:ascii="Arial" w:hAnsi="Arial" w:cs="Arial"/>
          <w:color w:val="000000" w:themeColor="text1"/>
          <w:sz w:val="20"/>
          <w:szCs w:val="22"/>
          <w:lang w:val="fr-FR"/>
        </w:rPr>
        <w:br/>
      </w:r>
      <w:r w:rsidR="00896FC6" w:rsidRPr="003B4E83">
        <w:rPr>
          <w:rFonts w:ascii="Arial" w:hAnsi="Arial" w:cs="Arial"/>
          <w:color w:val="000000" w:themeColor="text1"/>
          <w:sz w:val="20"/>
          <w:szCs w:val="22"/>
          <w:lang w:val="en-GB"/>
        </w:rPr>
        <w:t>May be required to travel to other parts of the country.</w:t>
      </w:r>
    </w:p>
    <w:p w14:paraId="4DDA1018" w14:textId="77777777" w:rsidR="00896FC6" w:rsidRPr="005C0DBE" w:rsidRDefault="00896FC6" w:rsidP="00896FC6">
      <w:pPr>
        <w:pStyle w:val="Textebrut"/>
        <w:rPr>
          <w:rFonts w:ascii="Arial" w:hAnsi="Arial" w:cs="Arial"/>
          <w:color w:val="ED7D31" w:themeColor="accent2"/>
          <w:lang w:val="en-GB"/>
        </w:rPr>
      </w:pPr>
    </w:p>
    <w:p w14:paraId="46A0006A" w14:textId="77777777" w:rsidR="00896FC6" w:rsidRPr="005C0DBE" w:rsidRDefault="00896FC6" w:rsidP="00047180">
      <w:pPr>
        <w:pStyle w:val="Textebrut"/>
        <w:rPr>
          <w:rFonts w:ascii="Arial" w:hAnsi="Arial" w:cs="Arial"/>
          <w:color w:val="ED7D31" w:themeColor="accent2"/>
          <w:lang w:val="en-GB"/>
        </w:rPr>
      </w:pPr>
    </w:p>
    <w:p w14:paraId="2DF099BC" w14:textId="77777777" w:rsidR="00554E89" w:rsidRPr="00896FC6" w:rsidRDefault="00554E89" w:rsidP="00554E89">
      <w:pPr>
        <w:pStyle w:val="Textebrut"/>
        <w:rPr>
          <w:rFonts w:ascii="Arial" w:hAnsi="Arial" w:cs="Arial"/>
          <w:lang w:val="en-GB"/>
        </w:rPr>
      </w:pPr>
    </w:p>
    <w:p w14:paraId="48BA8972" w14:textId="77777777" w:rsidR="00522265" w:rsidRDefault="00522265" w:rsidP="00522265">
      <w:pPr>
        <w:rPr>
          <w:rFonts w:ascii="Arial" w:hAnsi="Arial" w:cs="Arial"/>
          <w:b/>
          <w:sz w:val="20"/>
          <w:szCs w:val="20"/>
          <w:highlight w:val="red"/>
          <w:lang w:val="en-GB"/>
        </w:rPr>
      </w:pPr>
    </w:p>
    <w:p w14:paraId="7C3F5B59" w14:textId="77777777" w:rsidR="00554E89" w:rsidRPr="00896FC6" w:rsidRDefault="00554E89" w:rsidP="00554E89">
      <w:pPr>
        <w:rPr>
          <w:rFonts w:ascii="Arial" w:hAnsi="Arial" w:cs="Arial"/>
          <w:b/>
          <w:sz w:val="20"/>
          <w:szCs w:val="20"/>
          <w:lang w:val="en-GB"/>
        </w:rPr>
      </w:pPr>
    </w:p>
    <w:p w14:paraId="4A7C78B8" w14:textId="77777777" w:rsidR="00B839A2" w:rsidRPr="005C59E8" w:rsidRDefault="002A48C9" w:rsidP="00B839A2">
      <w:pPr>
        <w:pStyle w:val="Textebrut"/>
        <w:numPr>
          <w:ilvl w:val="0"/>
          <w:numId w:val="6"/>
        </w:numPr>
        <w:rPr>
          <w:rFonts w:ascii="Arial" w:hAnsi="Arial" w:cs="Arial"/>
          <w:b/>
          <w:caps/>
          <w:lang w:val="en-GB"/>
        </w:rPr>
      </w:pPr>
      <w:r w:rsidRPr="003C00CE">
        <w:rPr>
          <w:rFonts w:ascii="Arial" w:hAnsi="Arial"/>
          <w:b/>
          <w:caps/>
        </w:rPr>
        <w:t>Rapports</w:t>
      </w:r>
      <w:r>
        <w:rPr>
          <w:rFonts w:ascii="Arial" w:hAnsi="Arial"/>
          <w:b/>
          <w:caps/>
        </w:rPr>
        <w:t xml:space="preserve"> / </w:t>
      </w:r>
      <w:r w:rsidR="00B839A2" w:rsidRPr="001D012E">
        <w:rPr>
          <w:rFonts w:ascii="Arial" w:hAnsi="Arial" w:cs="Arial"/>
          <w:b/>
          <w:i/>
          <w:iCs/>
          <w:caps/>
          <w:lang w:val="en-GB"/>
        </w:rPr>
        <w:t>reporting</w:t>
      </w:r>
    </w:p>
    <w:p w14:paraId="45E26D07" w14:textId="19607DBC" w:rsidR="00D81D1E" w:rsidRPr="00690624" w:rsidRDefault="002A48C9" w:rsidP="00B839A2">
      <w:pPr>
        <w:pStyle w:val="Textebrut"/>
        <w:rPr>
          <w:rFonts w:ascii="Arial" w:hAnsi="Arial" w:cs="Arial"/>
          <w:i/>
          <w:iCs/>
          <w:lang w:val="fr-FR"/>
        </w:rPr>
      </w:pPr>
      <w:r w:rsidRPr="00690624">
        <w:rPr>
          <w:rFonts w:ascii="Arial" w:hAnsi="Arial"/>
          <w:lang w:val="fr-FR"/>
        </w:rPr>
        <w:t>Exigences en matière de rapports ; quoi, comment et quand&gt;</w:t>
      </w:r>
      <w:r w:rsidR="00B839A2" w:rsidRPr="00690624">
        <w:rPr>
          <w:rFonts w:ascii="Arial" w:hAnsi="Arial"/>
          <w:lang w:val="fr-FR"/>
        </w:rPr>
        <w:t xml:space="preserve"> / </w:t>
      </w:r>
      <w:r w:rsidR="00B839A2" w:rsidRPr="00690624">
        <w:rPr>
          <w:rFonts w:ascii="Arial" w:hAnsi="Arial" w:cs="Arial"/>
          <w:i/>
          <w:iCs/>
          <w:lang w:val="fr-FR"/>
        </w:rPr>
        <w:t xml:space="preserve">&lt;Report </w:t>
      </w:r>
      <w:proofErr w:type="spellStart"/>
      <w:proofErr w:type="gramStart"/>
      <w:r w:rsidR="00B839A2" w:rsidRPr="00690624">
        <w:rPr>
          <w:rFonts w:ascii="Arial" w:hAnsi="Arial" w:cs="Arial"/>
          <w:i/>
          <w:iCs/>
          <w:lang w:val="fr-FR"/>
        </w:rPr>
        <w:t>requirements</w:t>
      </w:r>
      <w:proofErr w:type="spellEnd"/>
      <w:r w:rsidR="00B839A2" w:rsidRPr="00690624">
        <w:rPr>
          <w:rFonts w:ascii="Arial" w:hAnsi="Arial" w:cs="Arial"/>
          <w:i/>
          <w:iCs/>
          <w:lang w:val="fr-FR"/>
        </w:rPr>
        <w:t>;</w:t>
      </w:r>
      <w:proofErr w:type="gramEnd"/>
      <w:r w:rsidR="00B839A2" w:rsidRPr="00690624">
        <w:rPr>
          <w:rFonts w:ascii="Arial" w:hAnsi="Arial" w:cs="Arial"/>
          <w:i/>
          <w:iCs/>
          <w:lang w:val="fr-FR"/>
        </w:rPr>
        <w:t xml:space="preserve"> </w:t>
      </w:r>
      <w:proofErr w:type="spellStart"/>
      <w:r w:rsidR="00B839A2" w:rsidRPr="00690624">
        <w:rPr>
          <w:rFonts w:ascii="Arial" w:hAnsi="Arial" w:cs="Arial"/>
          <w:i/>
          <w:iCs/>
          <w:lang w:val="fr-FR"/>
        </w:rPr>
        <w:t>what</w:t>
      </w:r>
      <w:proofErr w:type="spellEnd"/>
      <w:r w:rsidR="00B839A2" w:rsidRPr="00690624">
        <w:rPr>
          <w:rFonts w:ascii="Arial" w:hAnsi="Arial" w:cs="Arial"/>
          <w:i/>
          <w:iCs/>
          <w:lang w:val="fr-FR"/>
        </w:rPr>
        <w:t xml:space="preserve">, how and </w:t>
      </w:r>
      <w:proofErr w:type="spellStart"/>
      <w:r w:rsidR="00B839A2" w:rsidRPr="00690624">
        <w:rPr>
          <w:rFonts w:ascii="Arial" w:hAnsi="Arial" w:cs="Arial"/>
          <w:i/>
          <w:iCs/>
          <w:lang w:val="fr-FR"/>
        </w:rPr>
        <w:t>when</w:t>
      </w:r>
      <w:proofErr w:type="spellEnd"/>
      <w:r w:rsidR="00D81D1E" w:rsidRPr="00690624">
        <w:rPr>
          <w:rFonts w:ascii="Arial" w:hAnsi="Arial" w:cs="Arial"/>
          <w:i/>
          <w:iCs/>
          <w:lang w:val="fr-FR"/>
        </w:rPr>
        <w:t xml:space="preserve"> </w:t>
      </w:r>
    </w:p>
    <w:p w14:paraId="27C53932" w14:textId="047B2451" w:rsidR="00B839A2" w:rsidRPr="002545DD" w:rsidRDefault="00A202A9" w:rsidP="00D81D1E">
      <w:pPr>
        <w:pStyle w:val="Textebrut"/>
        <w:numPr>
          <w:ilvl w:val="0"/>
          <w:numId w:val="39"/>
        </w:numPr>
        <w:rPr>
          <w:rFonts w:ascii="Arial" w:hAnsi="Arial" w:cs="Arial"/>
          <w:i/>
          <w:iCs/>
          <w:color w:val="000000" w:themeColor="text1"/>
          <w:lang w:val="en-GB"/>
        </w:rPr>
      </w:pPr>
      <w:r w:rsidRPr="002545DD">
        <w:rPr>
          <w:rFonts w:ascii="Arial" w:hAnsi="Arial" w:cs="Arial"/>
          <w:i/>
          <w:iCs/>
          <w:color w:val="000000" w:themeColor="text1"/>
          <w:lang w:val="fr-FR"/>
        </w:rPr>
        <w:t>Le</w:t>
      </w:r>
      <w:r w:rsidR="00057EA4" w:rsidRPr="002545DD">
        <w:rPr>
          <w:rFonts w:ascii="Arial" w:hAnsi="Arial" w:cs="Arial"/>
          <w:i/>
          <w:iCs/>
          <w:color w:val="000000" w:themeColor="text1"/>
          <w:lang w:val="fr-FR"/>
        </w:rPr>
        <w:t xml:space="preserve"> Carnet de bord </w:t>
      </w:r>
      <w:r w:rsidR="00902996" w:rsidRPr="002545DD">
        <w:rPr>
          <w:rFonts w:ascii="Arial" w:hAnsi="Arial" w:cs="Arial"/>
          <w:i/>
          <w:iCs/>
          <w:color w:val="000000" w:themeColor="text1"/>
          <w:lang w:val="fr-FR"/>
        </w:rPr>
        <w:t>régulièrement</w:t>
      </w:r>
      <w:r w:rsidR="00A7664D" w:rsidRPr="002545DD">
        <w:rPr>
          <w:rFonts w:ascii="Arial" w:hAnsi="Arial" w:cs="Arial"/>
          <w:i/>
          <w:iCs/>
          <w:color w:val="000000" w:themeColor="text1"/>
          <w:lang w:val="fr-FR"/>
        </w:rPr>
        <w:t xml:space="preserve"> </w:t>
      </w:r>
      <w:r w:rsidR="0032424A" w:rsidRPr="002545DD">
        <w:rPr>
          <w:rFonts w:ascii="Arial" w:hAnsi="Arial" w:cs="Arial"/>
          <w:i/>
          <w:iCs/>
          <w:color w:val="000000" w:themeColor="text1"/>
          <w:lang w:val="fr-FR"/>
        </w:rPr>
        <w:t>complété</w:t>
      </w:r>
      <w:r w:rsidR="00A7664D" w:rsidRPr="002545DD">
        <w:rPr>
          <w:rFonts w:ascii="Arial" w:hAnsi="Arial" w:cs="Arial"/>
          <w:i/>
          <w:iCs/>
          <w:color w:val="000000" w:themeColor="text1"/>
          <w:lang w:val="fr-FR"/>
        </w:rPr>
        <w:t xml:space="preserve"> </w:t>
      </w:r>
      <w:r w:rsidR="0032424A" w:rsidRPr="002545DD">
        <w:rPr>
          <w:rFonts w:ascii="Arial" w:hAnsi="Arial" w:cs="Arial"/>
          <w:i/>
          <w:iCs/>
          <w:color w:val="000000" w:themeColor="text1"/>
          <w:lang w:val="fr-FR"/>
        </w:rPr>
        <w:t>mensuellement</w:t>
      </w:r>
      <w:r w:rsidR="00A7664D" w:rsidRPr="002545DD">
        <w:rPr>
          <w:rFonts w:ascii="Arial" w:hAnsi="Arial" w:cs="Arial"/>
          <w:i/>
          <w:iCs/>
          <w:color w:val="000000" w:themeColor="text1"/>
          <w:lang w:val="fr-FR"/>
        </w:rPr>
        <w:t xml:space="preserve"> </w:t>
      </w:r>
      <w:r w:rsidR="0093078F" w:rsidRPr="002545DD">
        <w:rPr>
          <w:rFonts w:ascii="Arial" w:hAnsi="Arial" w:cs="Arial"/>
          <w:i/>
          <w:iCs/>
          <w:color w:val="000000" w:themeColor="text1"/>
          <w:lang w:val="fr-FR"/>
        </w:rPr>
        <w:t>- Marque</w:t>
      </w:r>
      <w:r w:rsidR="00E43731" w:rsidRPr="002545DD">
        <w:rPr>
          <w:rFonts w:ascii="Arial" w:hAnsi="Arial" w:cs="Arial"/>
          <w:i/>
          <w:iCs/>
          <w:color w:val="000000" w:themeColor="text1"/>
          <w:lang w:val="fr-FR"/>
        </w:rPr>
        <w:t xml:space="preserve"> et </w:t>
      </w:r>
      <w:r w:rsidR="0032424A" w:rsidRPr="002545DD">
        <w:rPr>
          <w:rFonts w:ascii="Arial" w:hAnsi="Arial" w:cs="Arial"/>
          <w:i/>
          <w:iCs/>
          <w:color w:val="000000" w:themeColor="text1"/>
          <w:lang w:val="fr-FR"/>
        </w:rPr>
        <w:t>modèle</w:t>
      </w:r>
      <w:r w:rsidR="00E43731" w:rsidRPr="002545DD">
        <w:rPr>
          <w:rFonts w:ascii="Arial" w:hAnsi="Arial" w:cs="Arial"/>
          <w:i/>
          <w:iCs/>
          <w:color w:val="000000" w:themeColor="text1"/>
          <w:lang w:val="fr-FR"/>
        </w:rPr>
        <w:t xml:space="preserve"> du </w:t>
      </w:r>
      <w:r w:rsidR="0032424A" w:rsidRPr="002545DD">
        <w:rPr>
          <w:rFonts w:ascii="Arial" w:hAnsi="Arial" w:cs="Arial"/>
          <w:i/>
          <w:iCs/>
          <w:color w:val="000000" w:themeColor="text1"/>
          <w:lang w:val="fr-FR"/>
        </w:rPr>
        <w:t>véhicule</w:t>
      </w:r>
      <w:r w:rsidR="00E43731" w:rsidRPr="002545DD">
        <w:rPr>
          <w:rFonts w:ascii="Arial" w:hAnsi="Arial" w:cs="Arial"/>
          <w:i/>
          <w:iCs/>
          <w:color w:val="000000" w:themeColor="text1"/>
          <w:lang w:val="fr-FR"/>
        </w:rPr>
        <w:t xml:space="preserve">, </w:t>
      </w:r>
      <w:r w:rsidR="00B9678A" w:rsidRPr="002545DD">
        <w:rPr>
          <w:rFonts w:ascii="Arial" w:hAnsi="Arial" w:cs="Arial"/>
          <w:i/>
          <w:iCs/>
          <w:color w:val="000000" w:themeColor="text1"/>
          <w:lang w:val="fr-FR"/>
        </w:rPr>
        <w:t xml:space="preserve">enregistrement, nom du chauffeur, </w:t>
      </w:r>
      <w:r w:rsidR="00AA0C66" w:rsidRPr="002545DD">
        <w:rPr>
          <w:rFonts w:ascii="Arial" w:hAnsi="Arial" w:cs="Arial"/>
          <w:i/>
          <w:iCs/>
          <w:color w:val="000000" w:themeColor="text1"/>
          <w:lang w:val="fr-FR"/>
        </w:rPr>
        <w:t xml:space="preserve">toute date </w:t>
      </w:r>
      <w:r w:rsidR="0093078F" w:rsidRPr="002545DD">
        <w:rPr>
          <w:rFonts w:ascii="Arial" w:hAnsi="Arial" w:cs="Arial"/>
          <w:i/>
          <w:iCs/>
          <w:color w:val="000000" w:themeColor="text1"/>
          <w:lang w:val="fr-FR"/>
        </w:rPr>
        <w:t>utilisée</w:t>
      </w:r>
      <w:r w:rsidR="00AA0C66" w:rsidRPr="002545DD">
        <w:rPr>
          <w:rFonts w:ascii="Arial" w:hAnsi="Arial" w:cs="Arial"/>
          <w:i/>
          <w:iCs/>
          <w:color w:val="000000" w:themeColor="text1"/>
          <w:lang w:val="fr-FR"/>
        </w:rPr>
        <w:t xml:space="preserve"> avec le </w:t>
      </w:r>
      <w:r w:rsidR="0093078F" w:rsidRPr="002545DD">
        <w:rPr>
          <w:rFonts w:ascii="Arial" w:hAnsi="Arial" w:cs="Arial"/>
          <w:i/>
          <w:iCs/>
          <w:color w:val="000000" w:themeColor="text1"/>
          <w:lang w:val="fr-FR"/>
        </w:rPr>
        <w:t>kilométrage</w:t>
      </w:r>
      <w:r w:rsidR="00AA0C66" w:rsidRPr="002545DD">
        <w:rPr>
          <w:rFonts w:ascii="Arial" w:hAnsi="Arial" w:cs="Arial"/>
          <w:i/>
          <w:iCs/>
          <w:color w:val="000000" w:themeColor="text1"/>
          <w:lang w:val="fr-FR"/>
        </w:rPr>
        <w:t xml:space="preserve"> de </w:t>
      </w:r>
      <w:r w:rsidR="0093078F" w:rsidRPr="002545DD">
        <w:rPr>
          <w:rFonts w:ascii="Arial" w:hAnsi="Arial" w:cs="Arial"/>
          <w:i/>
          <w:iCs/>
          <w:color w:val="000000" w:themeColor="text1"/>
          <w:lang w:val="fr-FR"/>
        </w:rPr>
        <w:t>départ</w:t>
      </w:r>
      <w:r w:rsidR="00BE04B8" w:rsidRPr="002545DD">
        <w:rPr>
          <w:rFonts w:ascii="Arial" w:hAnsi="Arial" w:cs="Arial"/>
          <w:i/>
          <w:iCs/>
          <w:color w:val="000000" w:themeColor="text1"/>
          <w:lang w:val="fr-FR"/>
        </w:rPr>
        <w:t xml:space="preserve"> le </w:t>
      </w:r>
      <w:r w:rsidR="0093078F" w:rsidRPr="002545DD">
        <w:rPr>
          <w:rFonts w:ascii="Arial" w:hAnsi="Arial" w:cs="Arial"/>
          <w:i/>
          <w:iCs/>
          <w:color w:val="000000" w:themeColor="text1"/>
          <w:lang w:val="fr-FR"/>
        </w:rPr>
        <w:t>kilométrage</w:t>
      </w:r>
      <w:r w:rsidR="00BE04B8" w:rsidRPr="002545DD">
        <w:rPr>
          <w:rFonts w:ascii="Arial" w:hAnsi="Arial" w:cs="Arial"/>
          <w:i/>
          <w:iCs/>
          <w:color w:val="000000" w:themeColor="text1"/>
          <w:lang w:val="fr-FR"/>
        </w:rPr>
        <w:t xml:space="preserve"> d’</w:t>
      </w:r>
      <w:r w:rsidR="0093078F" w:rsidRPr="002545DD">
        <w:rPr>
          <w:rFonts w:ascii="Arial" w:hAnsi="Arial" w:cs="Arial"/>
          <w:i/>
          <w:iCs/>
          <w:color w:val="000000" w:themeColor="text1"/>
          <w:lang w:val="fr-FR"/>
        </w:rPr>
        <w:t>arrivé</w:t>
      </w:r>
      <w:r w:rsidR="000F1E0A" w:rsidRPr="002545DD">
        <w:rPr>
          <w:rFonts w:ascii="Arial" w:hAnsi="Arial" w:cs="Arial"/>
          <w:i/>
          <w:iCs/>
          <w:color w:val="000000" w:themeColor="text1"/>
          <w:lang w:val="fr-FR"/>
        </w:rPr>
        <w:t xml:space="preserve"> </w:t>
      </w:r>
      <w:r w:rsidR="00A24286" w:rsidRPr="002545DD">
        <w:rPr>
          <w:rFonts w:ascii="Arial" w:hAnsi="Arial" w:cs="Arial"/>
          <w:i/>
          <w:iCs/>
          <w:color w:val="000000" w:themeColor="text1"/>
          <w:lang w:val="fr-FR"/>
        </w:rPr>
        <w:t>plus l’</w:t>
      </w:r>
      <w:r w:rsidR="0032424A" w:rsidRPr="002545DD">
        <w:rPr>
          <w:rFonts w:ascii="Arial" w:hAnsi="Arial" w:cs="Arial"/>
          <w:i/>
          <w:iCs/>
          <w:color w:val="000000" w:themeColor="text1"/>
          <w:lang w:val="fr-FR"/>
        </w:rPr>
        <w:t>itinéraire</w:t>
      </w:r>
      <w:r w:rsidR="00A24286" w:rsidRPr="002545DD">
        <w:rPr>
          <w:rFonts w:ascii="Arial" w:hAnsi="Arial" w:cs="Arial"/>
          <w:i/>
          <w:iCs/>
          <w:color w:val="000000" w:themeColor="text1"/>
          <w:lang w:val="fr-FR"/>
        </w:rPr>
        <w:t>, date</w:t>
      </w:r>
      <w:r w:rsidR="00D55FBA" w:rsidRPr="002545DD">
        <w:rPr>
          <w:rFonts w:ascii="Arial" w:hAnsi="Arial" w:cs="Arial"/>
          <w:i/>
          <w:iCs/>
          <w:color w:val="000000" w:themeColor="text1"/>
          <w:lang w:val="fr-FR"/>
        </w:rPr>
        <w:t xml:space="preserve">. </w:t>
      </w:r>
      <w:r w:rsidR="00CE027B" w:rsidRPr="002545DD">
        <w:rPr>
          <w:rFonts w:ascii="Arial" w:hAnsi="Arial" w:cs="Arial"/>
          <w:i/>
          <w:iCs/>
          <w:color w:val="000000" w:themeColor="text1"/>
          <w:lang w:val="en-US"/>
        </w:rPr>
        <w:t xml:space="preserve">Kilometrage et le </w:t>
      </w:r>
      <w:proofErr w:type="spellStart"/>
      <w:r w:rsidR="00CE027B" w:rsidRPr="002545DD">
        <w:rPr>
          <w:rFonts w:ascii="Arial" w:hAnsi="Arial" w:cs="Arial"/>
          <w:i/>
          <w:iCs/>
          <w:color w:val="000000" w:themeColor="text1"/>
          <w:lang w:val="en-US"/>
        </w:rPr>
        <w:t>cout</w:t>
      </w:r>
      <w:proofErr w:type="spellEnd"/>
      <w:r w:rsidR="00CE027B" w:rsidRPr="002545DD">
        <w:rPr>
          <w:rFonts w:ascii="Arial" w:hAnsi="Arial" w:cs="Arial"/>
          <w:i/>
          <w:iCs/>
          <w:color w:val="000000" w:themeColor="text1"/>
          <w:lang w:val="en-US"/>
        </w:rPr>
        <w:t xml:space="preserve"> de carburant pri</w:t>
      </w:r>
      <w:r w:rsidR="0032424A" w:rsidRPr="002545DD">
        <w:rPr>
          <w:rFonts w:ascii="Arial" w:hAnsi="Arial" w:cs="Arial"/>
          <w:i/>
          <w:iCs/>
          <w:color w:val="000000" w:themeColor="text1"/>
          <w:lang w:val="en-US"/>
        </w:rPr>
        <w:t>s</w:t>
      </w:r>
      <w:r w:rsidR="00456934" w:rsidRPr="002545DD">
        <w:rPr>
          <w:rFonts w:ascii="Arial" w:hAnsi="Arial" w:cs="Arial"/>
          <w:i/>
          <w:iCs/>
          <w:color w:val="000000" w:themeColor="text1"/>
          <w:lang w:val="en-US"/>
        </w:rPr>
        <w:t xml:space="preserve">, le </w:t>
      </w:r>
      <w:proofErr w:type="spellStart"/>
      <w:r w:rsidR="00232F78" w:rsidRPr="002545DD">
        <w:rPr>
          <w:rFonts w:ascii="Arial" w:hAnsi="Arial" w:cs="Arial"/>
          <w:i/>
          <w:iCs/>
          <w:color w:val="000000" w:themeColor="text1"/>
          <w:lang w:val="en-US"/>
        </w:rPr>
        <w:t>numero</w:t>
      </w:r>
      <w:proofErr w:type="spellEnd"/>
      <w:r w:rsidR="00232F78" w:rsidRPr="002545DD">
        <w:rPr>
          <w:rFonts w:ascii="Arial" w:hAnsi="Arial" w:cs="Arial"/>
          <w:i/>
          <w:iCs/>
          <w:color w:val="000000" w:themeColor="text1"/>
          <w:lang w:val="en-US"/>
        </w:rPr>
        <w:t xml:space="preserve"> de </w:t>
      </w:r>
      <w:proofErr w:type="spellStart"/>
      <w:r w:rsidR="00232F78" w:rsidRPr="002545DD">
        <w:rPr>
          <w:rFonts w:ascii="Arial" w:hAnsi="Arial" w:cs="Arial"/>
          <w:i/>
          <w:iCs/>
          <w:color w:val="000000" w:themeColor="text1"/>
          <w:lang w:val="en-US"/>
        </w:rPr>
        <w:t>projet</w:t>
      </w:r>
      <w:proofErr w:type="spellEnd"/>
      <w:r w:rsidR="000F1E0A" w:rsidRPr="002545DD">
        <w:rPr>
          <w:rFonts w:ascii="Arial" w:hAnsi="Arial" w:cs="Arial"/>
          <w:i/>
          <w:iCs/>
          <w:color w:val="000000" w:themeColor="text1"/>
          <w:lang w:val="en-US"/>
        </w:rPr>
        <w:t xml:space="preserve"> </w:t>
      </w:r>
      <w:proofErr w:type="spellStart"/>
      <w:r w:rsidR="000F1E0A" w:rsidRPr="002545DD">
        <w:rPr>
          <w:rFonts w:ascii="Arial" w:hAnsi="Arial" w:cs="Arial"/>
          <w:i/>
          <w:iCs/>
          <w:color w:val="000000" w:themeColor="text1"/>
          <w:lang w:val="en-US"/>
        </w:rPr>
        <w:t>C</w:t>
      </w:r>
      <w:r w:rsidR="001346A6" w:rsidRPr="002545DD">
        <w:rPr>
          <w:rFonts w:ascii="Arial" w:hAnsi="Arial" w:cs="Arial"/>
          <w:i/>
          <w:iCs/>
          <w:color w:val="000000" w:themeColor="text1"/>
          <w:lang w:val="en-US"/>
        </w:rPr>
        <w:t>haque</w:t>
      </w:r>
      <w:proofErr w:type="spellEnd"/>
      <w:r w:rsidR="001346A6" w:rsidRPr="002545DD">
        <w:rPr>
          <w:rFonts w:ascii="Arial" w:hAnsi="Arial" w:cs="Arial"/>
          <w:i/>
          <w:iCs/>
          <w:color w:val="000000" w:themeColor="text1"/>
          <w:lang w:val="en-US"/>
        </w:rPr>
        <w:t xml:space="preserve"> course signee par le staff D</w:t>
      </w:r>
      <w:r w:rsidR="00456934" w:rsidRPr="002545DD">
        <w:rPr>
          <w:rFonts w:ascii="Arial" w:hAnsi="Arial" w:cs="Arial"/>
          <w:i/>
          <w:iCs/>
          <w:color w:val="000000" w:themeColor="text1"/>
          <w:lang w:val="en-US"/>
        </w:rPr>
        <w:t>CA</w:t>
      </w:r>
      <w:r w:rsidR="0093078F" w:rsidRPr="002545DD">
        <w:rPr>
          <w:rFonts w:ascii="Arial" w:hAnsi="Arial" w:cs="Arial"/>
          <w:i/>
          <w:iCs/>
          <w:color w:val="000000" w:themeColor="text1"/>
          <w:lang w:val="en-US"/>
        </w:rPr>
        <w:t>/ Vehicle</w:t>
      </w:r>
      <w:r w:rsidR="00D81D1E" w:rsidRPr="002545DD">
        <w:rPr>
          <w:rFonts w:ascii="Arial" w:hAnsi="Arial" w:cs="Arial"/>
          <w:i/>
          <w:iCs/>
          <w:color w:val="000000" w:themeColor="text1"/>
          <w:lang w:val="en-US"/>
        </w:rPr>
        <w:t xml:space="preserve"> </w:t>
      </w:r>
      <w:proofErr w:type="spellStart"/>
      <w:r w:rsidR="00D81D1E" w:rsidRPr="002545DD">
        <w:rPr>
          <w:rFonts w:ascii="Arial" w:hAnsi="Arial" w:cs="Arial"/>
          <w:i/>
          <w:iCs/>
          <w:color w:val="000000" w:themeColor="text1"/>
          <w:lang w:val="en-US"/>
        </w:rPr>
        <w:t>Logsheet</w:t>
      </w:r>
      <w:proofErr w:type="spellEnd"/>
      <w:r w:rsidR="00D81D1E" w:rsidRPr="002545DD">
        <w:rPr>
          <w:rFonts w:ascii="Arial" w:hAnsi="Arial" w:cs="Arial"/>
          <w:i/>
          <w:iCs/>
          <w:color w:val="000000" w:themeColor="text1"/>
          <w:lang w:val="en-US"/>
        </w:rPr>
        <w:t xml:space="preserve"> fully </w:t>
      </w:r>
      <w:r w:rsidR="000E0DC6" w:rsidRPr="002545DD">
        <w:rPr>
          <w:rFonts w:ascii="Arial" w:hAnsi="Arial" w:cs="Arial"/>
          <w:i/>
          <w:iCs/>
          <w:color w:val="000000" w:themeColor="text1"/>
          <w:lang w:val="en-US"/>
        </w:rPr>
        <w:t>completed -</w:t>
      </w:r>
      <w:r w:rsidR="00B003DA" w:rsidRPr="002545DD">
        <w:rPr>
          <w:rFonts w:ascii="Arial" w:hAnsi="Arial" w:cs="Arial"/>
          <w:i/>
          <w:iCs/>
          <w:color w:val="000000" w:themeColor="text1"/>
          <w:lang w:val="en-US"/>
        </w:rPr>
        <w:t xml:space="preserve"> Make and Model of vehicle</w:t>
      </w:r>
      <w:r w:rsidR="007853DE" w:rsidRPr="002545DD">
        <w:rPr>
          <w:rFonts w:ascii="Arial" w:hAnsi="Arial" w:cs="Arial"/>
          <w:i/>
          <w:iCs/>
          <w:color w:val="000000" w:themeColor="text1"/>
          <w:lang w:val="en-US"/>
        </w:rPr>
        <w:t>,</w:t>
      </w:r>
      <w:r w:rsidR="00B003DA" w:rsidRPr="002545DD">
        <w:rPr>
          <w:rFonts w:ascii="Arial" w:hAnsi="Arial" w:cs="Arial"/>
          <w:i/>
          <w:iCs/>
          <w:color w:val="000000" w:themeColor="text1"/>
          <w:lang w:val="en-US"/>
        </w:rPr>
        <w:t xml:space="preserve"> registration</w:t>
      </w:r>
      <w:r w:rsidR="007853DE" w:rsidRPr="002545DD">
        <w:rPr>
          <w:rFonts w:ascii="Arial" w:hAnsi="Arial" w:cs="Arial"/>
          <w:i/>
          <w:iCs/>
          <w:color w:val="000000" w:themeColor="text1"/>
          <w:lang w:val="en-US"/>
        </w:rPr>
        <w:t xml:space="preserve">, name of driver, every date used with start </w:t>
      </w:r>
      <w:r w:rsidR="000E0DC6" w:rsidRPr="002545DD">
        <w:rPr>
          <w:rFonts w:ascii="Arial" w:hAnsi="Arial" w:cs="Arial"/>
          <w:i/>
          <w:iCs/>
          <w:color w:val="000000" w:themeColor="text1"/>
          <w:lang w:val="en-US"/>
        </w:rPr>
        <w:t>and</w:t>
      </w:r>
      <w:r w:rsidR="007853DE" w:rsidRPr="002545DD">
        <w:rPr>
          <w:rFonts w:ascii="Arial" w:hAnsi="Arial" w:cs="Arial"/>
          <w:i/>
          <w:iCs/>
          <w:color w:val="000000" w:themeColor="text1"/>
          <w:lang w:val="en-US"/>
        </w:rPr>
        <w:t xml:space="preserve"> end kms plus location, date</w:t>
      </w:r>
      <w:r w:rsidR="00143601" w:rsidRPr="002545DD">
        <w:rPr>
          <w:rFonts w:ascii="Arial" w:hAnsi="Arial" w:cs="Arial"/>
          <w:i/>
          <w:iCs/>
          <w:color w:val="000000" w:themeColor="text1"/>
          <w:lang w:val="en-US"/>
        </w:rPr>
        <w:t xml:space="preserve">, project number. </w:t>
      </w:r>
      <w:r w:rsidR="007853DE" w:rsidRPr="002545DD">
        <w:rPr>
          <w:rFonts w:ascii="Arial" w:hAnsi="Arial" w:cs="Arial"/>
          <w:i/>
          <w:iCs/>
          <w:color w:val="000000" w:themeColor="text1"/>
          <w:lang w:val="en-GB"/>
        </w:rPr>
        <w:t xml:space="preserve">Kms </w:t>
      </w:r>
      <w:r w:rsidR="000E0DC6" w:rsidRPr="002545DD">
        <w:rPr>
          <w:rFonts w:ascii="Arial" w:hAnsi="Arial" w:cs="Arial"/>
          <w:i/>
          <w:iCs/>
          <w:color w:val="000000" w:themeColor="text1"/>
          <w:lang w:val="en-GB"/>
        </w:rPr>
        <w:t>and cost of fuel taken</w:t>
      </w:r>
      <w:r w:rsidR="00097271" w:rsidRPr="002545DD">
        <w:rPr>
          <w:rFonts w:ascii="Arial" w:hAnsi="Arial" w:cs="Arial"/>
          <w:i/>
          <w:iCs/>
          <w:color w:val="000000" w:themeColor="text1"/>
          <w:lang w:val="en-GB"/>
        </w:rPr>
        <w:t>. Each trip signed by DCA staff.</w:t>
      </w:r>
    </w:p>
    <w:p w14:paraId="7B2C1927" w14:textId="04B4B0B8" w:rsidR="00B003DA" w:rsidRPr="0090744F" w:rsidRDefault="00EA6912" w:rsidP="0090744F">
      <w:pPr>
        <w:pStyle w:val="Textebrut"/>
        <w:numPr>
          <w:ilvl w:val="0"/>
          <w:numId w:val="39"/>
        </w:numPr>
        <w:rPr>
          <w:rFonts w:ascii="Arial" w:hAnsi="Arial" w:cs="Arial"/>
          <w:i/>
          <w:iCs/>
          <w:lang w:val="fr-FR"/>
        </w:rPr>
      </w:pPr>
      <w:r w:rsidRPr="00616B1B">
        <w:rPr>
          <w:rFonts w:ascii="Arial" w:hAnsi="Arial" w:cs="Arial"/>
          <w:i/>
          <w:iCs/>
          <w:lang w:val="fr-FR"/>
        </w:rPr>
        <w:t xml:space="preserve">La facture mensuelle </w:t>
      </w:r>
      <w:r w:rsidR="00A64861" w:rsidRPr="00616B1B">
        <w:rPr>
          <w:rFonts w:ascii="Arial" w:hAnsi="Arial" w:cs="Arial"/>
          <w:i/>
          <w:iCs/>
          <w:lang w:val="fr-FR"/>
        </w:rPr>
        <w:t>incluant les dates</w:t>
      </w:r>
      <w:r w:rsidR="00692490" w:rsidRPr="00616B1B">
        <w:rPr>
          <w:rFonts w:ascii="Arial" w:hAnsi="Arial" w:cs="Arial"/>
          <w:i/>
          <w:iCs/>
          <w:lang w:val="fr-FR"/>
        </w:rPr>
        <w:t xml:space="preserve"> de location d</w:t>
      </w:r>
      <w:r w:rsidR="00C17BC5" w:rsidRPr="00616B1B">
        <w:rPr>
          <w:rFonts w:ascii="Arial" w:hAnsi="Arial" w:cs="Arial"/>
          <w:i/>
          <w:iCs/>
          <w:lang w:val="fr-FR"/>
        </w:rPr>
        <w:t xml:space="preserve">u </w:t>
      </w:r>
      <w:proofErr w:type="spellStart"/>
      <w:r w:rsidR="00A64861" w:rsidRPr="00616B1B">
        <w:rPr>
          <w:rFonts w:ascii="Arial" w:hAnsi="Arial" w:cs="Arial"/>
          <w:i/>
          <w:iCs/>
          <w:lang w:val="fr-FR"/>
        </w:rPr>
        <w:t>vehicule</w:t>
      </w:r>
      <w:proofErr w:type="spellEnd"/>
      <w:r w:rsidR="006023F2" w:rsidRPr="00616B1B">
        <w:rPr>
          <w:rFonts w:ascii="Arial" w:hAnsi="Arial" w:cs="Arial"/>
          <w:i/>
          <w:iCs/>
          <w:lang w:val="fr-FR"/>
        </w:rPr>
        <w:t xml:space="preserve">, la marque, le </w:t>
      </w:r>
      <w:r w:rsidR="00C17BC5" w:rsidRPr="00616B1B">
        <w:rPr>
          <w:rFonts w:ascii="Arial" w:hAnsi="Arial" w:cs="Arial"/>
          <w:i/>
          <w:iCs/>
          <w:lang w:val="fr-FR"/>
        </w:rPr>
        <w:t>modèle</w:t>
      </w:r>
      <w:r w:rsidR="006023F2" w:rsidRPr="00616B1B">
        <w:rPr>
          <w:rFonts w:ascii="Arial" w:hAnsi="Arial" w:cs="Arial"/>
          <w:i/>
          <w:iCs/>
          <w:lang w:val="fr-FR"/>
        </w:rPr>
        <w:t xml:space="preserve"> et </w:t>
      </w:r>
      <w:r w:rsidR="0045460E" w:rsidRPr="00616B1B">
        <w:rPr>
          <w:rFonts w:ascii="Arial" w:hAnsi="Arial" w:cs="Arial"/>
          <w:i/>
          <w:iCs/>
          <w:lang w:val="fr-FR"/>
        </w:rPr>
        <w:t xml:space="preserve">l’enregistrement du </w:t>
      </w:r>
      <w:proofErr w:type="spellStart"/>
      <w:r w:rsidR="0045460E" w:rsidRPr="00616B1B">
        <w:rPr>
          <w:rFonts w:ascii="Arial" w:hAnsi="Arial" w:cs="Arial"/>
          <w:i/>
          <w:iCs/>
          <w:lang w:val="fr-FR"/>
        </w:rPr>
        <w:t>vehicule</w:t>
      </w:r>
      <w:proofErr w:type="spellEnd"/>
      <w:r w:rsidR="0045460E" w:rsidRPr="00616B1B">
        <w:rPr>
          <w:rFonts w:ascii="Arial" w:hAnsi="Arial" w:cs="Arial"/>
          <w:i/>
          <w:iCs/>
          <w:lang w:val="fr-FR"/>
        </w:rPr>
        <w:t xml:space="preserve"> et </w:t>
      </w:r>
      <w:r w:rsidR="007D501D" w:rsidRPr="00616B1B">
        <w:rPr>
          <w:rFonts w:ascii="Arial" w:hAnsi="Arial" w:cs="Arial"/>
          <w:i/>
          <w:iCs/>
          <w:lang w:val="fr-FR"/>
        </w:rPr>
        <w:t>la location d</w:t>
      </w:r>
      <w:r w:rsidR="00901771" w:rsidRPr="00616B1B">
        <w:rPr>
          <w:rFonts w:ascii="Arial" w:hAnsi="Arial" w:cs="Arial"/>
          <w:i/>
          <w:iCs/>
          <w:lang w:val="fr-FR"/>
        </w:rPr>
        <w:t xml:space="preserve">’utilisation de </w:t>
      </w:r>
      <w:proofErr w:type="spellStart"/>
      <w:r w:rsidR="00901771" w:rsidRPr="00616B1B">
        <w:rPr>
          <w:rFonts w:ascii="Arial" w:hAnsi="Arial" w:cs="Arial"/>
          <w:i/>
          <w:iCs/>
          <w:lang w:val="fr-FR"/>
        </w:rPr>
        <w:t>vehicule</w:t>
      </w:r>
      <w:proofErr w:type="spellEnd"/>
      <w:r w:rsidR="00901771" w:rsidRPr="00616B1B">
        <w:rPr>
          <w:rFonts w:ascii="Arial" w:hAnsi="Arial" w:cs="Arial"/>
          <w:i/>
          <w:iCs/>
          <w:lang w:val="fr-FR"/>
        </w:rPr>
        <w:t xml:space="preserve"> </w:t>
      </w:r>
      <w:r w:rsidR="00A34D29" w:rsidRPr="00616B1B">
        <w:rPr>
          <w:rFonts w:ascii="Arial" w:hAnsi="Arial" w:cs="Arial"/>
          <w:i/>
          <w:iCs/>
          <w:lang w:val="fr-FR"/>
        </w:rPr>
        <w:t xml:space="preserve">/ </w:t>
      </w:r>
      <w:proofErr w:type="spellStart"/>
      <w:r w:rsidR="00D81D1E" w:rsidRPr="00616B1B">
        <w:rPr>
          <w:rFonts w:ascii="Arial" w:hAnsi="Arial" w:cs="Arial"/>
          <w:i/>
          <w:iCs/>
          <w:lang w:val="fr-FR"/>
        </w:rPr>
        <w:t>Monthly</w:t>
      </w:r>
      <w:proofErr w:type="spellEnd"/>
      <w:r w:rsidR="00D81D1E" w:rsidRPr="00616B1B">
        <w:rPr>
          <w:rFonts w:ascii="Arial" w:hAnsi="Arial" w:cs="Arial"/>
          <w:i/>
          <w:iCs/>
          <w:lang w:val="fr-FR"/>
        </w:rPr>
        <w:t xml:space="preserve"> </w:t>
      </w:r>
      <w:proofErr w:type="spellStart"/>
      <w:r w:rsidR="00D81D1E" w:rsidRPr="00616B1B">
        <w:rPr>
          <w:rFonts w:ascii="Arial" w:hAnsi="Arial" w:cs="Arial"/>
          <w:i/>
          <w:iCs/>
          <w:lang w:val="fr-FR"/>
        </w:rPr>
        <w:t>invoice</w:t>
      </w:r>
      <w:proofErr w:type="spellEnd"/>
      <w:r w:rsidR="00D81D1E" w:rsidRPr="00616B1B">
        <w:rPr>
          <w:rFonts w:ascii="Arial" w:hAnsi="Arial" w:cs="Arial"/>
          <w:i/>
          <w:iCs/>
          <w:lang w:val="fr-FR"/>
        </w:rPr>
        <w:t xml:space="preserve"> </w:t>
      </w:r>
      <w:proofErr w:type="spellStart"/>
      <w:r w:rsidR="00D81D1E" w:rsidRPr="00616B1B">
        <w:rPr>
          <w:rFonts w:ascii="Arial" w:hAnsi="Arial" w:cs="Arial"/>
          <w:i/>
          <w:iCs/>
          <w:lang w:val="fr-FR"/>
        </w:rPr>
        <w:t>including</w:t>
      </w:r>
      <w:proofErr w:type="spellEnd"/>
      <w:r w:rsidR="00B003DA" w:rsidRPr="00616B1B">
        <w:rPr>
          <w:rFonts w:ascii="Arial" w:hAnsi="Arial" w:cs="Arial"/>
          <w:i/>
          <w:iCs/>
          <w:lang w:val="fr-FR"/>
        </w:rPr>
        <w:t xml:space="preserve"> dates </w:t>
      </w:r>
      <w:proofErr w:type="spellStart"/>
      <w:r w:rsidR="00B003DA" w:rsidRPr="00616B1B">
        <w:rPr>
          <w:rFonts w:ascii="Arial" w:hAnsi="Arial" w:cs="Arial"/>
          <w:i/>
          <w:iCs/>
          <w:lang w:val="fr-FR"/>
        </w:rPr>
        <w:t>vehicle</w:t>
      </w:r>
      <w:proofErr w:type="spellEnd"/>
      <w:r w:rsidR="00B003DA" w:rsidRPr="00616B1B">
        <w:rPr>
          <w:rFonts w:ascii="Arial" w:hAnsi="Arial" w:cs="Arial"/>
          <w:i/>
          <w:iCs/>
          <w:lang w:val="fr-FR"/>
        </w:rPr>
        <w:t xml:space="preserve"> </w:t>
      </w:r>
      <w:proofErr w:type="spellStart"/>
      <w:r w:rsidR="00B003DA" w:rsidRPr="00616B1B">
        <w:rPr>
          <w:rFonts w:ascii="Arial" w:hAnsi="Arial" w:cs="Arial"/>
          <w:i/>
          <w:iCs/>
          <w:lang w:val="fr-FR"/>
        </w:rPr>
        <w:t>was</w:t>
      </w:r>
      <w:proofErr w:type="spellEnd"/>
      <w:r w:rsidR="00B003DA" w:rsidRPr="00616B1B">
        <w:rPr>
          <w:rFonts w:ascii="Arial" w:hAnsi="Arial" w:cs="Arial"/>
          <w:i/>
          <w:iCs/>
          <w:lang w:val="fr-FR"/>
        </w:rPr>
        <w:t xml:space="preserve"> </w:t>
      </w:r>
      <w:proofErr w:type="spellStart"/>
      <w:r w:rsidR="00B003DA" w:rsidRPr="00616B1B">
        <w:rPr>
          <w:rFonts w:ascii="Arial" w:hAnsi="Arial" w:cs="Arial"/>
          <w:i/>
          <w:iCs/>
          <w:lang w:val="fr-FR"/>
        </w:rPr>
        <w:t>rented</w:t>
      </w:r>
      <w:proofErr w:type="spellEnd"/>
      <w:r w:rsidR="00B003DA" w:rsidRPr="00616B1B">
        <w:rPr>
          <w:rFonts w:ascii="Arial" w:hAnsi="Arial" w:cs="Arial"/>
          <w:i/>
          <w:iCs/>
          <w:lang w:val="fr-FR"/>
        </w:rPr>
        <w:t xml:space="preserve">, </w:t>
      </w:r>
      <w:proofErr w:type="spellStart"/>
      <w:r w:rsidR="00B003DA" w:rsidRPr="00616B1B">
        <w:rPr>
          <w:rFonts w:ascii="Arial" w:hAnsi="Arial" w:cs="Arial"/>
          <w:i/>
          <w:iCs/>
          <w:lang w:val="fr-FR"/>
        </w:rPr>
        <w:t>make</w:t>
      </w:r>
      <w:proofErr w:type="spellEnd"/>
      <w:r w:rsidR="00B003DA" w:rsidRPr="00616B1B">
        <w:rPr>
          <w:rFonts w:ascii="Arial" w:hAnsi="Arial" w:cs="Arial"/>
          <w:i/>
          <w:iCs/>
          <w:lang w:val="fr-FR"/>
        </w:rPr>
        <w:t xml:space="preserve"> and model and registration of </w:t>
      </w:r>
      <w:proofErr w:type="spellStart"/>
      <w:r w:rsidR="00B003DA" w:rsidRPr="00616B1B">
        <w:rPr>
          <w:rFonts w:ascii="Arial" w:hAnsi="Arial" w:cs="Arial"/>
          <w:i/>
          <w:iCs/>
          <w:lang w:val="fr-FR"/>
        </w:rPr>
        <w:t>vehicle</w:t>
      </w:r>
      <w:proofErr w:type="spellEnd"/>
      <w:r w:rsidR="00B003DA" w:rsidRPr="00616B1B">
        <w:rPr>
          <w:rFonts w:ascii="Arial" w:hAnsi="Arial" w:cs="Arial"/>
          <w:i/>
          <w:iCs/>
          <w:lang w:val="fr-FR"/>
        </w:rPr>
        <w:t xml:space="preserve"> and location </w:t>
      </w:r>
      <w:proofErr w:type="spellStart"/>
      <w:r w:rsidR="00B003DA" w:rsidRPr="00616B1B">
        <w:rPr>
          <w:rFonts w:ascii="Arial" w:hAnsi="Arial" w:cs="Arial"/>
          <w:i/>
          <w:iCs/>
          <w:lang w:val="fr-FR"/>
        </w:rPr>
        <w:t>vehicle</w:t>
      </w:r>
      <w:proofErr w:type="spellEnd"/>
      <w:r w:rsidR="00B003DA" w:rsidRPr="00616B1B">
        <w:rPr>
          <w:rFonts w:ascii="Arial" w:hAnsi="Arial" w:cs="Arial"/>
          <w:i/>
          <w:iCs/>
          <w:lang w:val="fr-FR"/>
        </w:rPr>
        <w:t xml:space="preserve"> </w:t>
      </w:r>
      <w:proofErr w:type="spellStart"/>
      <w:r w:rsidR="00B003DA" w:rsidRPr="00616B1B">
        <w:rPr>
          <w:rFonts w:ascii="Arial" w:hAnsi="Arial" w:cs="Arial"/>
          <w:i/>
          <w:iCs/>
          <w:lang w:val="fr-FR"/>
        </w:rPr>
        <w:t>worked</w:t>
      </w:r>
      <w:proofErr w:type="spellEnd"/>
      <w:r w:rsidR="00B003DA" w:rsidRPr="00616B1B">
        <w:rPr>
          <w:rFonts w:ascii="Arial" w:hAnsi="Arial" w:cs="Arial"/>
          <w:i/>
          <w:iCs/>
          <w:lang w:val="fr-FR"/>
        </w:rPr>
        <w:t xml:space="preserve"> in</w:t>
      </w:r>
    </w:p>
    <w:p w14:paraId="1B11B4D1" w14:textId="26936439" w:rsidR="00097271" w:rsidRPr="008252D7" w:rsidRDefault="00E27415" w:rsidP="00D81D1E">
      <w:pPr>
        <w:pStyle w:val="Textebrut"/>
        <w:numPr>
          <w:ilvl w:val="0"/>
          <w:numId w:val="39"/>
        </w:numPr>
        <w:rPr>
          <w:rFonts w:ascii="Arial" w:hAnsi="Arial" w:cs="Arial"/>
          <w:i/>
          <w:iCs/>
          <w:lang w:val="fr-FR"/>
        </w:rPr>
      </w:pPr>
      <w:r w:rsidRPr="008252D7">
        <w:rPr>
          <w:rFonts w:ascii="Arial" w:hAnsi="Arial" w:cs="Arial"/>
          <w:i/>
          <w:iCs/>
          <w:lang w:val="fr-FR"/>
        </w:rPr>
        <w:t>Photo</w:t>
      </w:r>
      <w:r w:rsidR="003A6233" w:rsidRPr="008252D7">
        <w:rPr>
          <w:rFonts w:ascii="Arial" w:hAnsi="Arial" w:cs="Arial"/>
          <w:i/>
          <w:iCs/>
          <w:lang w:val="fr-FR"/>
        </w:rPr>
        <w:t xml:space="preserve"> de Kms parcourus au co</w:t>
      </w:r>
      <w:r w:rsidR="0084591A" w:rsidRPr="008252D7">
        <w:rPr>
          <w:rFonts w:ascii="Arial" w:hAnsi="Arial" w:cs="Arial"/>
          <w:i/>
          <w:iCs/>
          <w:lang w:val="fr-FR"/>
        </w:rPr>
        <w:t xml:space="preserve">mpteur </w:t>
      </w:r>
      <w:r w:rsidR="00381C15" w:rsidRPr="008252D7">
        <w:rPr>
          <w:rFonts w:ascii="Arial" w:hAnsi="Arial" w:cs="Arial"/>
          <w:i/>
          <w:iCs/>
          <w:lang w:val="fr-FR"/>
        </w:rPr>
        <w:t>kilométrique</w:t>
      </w:r>
      <w:r w:rsidR="0084591A" w:rsidRPr="008252D7">
        <w:rPr>
          <w:rFonts w:ascii="Arial" w:hAnsi="Arial" w:cs="Arial"/>
          <w:i/>
          <w:iCs/>
          <w:lang w:val="fr-FR"/>
        </w:rPr>
        <w:t xml:space="preserve"> au </w:t>
      </w:r>
      <w:r w:rsidR="00381C15" w:rsidRPr="008252D7">
        <w:rPr>
          <w:rFonts w:ascii="Arial" w:hAnsi="Arial" w:cs="Arial"/>
          <w:i/>
          <w:iCs/>
          <w:lang w:val="fr-FR"/>
        </w:rPr>
        <w:t>début</w:t>
      </w:r>
      <w:r w:rsidR="0084591A" w:rsidRPr="008252D7">
        <w:rPr>
          <w:rFonts w:ascii="Arial" w:hAnsi="Arial" w:cs="Arial"/>
          <w:i/>
          <w:iCs/>
          <w:lang w:val="fr-FR"/>
        </w:rPr>
        <w:t xml:space="preserve"> et fin</w:t>
      </w:r>
      <w:r w:rsidR="00BF5EDA" w:rsidRPr="008252D7">
        <w:rPr>
          <w:rFonts w:ascii="Arial" w:hAnsi="Arial" w:cs="Arial"/>
          <w:i/>
          <w:iCs/>
          <w:lang w:val="fr-FR"/>
        </w:rPr>
        <w:t xml:space="preserve"> du contrat et quand le </w:t>
      </w:r>
      <w:r w:rsidR="00381C15" w:rsidRPr="008252D7">
        <w:rPr>
          <w:rFonts w:ascii="Arial" w:hAnsi="Arial" w:cs="Arial"/>
          <w:i/>
          <w:iCs/>
          <w:lang w:val="fr-FR"/>
        </w:rPr>
        <w:t xml:space="preserve">carburant a été pris. / </w:t>
      </w:r>
      <w:r w:rsidR="00097271" w:rsidRPr="008252D7">
        <w:rPr>
          <w:rFonts w:ascii="Arial" w:hAnsi="Arial" w:cs="Arial"/>
          <w:i/>
          <w:iCs/>
          <w:lang w:val="fr-FR"/>
        </w:rPr>
        <w:t xml:space="preserve">Photo ok </w:t>
      </w:r>
      <w:r w:rsidR="00F43514" w:rsidRPr="008252D7">
        <w:rPr>
          <w:rFonts w:ascii="Arial" w:hAnsi="Arial" w:cs="Arial"/>
          <w:i/>
          <w:iCs/>
          <w:lang w:val="fr-FR"/>
        </w:rPr>
        <w:t xml:space="preserve">kms </w:t>
      </w:r>
      <w:proofErr w:type="spellStart"/>
      <w:r w:rsidR="00F43514" w:rsidRPr="008252D7">
        <w:rPr>
          <w:rFonts w:ascii="Arial" w:hAnsi="Arial" w:cs="Arial"/>
          <w:i/>
          <w:iCs/>
          <w:lang w:val="fr-FR"/>
        </w:rPr>
        <w:t>reading</w:t>
      </w:r>
      <w:proofErr w:type="spellEnd"/>
      <w:r w:rsidR="00F43514" w:rsidRPr="008252D7">
        <w:rPr>
          <w:rFonts w:ascii="Arial" w:hAnsi="Arial" w:cs="Arial"/>
          <w:i/>
          <w:iCs/>
          <w:lang w:val="fr-FR"/>
        </w:rPr>
        <w:t xml:space="preserve"> on </w:t>
      </w:r>
      <w:proofErr w:type="spellStart"/>
      <w:r w:rsidR="00F43514" w:rsidRPr="008252D7">
        <w:rPr>
          <w:rFonts w:ascii="Arial" w:hAnsi="Arial" w:cs="Arial"/>
          <w:i/>
          <w:iCs/>
          <w:lang w:val="fr-FR"/>
        </w:rPr>
        <w:t>odometer</w:t>
      </w:r>
      <w:proofErr w:type="spellEnd"/>
      <w:r w:rsidR="00F43514" w:rsidRPr="008252D7">
        <w:rPr>
          <w:rFonts w:ascii="Arial" w:hAnsi="Arial" w:cs="Arial"/>
          <w:i/>
          <w:iCs/>
          <w:lang w:val="fr-FR"/>
        </w:rPr>
        <w:t xml:space="preserve"> at start and end of </w:t>
      </w:r>
      <w:proofErr w:type="spellStart"/>
      <w:r w:rsidR="00F43514" w:rsidRPr="008252D7">
        <w:rPr>
          <w:rFonts w:ascii="Arial" w:hAnsi="Arial" w:cs="Arial"/>
          <w:i/>
          <w:iCs/>
          <w:lang w:val="fr-FR"/>
        </w:rPr>
        <w:t>contract</w:t>
      </w:r>
      <w:proofErr w:type="spellEnd"/>
      <w:r w:rsidR="00F43514" w:rsidRPr="008252D7">
        <w:rPr>
          <w:rFonts w:ascii="Arial" w:hAnsi="Arial" w:cs="Arial"/>
          <w:i/>
          <w:iCs/>
          <w:lang w:val="fr-FR"/>
        </w:rPr>
        <w:t xml:space="preserve"> and </w:t>
      </w:r>
      <w:proofErr w:type="spellStart"/>
      <w:r w:rsidR="00F43514" w:rsidRPr="008252D7">
        <w:rPr>
          <w:rFonts w:ascii="Arial" w:hAnsi="Arial" w:cs="Arial"/>
          <w:i/>
          <w:iCs/>
          <w:lang w:val="fr-FR"/>
        </w:rPr>
        <w:t>when</w:t>
      </w:r>
      <w:proofErr w:type="spellEnd"/>
      <w:r w:rsidR="00F43514" w:rsidRPr="008252D7">
        <w:rPr>
          <w:rFonts w:ascii="Arial" w:hAnsi="Arial" w:cs="Arial"/>
          <w:i/>
          <w:iCs/>
          <w:lang w:val="fr-FR"/>
        </w:rPr>
        <w:t xml:space="preserve"> fuel </w:t>
      </w:r>
      <w:proofErr w:type="spellStart"/>
      <w:r w:rsidR="00F43514" w:rsidRPr="008252D7">
        <w:rPr>
          <w:rFonts w:ascii="Arial" w:hAnsi="Arial" w:cs="Arial"/>
          <w:i/>
          <w:iCs/>
          <w:lang w:val="fr-FR"/>
        </w:rPr>
        <w:t>is</w:t>
      </w:r>
      <w:proofErr w:type="spellEnd"/>
      <w:r w:rsidR="00F43514" w:rsidRPr="008252D7">
        <w:rPr>
          <w:rFonts w:ascii="Arial" w:hAnsi="Arial" w:cs="Arial"/>
          <w:i/>
          <w:iCs/>
          <w:lang w:val="fr-FR"/>
        </w:rPr>
        <w:t xml:space="preserve"> </w:t>
      </w:r>
      <w:proofErr w:type="spellStart"/>
      <w:r w:rsidR="00F43514" w:rsidRPr="008252D7">
        <w:rPr>
          <w:rFonts w:ascii="Arial" w:hAnsi="Arial" w:cs="Arial"/>
          <w:i/>
          <w:iCs/>
          <w:lang w:val="fr-FR"/>
        </w:rPr>
        <w:t>taken</w:t>
      </w:r>
      <w:proofErr w:type="spellEnd"/>
      <w:r w:rsidR="00F43514" w:rsidRPr="008252D7">
        <w:rPr>
          <w:rFonts w:ascii="Arial" w:hAnsi="Arial" w:cs="Arial"/>
          <w:i/>
          <w:iCs/>
          <w:lang w:val="fr-FR"/>
        </w:rPr>
        <w:t>.</w:t>
      </w:r>
    </w:p>
    <w:p w14:paraId="542FF2A1" w14:textId="77777777" w:rsidR="00B839A2" w:rsidRPr="00381C15" w:rsidRDefault="00B839A2" w:rsidP="00B839A2">
      <w:pPr>
        <w:pStyle w:val="Textebrut"/>
        <w:ind w:left="360"/>
        <w:rPr>
          <w:rFonts w:ascii="Arial" w:hAnsi="Arial" w:cs="Arial"/>
          <w:color w:val="FF0000"/>
          <w:highlight w:val="yellow"/>
          <w:lang w:val="fr-FR"/>
        </w:rPr>
      </w:pPr>
    </w:p>
    <w:p w14:paraId="0126EFC7" w14:textId="77777777" w:rsidR="00554E89" w:rsidRPr="00381C15" w:rsidRDefault="00554E89" w:rsidP="00554E89">
      <w:pPr>
        <w:pStyle w:val="Textebrut"/>
        <w:rPr>
          <w:rFonts w:ascii="Arial" w:hAnsi="Arial" w:cs="Arial"/>
          <w:lang w:val="fr-FR"/>
        </w:rPr>
      </w:pPr>
    </w:p>
    <w:p w14:paraId="41D4FE6D" w14:textId="47665D79" w:rsidR="00554E89" w:rsidRPr="00597C25" w:rsidRDefault="00F61E4B" w:rsidP="00597C25">
      <w:pPr>
        <w:pStyle w:val="Textebrut"/>
        <w:numPr>
          <w:ilvl w:val="0"/>
          <w:numId w:val="6"/>
        </w:numPr>
        <w:rPr>
          <w:rFonts w:ascii="Arial" w:hAnsi="Arial" w:cs="Arial"/>
          <w:b/>
          <w:caps/>
          <w:lang w:val="en-GB"/>
        </w:rPr>
      </w:pPr>
      <w:r w:rsidRPr="00F61E4B">
        <w:rPr>
          <w:rFonts w:ascii="Arial" w:hAnsi="Arial"/>
          <w:b/>
          <w:caps/>
        </w:rPr>
        <w:t xml:space="preserve">COMPÉTENCES REQUISES </w:t>
      </w:r>
      <w:r w:rsidRPr="00355C80">
        <w:rPr>
          <w:rFonts w:ascii="Arial" w:hAnsi="Arial"/>
          <w:b/>
          <w:caps/>
        </w:rPr>
        <w:t xml:space="preserve">/ </w:t>
      </w:r>
      <w:r w:rsidR="00554E89" w:rsidRPr="00355C80">
        <w:rPr>
          <w:rFonts w:ascii="Arial" w:hAnsi="Arial" w:cs="Arial"/>
          <w:b/>
          <w:caps/>
          <w:lang w:val="en-GB"/>
        </w:rPr>
        <w:t>QUALIFICATION REQUIREMENTS</w:t>
      </w:r>
      <w:r w:rsidR="008B6A0D" w:rsidRPr="00F61E4B">
        <w:rPr>
          <w:rFonts w:ascii="Arial" w:hAnsi="Arial" w:cs="Arial"/>
          <w:b/>
          <w:caps/>
          <w:lang w:val="en-GB"/>
        </w:rPr>
        <w:t xml:space="preserve">  </w:t>
      </w:r>
    </w:p>
    <w:p w14:paraId="32F646BD" w14:textId="77777777" w:rsidR="00296283" w:rsidRDefault="00296283" w:rsidP="002229DB">
      <w:pPr>
        <w:rPr>
          <w:rFonts w:ascii="Arial" w:hAnsi="Arial" w:cs="Arial"/>
          <w:sz w:val="20"/>
          <w:szCs w:val="20"/>
          <w:lang w:val="fr-FR"/>
        </w:rPr>
      </w:pPr>
    </w:p>
    <w:p w14:paraId="0289B522" w14:textId="1493BD71" w:rsidR="00296283" w:rsidRPr="00AF38E6" w:rsidRDefault="006E41B7" w:rsidP="00296283">
      <w:pPr>
        <w:jc w:val="both"/>
        <w:rPr>
          <w:rFonts w:ascii="Arial" w:hAnsi="Arial" w:cs="Arial"/>
          <w:sz w:val="20"/>
          <w:szCs w:val="22"/>
          <w:lang w:val="en-GB"/>
        </w:rPr>
      </w:pPr>
      <w:r>
        <w:rPr>
          <w:rFonts w:ascii="Arial" w:hAnsi="Arial" w:cs="Arial"/>
          <w:sz w:val="20"/>
          <w:szCs w:val="22"/>
          <w:lang w:val="en-GB"/>
        </w:rPr>
        <w:t xml:space="preserve">Le chauffeur </w:t>
      </w:r>
      <w:r w:rsidR="00601196">
        <w:rPr>
          <w:rFonts w:ascii="Arial" w:hAnsi="Arial" w:cs="Arial"/>
          <w:sz w:val="20"/>
          <w:szCs w:val="22"/>
          <w:lang w:val="en-GB"/>
        </w:rPr>
        <w:t xml:space="preserve">sera capable de </w:t>
      </w:r>
      <w:proofErr w:type="spellStart"/>
      <w:r w:rsidR="00601196">
        <w:rPr>
          <w:rFonts w:ascii="Arial" w:hAnsi="Arial" w:cs="Arial"/>
          <w:sz w:val="20"/>
          <w:szCs w:val="22"/>
          <w:lang w:val="en-GB"/>
        </w:rPr>
        <w:t>demontrer</w:t>
      </w:r>
      <w:proofErr w:type="spellEnd"/>
      <w:r w:rsidR="00601196">
        <w:rPr>
          <w:rFonts w:ascii="Arial" w:hAnsi="Arial" w:cs="Arial"/>
          <w:sz w:val="20"/>
          <w:szCs w:val="22"/>
          <w:lang w:val="en-GB"/>
        </w:rPr>
        <w:t xml:space="preserve"> les </w:t>
      </w:r>
      <w:r w:rsidR="00597C25">
        <w:rPr>
          <w:rFonts w:ascii="Arial" w:hAnsi="Arial" w:cs="Arial"/>
          <w:sz w:val="20"/>
          <w:szCs w:val="22"/>
          <w:lang w:val="en-GB"/>
        </w:rPr>
        <w:t>attribution</w:t>
      </w:r>
      <w:r w:rsidR="00BC3288">
        <w:rPr>
          <w:rFonts w:ascii="Arial" w:hAnsi="Arial" w:cs="Arial"/>
          <w:sz w:val="20"/>
          <w:szCs w:val="22"/>
          <w:lang w:val="en-GB"/>
        </w:rPr>
        <w:t>s</w:t>
      </w:r>
      <w:r w:rsidR="00597C25">
        <w:rPr>
          <w:rFonts w:ascii="Arial" w:hAnsi="Arial" w:cs="Arial"/>
          <w:sz w:val="20"/>
          <w:szCs w:val="22"/>
          <w:lang w:val="en-GB"/>
        </w:rPr>
        <w:t xml:space="preserve"> </w:t>
      </w:r>
      <w:proofErr w:type="spellStart"/>
      <w:r w:rsidR="0072122C">
        <w:rPr>
          <w:rFonts w:ascii="Arial" w:hAnsi="Arial" w:cs="Arial"/>
          <w:sz w:val="20"/>
          <w:szCs w:val="22"/>
          <w:lang w:val="en-GB"/>
        </w:rPr>
        <w:t>suivantes</w:t>
      </w:r>
      <w:proofErr w:type="spellEnd"/>
      <w:r w:rsidR="0072122C">
        <w:rPr>
          <w:rFonts w:ascii="Arial" w:hAnsi="Arial" w:cs="Arial"/>
          <w:sz w:val="20"/>
          <w:szCs w:val="22"/>
          <w:lang w:val="en-GB"/>
        </w:rPr>
        <w:t>:</w:t>
      </w:r>
      <w:r w:rsidR="00597C25">
        <w:rPr>
          <w:rFonts w:ascii="Arial" w:hAnsi="Arial" w:cs="Arial"/>
          <w:sz w:val="20"/>
          <w:szCs w:val="22"/>
          <w:lang w:val="en-GB"/>
        </w:rPr>
        <w:t xml:space="preserve"> / </w:t>
      </w:r>
      <w:r w:rsidR="00296283" w:rsidRPr="00AF38E6">
        <w:rPr>
          <w:rFonts w:ascii="Arial" w:hAnsi="Arial" w:cs="Arial"/>
          <w:sz w:val="20"/>
          <w:szCs w:val="22"/>
          <w:lang w:val="en-GB"/>
        </w:rPr>
        <w:t>The driver should be able to demonstrate the following attributes:</w:t>
      </w:r>
    </w:p>
    <w:p w14:paraId="77F67825" w14:textId="16461695" w:rsidR="00296283" w:rsidRPr="00A339C9" w:rsidRDefault="00272905" w:rsidP="00296283">
      <w:pPr>
        <w:widowControl w:val="0"/>
        <w:numPr>
          <w:ilvl w:val="0"/>
          <w:numId w:val="40"/>
        </w:numPr>
        <w:autoSpaceDE w:val="0"/>
        <w:autoSpaceDN w:val="0"/>
        <w:adjustRightInd w:val="0"/>
        <w:ind w:right="360"/>
        <w:rPr>
          <w:rFonts w:ascii="Arial" w:hAnsi="Arial" w:cs="Arial"/>
          <w:color w:val="000000" w:themeColor="text1"/>
          <w:sz w:val="20"/>
          <w:szCs w:val="22"/>
          <w:lang w:val="fr-FR"/>
        </w:rPr>
      </w:pPr>
      <w:r w:rsidRPr="00A339C9">
        <w:rPr>
          <w:rFonts w:ascii="Arial" w:hAnsi="Arial" w:cs="Arial"/>
          <w:color w:val="000000" w:themeColor="text1"/>
          <w:sz w:val="20"/>
          <w:szCs w:val="22"/>
          <w:lang w:val="fr-FR"/>
        </w:rPr>
        <w:t xml:space="preserve">Permis de conduire / </w:t>
      </w:r>
      <w:proofErr w:type="spellStart"/>
      <w:r w:rsidR="00296283" w:rsidRPr="00A339C9">
        <w:rPr>
          <w:rFonts w:ascii="Arial" w:hAnsi="Arial" w:cs="Arial"/>
          <w:color w:val="000000" w:themeColor="text1"/>
          <w:sz w:val="20"/>
          <w:szCs w:val="22"/>
          <w:lang w:val="fr-FR"/>
        </w:rPr>
        <w:t>Valid</w:t>
      </w:r>
      <w:proofErr w:type="spellEnd"/>
      <w:r w:rsidR="00296283" w:rsidRPr="00A339C9">
        <w:rPr>
          <w:rFonts w:ascii="Arial" w:hAnsi="Arial" w:cs="Arial"/>
          <w:color w:val="000000" w:themeColor="text1"/>
          <w:sz w:val="20"/>
          <w:szCs w:val="22"/>
          <w:lang w:val="fr-FR"/>
        </w:rPr>
        <w:t xml:space="preserve"> </w:t>
      </w:r>
      <w:proofErr w:type="spellStart"/>
      <w:r w:rsidR="00296283" w:rsidRPr="00A339C9">
        <w:rPr>
          <w:rFonts w:ascii="Arial" w:hAnsi="Arial" w:cs="Arial"/>
          <w:color w:val="000000" w:themeColor="text1"/>
          <w:sz w:val="20"/>
          <w:szCs w:val="22"/>
          <w:lang w:val="fr-FR"/>
        </w:rPr>
        <w:t>driving</w:t>
      </w:r>
      <w:proofErr w:type="spellEnd"/>
      <w:r w:rsidR="00296283" w:rsidRPr="00A339C9">
        <w:rPr>
          <w:rFonts w:ascii="Arial" w:hAnsi="Arial" w:cs="Arial"/>
          <w:color w:val="000000" w:themeColor="text1"/>
          <w:sz w:val="20"/>
          <w:szCs w:val="22"/>
          <w:lang w:val="fr-FR"/>
        </w:rPr>
        <w:t xml:space="preserve"> licence.</w:t>
      </w:r>
    </w:p>
    <w:p w14:paraId="456C1662" w14:textId="044162E2" w:rsidR="00296283" w:rsidRPr="00A339C9" w:rsidRDefault="007D0453" w:rsidP="00296283">
      <w:pPr>
        <w:widowControl w:val="0"/>
        <w:numPr>
          <w:ilvl w:val="0"/>
          <w:numId w:val="40"/>
        </w:numPr>
        <w:autoSpaceDE w:val="0"/>
        <w:autoSpaceDN w:val="0"/>
        <w:adjustRightInd w:val="0"/>
        <w:ind w:right="360"/>
        <w:rPr>
          <w:rFonts w:ascii="Arial" w:hAnsi="Arial" w:cs="Arial"/>
          <w:color w:val="000000" w:themeColor="text1"/>
          <w:sz w:val="20"/>
          <w:szCs w:val="22"/>
          <w:lang w:val="fr-FR"/>
        </w:rPr>
      </w:pPr>
      <w:r w:rsidRPr="00A339C9">
        <w:rPr>
          <w:rFonts w:ascii="Arial" w:hAnsi="Arial" w:cs="Arial"/>
          <w:color w:val="000000" w:themeColor="text1"/>
          <w:sz w:val="20"/>
          <w:szCs w:val="22"/>
          <w:lang w:val="fr-FR"/>
        </w:rPr>
        <w:t>Expérience</w:t>
      </w:r>
      <w:r w:rsidR="00523A02" w:rsidRPr="00A339C9">
        <w:rPr>
          <w:rFonts w:ascii="Arial" w:hAnsi="Arial" w:cs="Arial"/>
          <w:color w:val="000000" w:themeColor="text1"/>
          <w:sz w:val="20"/>
          <w:szCs w:val="22"/>
          <w:lang w:val="fr-FR"/>
        </w:rPr>
        <w:t xml:space="preserve"> de 5 ans de conduite / </w:t>
      </w:r>
      <w:r w:rsidR="00296283" w:rsidRPr="00A339C9">
        <w:rPr>
          <w:rFonts w:ascii="Arial" w:hAnsi="Arial" w:cs="Arial"/>
          <w:color w:val="000000" w:themeColor="text1"/>
          <w:sz w:val="20"/>
          <w:szCs w:val="22"/>
          <w:lang w:val="fr-FR"/>
        </w:rPr>
        <w:t xml:space="preserve">Minimum 5 </w:t>
      </w:r>
      <w:proofErr w:type="spellStart"/>
      <w:r w:rsidR="00296283" w:rsidRPr="00A339C9">
        <w:rPr>
          <w:rFonts w:ascii="Arial" w:hAnsi="Arial" w:cs="Arial"/>
          <w:color w:val="000000" w:themeColor="text1"/>
          <w:sz w:val="20"/>
          <w:szCs w:val="22"/>
          <w:lang w:val="fr-FR"/>
        </w:rPr>
        <w:t>years</w:t>
      </w:r>
      <w:proofErr w:type="spellEnd"/>
      <w:r w:rsidR="00296283" w:rsidRPr="00A339C9">
        <w:rPr>
          <w:rFonts w:ascii="Arial" w:hAnsi="Arial" w:cs="Arial"/>
          <w:color w:val="000000" w:themeColor="text1"/>
          <w:sz w:val="20"/>
          <w:szCs w:val="22"/>
          <w:lang w:val="fr-FR"/>
        </w:rPr>
        <w:t xml:space="preserve"> </w:t>
      </w:r>
      <w:proofErr w:type="spellStart"/>
      <w:r w:rsidR="00296283" w:rsidRPr="00A339C9">
        <w:rPr>
          <w:rFonts w:ascii="Arial" w:hAnsi="Arial" w:cs="Arial"/>
          <w:color w:val="000000" w:themeColor="text1"/>
          <w:sz w:val="20"/>
          <w:szCs w:val="22"/>
          <w:lang w:val="fr-FR"/>
        </w:rPr>
        <w:t>driving</w:t>
      </w:r>
      <w:proofErr w:type="spellEnd"/>
      <w:r w:rsidR="00296283" w:rsidRPr="00A339C9">
        <w:rPr>
          <w:rFonts w:ascii="Arial" w:hAnsi="Arial" w:cs="Arial"/>
          <w:color w:val="000000" w:themeColor="text1"/>
          <w:sz w:val="20"/>
          <w:szCs w:val="22"/>
          <w:lang w:val="fr-FR"/>
        </w:rPr>
        <w:t xml:space="preserve"> </w:t>
      </w:r>
      <w:proofErr w:type="spellStart"/>
      <w:r w:rsidR="00296283" w:rsidRPr="00A339C9">
        <w:rPr>
          <w:rFonts w:ascii="Arial" w:hAnsi="Arial" w:cs="Arial"/>
          <w:color w:val="000000" w:themeColor="text1"/>
          <w:sz w:val="20"/>
          <w:szCs w:val="22"/>
          <w:lang w:val="fr-FR"/>
        </w:rPr>
        <w:t>experience</w:t>
      </w:r>
      <w:proofErr w:type="spellEnd"/>
      <w:r w:rsidR="00296283" w:rsidRPr="00A339C9">
        <w:rPr>
          <w:rFonts w:ascii="Arial" w:hAnsi="Arial" w:cs="Arial"/>
          <w:color w:val="000000" w:themeColor="text1"/>
          <w:sz w:val="20"/>
          <w:szCs w:val="22"/>
          <w:lang w:val="fr-FR"/>
        </w:rPr>
        <w:t>.</w:t>
      </w:r>
    </w:p>
    <w:p w14:paraId="5EA39095" w14:textId="173B1997" w:rsidR="00296283" w:rsidRPr="00A339C9" w:rsidRDefault="001451C9" w:rsidP="00296283">
      <w:pPr>
        <w:widowControl w:val="0"/>
        <w:numPr>
          <w:ilvl w:val="0"/>
          <w:numId w:val="40"/>
        </w:numPr>
        <w:autoSpaceDE w:val="0"/>
        <w:autoSpaceDN w:val="0"/>
        <w:adjustRightInd w:val="0"/>
        <w:ind w:right="360"/>
        <w:rPr>
          <w:rFonts w:ascii="Arial" w:hAnsi="Arial" w:cs="Arial"/>
          <w:color w:val="000000" w:themeColor="text1"/>
          <w:sz w:val="20"/>
          <w:szCs w:val="22"/>
          <w:lang w:val="fr-FR"/>
        </w:rPr>
      </w:pPr>
      <w:r w:rsidRPr="00A339C9">
        <w:rPr>
          <w:rFonts w:ascii="Arial" w:hAnsi="Arial" w:cs="Arial"/>
          <w:color w:val="000000" w:themeColor="text1"/>
          <w:sz w:val="20"/>
          <w:szCs w:val="22"/>
          <w:lang w:val="fr-FR"/>
        </w:rPr>
        <w:t>Habilité</w:t>
      </w:r>
      <w:r w:rsidR="00C3762C" w:rsidRPr="00A339C9">
        <w:rPr>
          <w:rFonts w:ascii="Arial" w:hAnsi="Arial" w:cs="Arial"/>
          <w:color w:val="000000" w:themeColor="text1"/>
          <w:sz w:val="20"/>
          <w:szCs w:val="22"/>
          <w:lang w:val="fr-FR"/>
        </w:rPr>
        <w:t xml:space="preserve"> </w:t>
      </w:r>
      <w:r w:rsidR="00CA11E3" w:rsidRPr="00A339C9">
        <w:rPr>
          <w:rFonts w:ascii="Arial" w:hAnsi="Arial" w:cs="Arial"/>
          <w:color w:val="000000" w:themeColor="text1"/>
          <w:sz w:val="20"/>
          <w:szCs w:val="22"/>
          <w:lang w:val="fr-FR"/>
        </w:rPr>
        <w:t>d’</w:t>
      </w:r>
      <w:r w:rsidR="0072122C" w:rsidRPr="00A339C9">
        <w:rPr>
          <w:rFonts w:ascii="Arial" w:hAnsi="Arial" w:cs="Arial"/>
          <w:color w:val="000000" w:themeColor="text1"/>
          <w:sz w:val="20"/>
          <w:szCs w:val="22"/>
          <w:lang w:val="fr-FR"/>
        </w:rPr>
        <w:t>écrire</w:t>
      </w:r>
      <w:r w:rsidR="00CA11E3" w:rsidRPr="00A339C9">
        <w:rPr>
          <w:rFonts w:ascii="Arial" w:hAnsi="Arial" w:cs="Arial"/>
          <w:color w:val="000000" w:themeColor="text1"/>
          <w:sz w:val="20"/>
          <w:szCs w:val="22"/>
          <w:lang w:val="fr-FR"/>
        </w:rPr>
        <w:t xml:space="preserve"> et de lire </w:t>
      </w:r>
      <w:r w:rsidR="0072122C" w:rsidRPr="00A339C9">
        <w:rPr>
          <w:rFonts w:ascii="Arial" w:hAnsi="Arial" w:cs="Arial"/>
          <w:color w:val="000000" w:themeColor="text1"/>
          <w:sz w:val="20"/>
          <w:szCs w:val="22"/>
          <w:lang w:val="fr-FR"/>
        </w:rPr>
        <w:t xml:space="preserve">/ </w:t>
      </w:r>
      <w:proofErr w:type="spellStart"/>
      <w:r w:rsidR="0072122C" w:rsidRPr="00A339C9">
        <w:rPr>
          <w:rFonts w:ascii="Arial" w:hAnsi="Arial" w:cs="Arial"/>
          <w:color w:val="000000" w:themeColor="text1"/>
          <w:sz w:val="20"/>
          <w:szCs w:val="22"/>
          <w:lang w:val="fr-FR"/>
        </w:rPr>
        <w:t>Literate</w:t>
      </w:r>
      <w:proofErr w:type="spellEnd"/>
      <w:r w:rsidR="00296283" w:rsidRPr="00A339C9">
        <w:rPr>
          <w:rFonts w:ascii="Arial" w:hAnsi="Arial" w:cs="Arial"/>
          <w:color w:val="000000" w:themeColor="text1"/>
          <w:sz w:val="20"/>
          <w:szCs w:val="22"/>
          <w:lang w:val="fr-FR"/>
        </w:rPr>
        <w:t xml:space="preserve"> – </w:t>
      </w:r>
      <w:proofErr w:type="spellStart"/>
      <w:r w:rsidR="00296283" w:rsidRPr="00A339C9">
        <w:rPr>
          <w:rFonts w:ascii="Arial" w:hAnsi="Arial" w:cs="Arial"/>
          <w:color w:val="000000" w:themeColor="text1"/>
          <w:sz w:val="20"/>
          <w:szCs w:val="22"/>
          <w:lang w:val="fr-FR"/>
        </w:rPr>
        <w:t>ability</w:t>
      </w:r>
      <w:proofErr w:type="spellEnd"/>
      <w:r w:rsidR="00296283" w:rsidRPr="00A339C9">
        <w:rPr>
          <w:rFonts w:ascii="Arial" w:hAnsi="Arial" w:cs="Arial"/>
          <w:color w:val="000000" w:themeColor="text1"/>
          <w:sz w:val="20"/>
          <w:szCs w:val="22"/>
          <w:lang w:val="fr-FR"/>
        </w:rPr>
        <w:t xml:space="preserve"> to </w:t>
      </w:r>
      <w:proofErr w:type="spellStart"/>
      <w:r w:rsidR="00296283" w:rsidRPr="00A339C9">
        <w:rPr>
          <w:rFonts w:ascii="Arial" w:hAnsi="Arial" w:cs="Arial"/>
          <w:color w:val="000000" w:themeColor="text1"/>
          <w:sz w:val="20"/>
          <w:szCs w:val="22"/>
          <w:lang w:val="fr-FR"/>
        </w:rPr>
        <w:t>write</w:t>
      </w:r>
      <w:proofErr w:type="spellEnd"/>
      <w:r w:rsidR="00296283" w:rsidRPr="00A339C9">
        <w:rPr>
          <w:rFonts w:ascii="Arial" w:hAnsi="Arial" w:cs="Arial"/>
          <w:color w:val="000000" w:themeColor="text1"/>
          <w:sz w:val="20"/>
          <w:szCs w:val="22"/>
          <w:lang w:val="fr-FR"/>
        </w:rPr>
        <w:t xml:space="preserve"> and </w:t>
      </w:r>
      <w:proofErr w:type="spellStart"/>
      <w:r w:rsidR="00296283" w:rsidRPr="00A339C9">
        <w:rPr>
          <w:rFonts w:ascii="Arial" w:hAnsi="Arial" w:cs="Arial"/>
          <w:color w:val="000000" w:themeColor="text1"/>
          <w:sz w:val="20"/>
          <w:szCs w:val="22"/>
          <w:lang w:val="fr-FR"/>
        </w:rPr>
        <w:t>read</w:t>
      </w:r>
      <w:proofErr w:type="spellEnd"/>
      <w:r w:rsidR="00296283" w:rsidRPr="00A339C9">
        <w:rPr>
          <w:rFonts w:ascii="Arial" w:hAnsi="Arial" w:cs="Arial"/>
          <w:color w:val="000000" w:themeColor="text1"/>
          <w:sz w:val="20"/>
          <w:szCs w:val="22"/>
          <w:lang w:val="fr-FR"/>
        </w:rPr>
        <w:t>.</w:t>
      </w:r>
    </w:p>
    <w:p w14:paraId="43EE7BF2" w14:textId="6F1E0167" w:rsidR="00296283" w:rsidRPr="00A339C9" w:rsidRDefault="00931EBD" w:rsidP="00296283">
      <w:pPr>
        <w:widowControl w:val="0"/>
        <w:numPr>
          <w:ilvl w:val="0"/>
          <w:numId w:val="40"/>
        </w:numPr>
        <w:autoSpaceDE w:val="0"/>
        <w:autoSpaceDN w:val="0"/>
        <w:adjustRightInd w:val="0"/>
        <w:ind w:right="360"/>
        <w:rPr>
          <w:rFonts w:ascii="Arial" w:hAnsi="Arial" w:cs="Arial"/>
          <w:color w:val="000000" w:themeColor="text1"/>
          <w:sz w:val="20"/>
          <w:szCs w:val="22"/>
          <w:lang w:val="en-GB"/>
        </w:rPr>
      </w:pPr>
      <w:proofErr w:type="spellStart"/>
      <w:r w:rsidRPr="00A339C9">
        <w:rPr>
          <w:rFonts w:ascii="Arial" w:hAnsi="Arial" w:cs="Arial"/>
          <w:color w:val="000000" w:themeColor="text1"/>
          <w:sz w:val="20"/>
          <w:szCs w:val="22"/>
          <w:lang w:val="en-GB"/>
        </w:rPr>
        <w:t>Ecrire</w:t>
      </w:r>
      <w:proofErr w:type="spellEnd"/>
      <w:r w:rsidRPr="00A339C9">
        <w:rPr>
          <w:rFonts w:ascii="Arial" w:hAnsi="Arial" w:cs="Arial"/>
          <w:color w:val="000000" w:themeColor="text1"/>
          <w:sz w:val="20"/>
          <w:szCs w:val="22"/>
          <w:lang w:val="en-GB"/>
        </w:rPr>
        <w:t xml:space="preserve"> et parle </w:t>
      </w:r>
      <w:proofErr w:type="spellStart"/>
      <w:r w:rsidRPr="00A339C9">
        <w:rPr>
          <w:rFonts w:ascii="Arial" w:hAnsi="Arial" w:cs="Arial"/>
          <w:color w:val="000000" w:themeColor="text1"/>
          <w:sz w:val="20"/>
          <w:szCs w:val="22"/>
          <w:lang w:val="en-GB"/>
        </w:rPr>
        <w:t>Francais</w:t>
      </w:r>
      <w:proofErr w:type="spellEnd"/>
      <w:r w:rsidRPr="00A339C9">
        <w:rPr>
          <w:rFonts w:ascii="Arial" w:hAnsi="Arial" w:cs="Arial"/>
          <w:color w:val="000000" w:themeColor="text1"/>
          <w:sz w:val="20"/>
          <w:szCs w:val="22"/>
          <w:lang w:val="en-GB"/>
        </w:rPr>
        <w:t xml:space="preserve"> </w:t>
      </w:r>
      <w:proofErr w:type="spellStart"/>
      <w:r w:rsidRPr="00A339C9">
        <w:rPr>
          <w:rFonts w:ascii="Arial" w:hAnsi="Arial" w:cs="Arial"/>
          <w:color w:val="000000" w:themeColor="text1"/>
          <w:sz w:val="20"/>
          <w:szCs w:val="22"/>
          <w:lang w:val="en-GB"/>
        </w:rPr>
        <w:t>est</w:t>
      </w:r>
      <w:proofErr w:type="spellEnd"/>
      <w:r w:rsidRPr="00A339C9">
        <w:rPr>
          <w:rFonts w:ascii="Arial" w:hAnsi="Arial" w:cs="Arial"/>
          <w:color w:val="000000" w:themeColor="text1"/>
          <w:sz w:val="20"/>
          <w:szCs w:val="22"/>
          <w:lang w:val="en-GB"/>
        </w:rPr>
        <w:t xml:space="preserve"> essential / </w:t>
      </w:r>
      <w:r w:rsidR="00296283" w:rsidRPr="00A339C9">
        <w:rPr>
          <w:rFonts w:ascii="Arial" w:hAnsi="Arial" w:cs="Arial"/>
          <w:color w:val="000000" w:themeColor="text1"/>
          <w:sz w:val="20"/>
          <w:szCs w:val="22"/>
          <w:lang w:val="en-GB"/>
        </w:rPr>
        <w:t xml:space="preserve">Written and spoken </w:t>
      </w:r>
      <w:r w:rsidR="00E26600" w:rsidRPr="00A339C9">
        <w:rPr>
          <w:rFonts w:ascii="Arial" w:hAnsi="Arial" w:cs="Arial"/>
          <w:color w:val="000000" w:themeColor="text1"/>
          <w:sz w:val="20"/>
          <w:szCs w:val="22"/>
          <w:lang w:val="en-GB"/>
        </w:rPr>
        <w:t>French</w:t>
      </w:r>
      <w:r w:rsidR="00296283" w:rsidRPr="00A339C9">
        <w:rPr>
          <w:rFonts w:ascii="Arial" w:hAnsi="Arial" w:cs="Arial"/>
          <w:color w:val="000000" w:themeColor="text1"/>
          <w:sz w:val="20"/>
          <w:szCs w:val="22"/>
          <w:lang w:val="en-GB"/>
        </w:rPr>
        <w:t xml:space="preserve"> is essential.</w:t>
      </w:r>
    </w:p>
    <w:p w14:paraId="71B0618B" w14:textId="21A879DE" w:rsidR="00296283" w:rsidRPr="00A339C9" w:rsidRDefault="00E53066" w:rsidP="00296283">
      <w:pPr>
        <w:widowControl w:val="0"/>
        <w:numPr>
          <w:ilvl w:val="0"/>
          <w:numId w:val="40"/>
        </w:numPr>
        <w:autoSpaceDE w:val="0"/>
        <w:autoSpaceDN w:val="0"/>
        <w:adjustRightInd w:val="0"/>
        <w:ind w:right="360"/>
        <w:rPr>
          <w:rFonts w:ascii="Arial" w:hAnsi="Arial" w:cs="Arial"/>
          <w:color w:val="000000" w:themeColor="text1"/>
          <w:sz w:val="20"/>
          <w:szCs w:val="22"/>
          <w:lang w:val="en-GB"/>
        </w:rPr>
      </w:pPr>
      <w:proofErr w:type="spellStart"/>
      <w:r w:rsidRPr="00A339C9">
        <w:rPr>
          <w:rFonts w:ascii="Arial" w:hAnsi="Arial" w:cs="Arial"/>
          <w:color w:val="000000" w:themeColor="text1"/>
          <w:sz w:val="20"/>
          <w:szCs w:val="22"/>
          <w:lang w:val="en-GB"/>
        </w:rPr>
        <w:t>L’experience</w:t>
      </w:r>
      <w:proofErr w:type="spellEnd"/>
      <w:r w:rsidRPr="00A339C9">
        <w:rPr>
          <w:rFonts w:ascii="Arial" w:hAnsi="Arial" w:cs="Arial"/>
          <w:color w:val="000000" w:themeColor="text1"/>
          <w:sz w:val="20"/>
          <w:szCs w:val="22"/>
          <w:lang w:val="en-GB"/>
        </w:rPr>
        <w:t xml:space="preserve"> </w:t>
      </w:r>
      <w:proofErr w:type="spellStart"/>
      <w:r w:rsidRPr="00A339C9">
        <w:rPr>
          <w:rFonts w:ascii="Arial" w:hAnsi="Arial" w:cs="Arial"/>
          <w:color w:val="000000" w:themeColor="text1"/>
          <w:sz w:val="20"/>
          <w:szCs w:val="22"/>
          <w:lang w:val="en-GB"/>
        </w:rPr>
        <w:t>anterieure</w:t>
      </w:r>
      <w:proofErr w:type="spellEnd"/>
      <w:r w:rsidRPr="00A339C9">
        <w:rPr>
          <w:rFonts w:ascii="Arial" w:hAnsi="Arial" w:cs="Arial"/>
          <w:color w:val="000000" w:themeColor="text1"/>
          <w:sz w:val="20"/>
          <w:szCs w:val="22"/>
          <w:lang w:val="en-GB"/>
        </w:rPr>
        <w:t xml:space="preserve"> </w:t>
      </w:r>
      <w:r w:rsidR="00E96443" w:rsidRPr="00A339C9">
        <w:rPr>
          <w:rFonts w:ascii="Arial" w:hAnsi="Arial" w:cs="Arial"/>
          <w:color w:val="000000" w:themeColor="text1"/>
          <w:sz w:val="20"/>
          <w:szCs w:val="22"/>
          <w:lang w:val="en-GB"/>
        </w:rPr>
        <w:t xml:space="preserve">de </w:t>
      </w:r>
      <w:proofErr w:type="spellStart"/>
      <w:r w:rsidR="00E96443" w:rsidRPr="00A339C9">
        <w:rPr>
          <w:rFonts w:ascii="Arial" w:hAnsi="Arial" w:cs="Arial"/>
          <w:color w:val="000000" w:themeColor="text1"/>
          <w:sz w:val="20"/>
          <w:szCs w:val="22"/>
          <w:lang w:val="en-GB"/>
        </w:rPr>
        <w:t>travailler</w:t>
      </w:r>
      <w:proofErr w:type="spellEnd"/>
      <w:r w:rsidR="00E96443" w:rsidRPr="00A339C9">
        <w:rPr>
          <w:rFonts w:ascii="Arial" w:hAnsi="Arial" w:cs="Arial"/>
          <w:color w:val="000000" w:themeColor="text1"/>
          <w:sz w:val="20"/>
          <w:szCs w:val="22"/>
          <w:lang w:val="en-GB"/>
        </w:rPr>
        <w:t xml:space="preserve"> avec </w:t>
      </w:r>
      <w:proofErr w:type="spellStart"/>
      <w:r w:rsidR="00E96443" w:rsidRPr="00A339C9">
        <w:rPr>
          <w:rFonts w:ascii="Arial" w:hAnsi="Arial" w:cs="Arial"/>
          <w:color w:val="000000" w:themeColor="text1"/>
          <w:sz w:val="20"/>
          <w:szCs w:val="22"/>
          <w:lang w:val="en-GB"/>
        </w:rPr>
        <w:t>une</w:t>
      </w:r>
      <w:proofErr w:type="spellEnd"/>
      <w:r w:rsidR="00E96443" w:rsidRPr="00A339C9">
        <w:rPr>
          <w:rFonts w:ascii="Arial" w:hAnsi="Arial" w:cs="Arial"/>
          <w:color w:val="000000" w:themeColor="text1"/>
          <w:sz w:val="20"/>
          <w:szCs w:val="22"/>
          <w:lang w:val="en-GB"/>
        </w:rPr>
        <w:t xml:space="preserve"> NGOI </w:t>
      </w:r>
      <w:proofErr w:type="spellStart"/>
      <w:r w:rsidR="00144FE7" w:rsidRPr="00A339C9">
        <w:rPr>
          <w:rFonts w:ascii="Arial" w:hAnsi="Arial" w:cs="Arial"/>
          <w:color w:val="000000" w:themeColor="text1"/>
          <w:sz w:val="20"/>
          <w:szCs w:val="22"/>
          <w:lang w:val="en-GB"/>
        </w:rPr>
        <w:t>est</w:t>
      </w:r>
      <w:proofErr w:type="spellEnd"/>
      <w:r w:rsidR="00144FE7" w:rsidRPr="00A339C9">
        <w:rPr>
          <w:rFonts w:ascii="Arial" w:hAnsi="Arial" w:cs="Arial"/>
          <w:color w:val="000000" w:themeColor="text1"/>
          <w:sz w:val="20"/>
          <w:szCs w:val="22"/>
          <w:lang w:val="en-GB"/>
        </w:rPr>
        <w:t xml:space="preserve"> un </w:t>
      </w:r>
      <w:proofErr w:type="spellStart"/>
      <w:r w:rsidR="00144FE7" w:rsidRPr="00A339C9">
        <w:rPr>
          <w:rFonts w:ascii="Arial" w:hAnsi="Arial" w:cs="Arial"/>
          <w:color w:val="000000" w:themeColor="text1"/>
          <w:sz w:val="20"/>
          <w:szCs w:val="22"/>
          <w:lang w:val="en-GB"/>
        </w:rPr>
        <w:t>atout</w:t>
      </w:r>
      <w:proofErr w:type="spellEnd"/>
      <w:r w:rsidR="00144FE7" w:rsidRPr="00A339C9">
        <w:rPr>
          <w:rFonts w:ascii="Arial" w:hAnsi="Arial" w:cs="Arial"/>
          <w:color w:val="000000" w:themeColor="text1"/>
          <w:sz w:val="20"/>
          <w:szCs w:val="22"/>
          <w:lang w:val="en-GB"/>
        </w:rPr>
        <w:t xml:space="preserve"> </w:t>
      </w:r>
      <w:proofErr w:type="spellStart"/>
      <w:r w:rsidR="00144FE7" w:rsidRPr="00A339C9">
        <w:rPr>
          <w:rFonts w:ascii="Arial" w:hAnsi="Arial" w:cs="Arial"/>
          <w:color w:val="000000" w:themeColor="text1"/>
          <w:sz w:val="20"/>
          <w:szCs w:val="22"/>
          <w:lang w:val="en-GB"/>
        </w:rPr>
        <w:t>mais</w:t>
      </w:r>
      <w:proofErr w:type="spellEnd"/>
      <w:r w:rsidR="00144FE7" w:rsidRPr="00A339C9">
        <w:rPr>
          <w:rFonts w:ascii="Arial" w:hAnsi="Arial" w:cs="Arial"/>
          <w:color w:val="000000" w:themeColor="text1"/>
          <w:sz w:val="20"/>
          <w:szCs w:val="22"/>
          <w:lang w:val="en-GB"/>
        </w:rPr>
        <w:t xml:space="preserve"> pas </w:t>
      </w:r>
      <w:proofErr w:type="gramStart"/>
      <w:r w:rsidR="0001588D" w:rsidRPr="00A339C9">
        <w:rPr>
          <w:rFonts w:ascii="Arial" w:hAnsi="Arial" w:cs="Arial"/>
          <w:color w:val="000000" w:themeColor="text1"/>
          <w:sz w:val="20"/>
          <w:szCs w:val="22"/>
          <w:lang w:val="en-GB"/>
        </w:rPr>
        <w:t>….</w:t>
      </w:r>
      <w:r w:rsidR="00296283" w:rsidRPr="00A339C9">
        <w:rPr>
          <w:rFonts w:ascii="Arial" w:hAnsi="Arial" w:cs="Arial"/>
          <w:color w:val="000000" w:themeColor="text1"/>
          <w:sz w:val="20"/>
          <w:szCs w:val="22"/>
          <w:lang w:val="en-GB"/>
        </w:rPr>
        <w:t>Previous</w:t>
      </w:r>
      <w:proofErr w:type="gramEnd"/>
      <w:r w:rsidR="00296283" w:rsidRPr="00A339C9">
        <w:rPr>
          <w:rFonts w:ascii="Arial" w:hAnsi="Arial" w:cs="Arial"/>
          <w:color w:val="000000" w:themeColor="text1"/>
          <w:sz w:val="20"/>
          <w:szCs w:val="22"/>
          <w:lang w:val="en-GB"/>
        </w:rPr>
        <w:t xml:space="preserve"> experience working for an INGO is an asset but not required.</w:t>
      </w:r>
    </w:p>
    <w:p w14:paraId="169AFBF9" w14:textId="4FD61E23" w:rsidR="00296283" w:rsidRPr="00A339C9" w:rsidRDefault="0001588D" w:rsidP="00296283">
      <w:pPr>
        <w:widowControl w:val="0"/>
        <w:numPr>
          <w:ilvl w:val="0"/>
          <w:numId w:val="40"/>
        </w:numPr>
        <w:autoSpaceDE w:val="0"/>
        <w:autoSpaceDN w:val="0"/>
        <w:adjustRightInd w:val="0"/>
        <w:ind w:right="360"/>
        <w:rPr>
          <w:rFonts w:ascii="Arial" w:hAnsi="Arial" w:cs="Arial"/>
          <w:color w:val="000000" w:themeColor="text1"/>
          <w:sz w:val="20"/>
          <w:szCs w:val="22"/>
          <w:lang w:val="en-GB"/>
        </w:rPr>
      </w:pPr>
      <w:r w:rsidRPr="00A339C9">
        <w:rPr>
          <w:rFonts w:ascii="Arial" w:hAnsi="Arial" w:cs="Arial"/>
          <w:color w:val="000000" w:themeColor="text1"/>
          <w:sz w:val="20"/>
          <w:szCs w:val="22"/>
          <w:lang w:val="en-GB"/>
        </w:rPr>
        <w:t xml:space="preserve">Bonne connaissance </w:t>
      </w:r>
      <w:r w:rsidR="00C50110" w:rsidRPr="00A339C9">
        <w:rPr>
          <w:rFonts w:ascii="Arial" w:hAnsi="Arial" w:cs="Arial"/>
          <w:color w:val="000000" w:themeColor="text1"/>
          <w:sz w:val="20"/>
          <w:szCs w:val="22"/>
          <w:lang w:val="en-GB"/>
        </w:rPr>
        <w:t>des routes des R</w:t>
      </w:r>
      <w:r w:rsidR="00F85AD5" w:rsidRPr="00A339C9">
        <w:rPr>
          <w:rFonts w:ascii="Arial" w:hAnsi="Arial" w:cs="Arial"/>
          <w:color w:val="000000" w:themeColor="text1"/>
          <w:sz w:val="20"/>
          <w:szCs w:val="22"/>
          <w:lang w:val="en-GB"/>
        </w:rPr>
        <w:t xml:space="preserve">D Congo / </w:t>
      </w:r>
      <w:r w:rsidR="00296283" w:rsidRPr="00A339C9">
        <w:rPr>
          <w:rFonts w:ascii="Arial" w:hAnsi="Arial" w:cs="Arial"/>
          <w:color w:val="000000" w:themeColor="text1"/>
          <w:sz w:val="20"/>
          <w:szCs w:val="22"/>
          <w:lang w:val="en-GB"/>
        </w:rPr>
        <w:t xml:space="preserve">Good knowledge of roads within </w:t>
      </w:r>
      <w:r w:rsidR="00E26600" w:rsidRPr="00A339C9">
        <w:rPr>
          <w:rFonts w:ascii="Arial" w:hAnsi="Arial" w:cs="Arial"/>
          <w:color w:val="000000" w:themeColor="text1"/>
          <w:sz w:val="20"/>
          <w:szCs w:val="22"/>
          <w:lang w:val="en-GB"/>
        </w:rPr>
        <w:t>DR Congo</w:t>
      </w:r>
      <w:r w:rsidR="00296283" w:rsidRPr="00A339C9">
        <w:rPr>
          <w:rFonts w:ascii="Arial" w:hAnsi="Arial" w:cs="Arial"/>
          <w:color w:val="000000" w:themeColor="text1"/>
          <w:sz w:val="20"/>
          <w:szCs w:val="22"/>
          <w:lang w:val="en-GB"/>
        </w:rPr>
        <w:t>.</w:t>
      </w:r>
    </w:p>
    <w:p w14:paraId="52C13747" w14:textId="7A98F9E6" w:rsidR="00296283" w:rsidRPr="00A339C9" w:rsidRDefault="00A924FF" w:rsidP="00296283">
      <w:pPr>
        <w:numPr>
          <w:ilvl w:val="0"/>
          <w:numId w:val="40"/>
        </w:numPr>
        <w:jc w:val="both"/>
        <w:rPr>
          <w:rFonts w:ascii="Arial" w:hAnsi="Arial" w:cs="Arial"/>
          <w:color w:val="000000" w:themeColor="text1"/>
          <w:sz w:val="20"/>
          <w:szCs w:val="22"/>
          <w:lang w:val="en-GB"/>
        </w:rPr>
      </w:pPr>
      <w:r w:rsidRPr="00A339C9">
        <w:rPr>
          <w:rFonts w:ascii="Arial" w:hAnsi="Arial" w:cs="Arial"/>
          <w:color w:val="000000" w:themeColor="text1"/>
          <w:sz w:val="20"/>
          <w:szCs w:val="22"/>
          <w:lang w:val="en-GB"/>
        </w:rPr>
        <w:t xml:space="preserve">Le propriétaire des </w:t>
      </w:r>
      <w:proofErr w:type="spellStart"/>
      <w:r w:rsidRPr="00A339C9">
        <w:rPr>
          <w:rFonts w:ascii="Arial" w:hAnsi="Arial" w:cs="Arial"/>
          <w:color w:val="000000" w:themeColor="text1"/>
          <w:sz w:val="20"/>
          <w:szCs w:val="22"/>
          <w:lang w:val="en-GB"/>
        </w:rPr>
        <w:t>vehicules</w:t>
      </w:r>
      <w:proofErr w:type="spellEnd"/>
      <w:r w:rsidRPr="00A339C9">
        <w:rPr>
          <w:rFonts w:ascii="Arial" w:hAnsi="Arial" w:cs="Arial"/>
          <w:color w:val="000000" w:themeColor="text1"/>
          <w:sz w:val="20"/>
          <w:szCs w:val="22"/>
          <w:lang w:val="en-GB"/>
        </w:rPr>
        <w:t xml:space="preserve"> ……</w:t>
      </w:r>
      <w:r w:rsidR="00396056" w:rsidRPr="00A339C9">
        <w:rPr>
          <w:rFonts w:ascii="Arial" w:hAnsi="Arial" w:cs="Arial"/>
          <w:color w:val="000000" w:themeColor="text1"/>
          <w:sz w:val="20"/>
          <w:szCs w:val="22"/>
          <w:lang w:val="en-GB"/>
        </w:rPr>
        <w:t xml:space="preserve">/ </w:t>
      </w:r>
      <w:r w:rsidR="00296283" w:rsidRPr="00A339C9">
        <w:rPr>
          <w:rFonts w:ascii="Arial" w:hAnsi="Arial" w:cs="Arial"/>
          <w:color w:val="000000" w:themeColor="text1"/>
          <w:sz w:val="20"/>
          <w:szCs w:val="22"/>
          <w:lang w:val="en-GB"/>
        </w:rPr>
        <w:t>Owner of the vehicles as well as the driver</w:t>
      </w:r>
    </w:p>
    <w:p w14:paraId="597284FE" w14:textId="77777777" w:rsidR="00296283" w:rsidRPr="00AF38E6" w:rsidRDefault="00296283" w:rsidP="00296283">
      <w:pPr>
        <w:ind w:left="720"/>
        <w:jc w:val="both"/>
        <w:rPr>
          <w:rFonts w:ascii="Calibri" w:hAnsi="Calibri" w:cs="Calibri"/>
          <w:bCs/>
          <w:sz w:val="20"/>
          <w:szCs w:val="20"/>
          <w:lang w:val="en-GB"/>
        </w:rPr>
      </w:pPr>
    </w:p>
    <w:p w14:paraId="1964FB30" w14:textId="58B3C02A" w:rsidR="00296283" w:rsidRPr="0004107E" w:rsidRDefault="00E86964" w:rsidP="00296283">
      <w:pPr>
        <w:pStyle w:val="Textebrut"/>
        <w:numPr>
          <w:ilvl w:val="0"/>
          <w:numId w:val="40"/>
        </w:numPr>
        <w:rPr>
          <w:rFonts w:ascii="Arial" w:hAnsi="Arial" w:cs="Arial"/>
          <w:b/>
          <w:caps/>
          <w:lang w:val="fr-FR"/>
        </w:rPr>
      </w:pPr>
      <w:r w:rsidRPr="0004107E">
        <w:rPr>
          <w:rFonts w:ascii="Arial" w:hAnsi="Arial" w:cs="Arial"/>
          <w:b/>
          <w:caps/>
          <w:lang w:val="fr-FR"/>
        </w:rPr>
        <w:t>CRITERE DES VEHICULES</w:t>
      </w:r>
      <w:r w:rsidR="0004107E" w:rsidRPr="0004107E">
        <w:rPr>
          <w:rFonts w:ascii="Arial" w:hAnsi="Arial" w:cs="Arial"/>
          <w:b/>
          <w:caps/>
          <w:lang w:val="fr-FR"/>
        </w:rPr>
        <w:t xml:space="preserve"> / </w:t>
      </w:r>
      <w:r w:rsidR="00296283" w:rsidRPr="0004107E">
        <w:rPr>
          <w:rFonts w:ascii="Arial" w:hAnsi="Arial" w:cs="Arial"/>
          <w:b/>
          <w:caps/>
          <w:lang w:val="fr-FR"/>
        </w:rPr>
        <w:t xml:space="preserve">CRITERIA FOR </w:t>
      </w:r>
      <w:r w:rsidR="006616A5" w:rsidRPr="0004107E">
        <w:rPr>
          <w:rFonts w:ascii="Arial" w:hAnsi="Arial" w:cs="Arial"/>
          <w:b/>
          <w:caps/>
          <w:lang w:val="fr-FR"/>
        </w:rPr>
        <w:t>VEHICLES :</w:t>
      </w:r>
    </w:p>
    <w:p w14:paraId="52051E07" w14:textId="0012BD09" w:rsidR="00296283" w:rsidRPr="006616A5" w:rsidRDefault="006616A5" w:rsidP="00296283">
      <w:pPr>
        <w:jc w:val="both"/>
        <w:rPr>
          <w:rFonts w:asciiTheme="minorBidi" w:hAnsiTheme="minorBidi" w:cstheme="minorBidi"/>
          <w:b/>
          <w:sz w:val="20"/>
          <w:szCs w:val="20"/>
          <w:u w:val="single"/>
          <w:lang w:val="fr-FR"/>
        </w:rPr>
      </w:pPr>
      <w:r>
        <w:rPr>
          <w:rFonts w:asciiTheme="minorBidi" w:hAnsiTheme="minorBidi" w:cstheme="minorBidi"/>
          <w:b/>
          <w:sz w:val="20"/>
          <w:szCs w:val="20"/>
          <w:u w:val="single"/>
          <w:lang w:val="fr-FR"/>
        </w:rPr>
        <w:t>Critère</w:t>
      </w:r>
      <w:r w:rsidR="0004107E">
        <w:rPr>
          <w:rFonts w:asciiTheme="minorBidi" w:hAnsiTheme="minorBidi" w:cstheme="minorBidi"/>
          <w:b/>
          <w:sz w:val="20"/>
          <w:szCs w:val="20"/>
          <w:u w:val="single"/>
          <w:lang w:val="fr-FR"/>
        </w:rPr>
        <w:t xml:space="preserve"> de </w:t>
      </w:r>
      <w:r>
        <w:rPr>
          <w:rFonts w:asciiTheme="minorBidi" w:hAnsiTheme="minorBidi" w:cstheme="minorBidi"/>
          <w:b/>
          <w:sz w:val="20"/>
          <w:szCs w:val="20"/>
          <w:u w:val="single"/>
          <w:lang w:val="fr-FR"/>
        </w:rPr>
        <w:t>sélection</w:t>
      </w:r>
      <w:r w:rsidR="0004107E">
        <w:rPr>
          <w:rFonts w:asciiTheme="minorBidi" w:hAnsiTheme="minorBidi" w:cstheme="minorBidi"/>
          <w:b/>
          <w:sz w:val="20"/>
          <w:szCs w:val="20"/>
          <w:u w:val="single"/>
          <w:lang w:val="fr-FR"/>
        </w:rPr>
        <w:t xml:space="preserve"> de </w:t>
      </w:r>
      <w:r>
        <w:rPr>
          <w:rFonts w:asciiTheme="minorBidi" w:hAnsiTheme="minorBidi" w:cstheme="minorBidi"/>
          <w:b/>
          <w:sz w:val="20"/>
          <w:szCs w:val="20"/>
          <w:u w:val="single"/>
          <w:lang w:val="fr-FR"/>
        </w:rPr>
        <w:t xml:space="preserve">Véhicule / </w:t>
      </w:r>
      <w:proofErr w:type="spellStart"/>
      <w:r w:rsidR="00296283" w:rsidRPr="006616A5">
        <w:rPr>
          <w:rFonts w:asciiTheme="minorBidi" w:hAnsiTheme="minorBidi" w:cstheme="minorBidi"/>
          <w:b/>
          <w:sz w:val="20"/>
          <w:szCs w:val="20"/>
          <w:u w:val="single"/>
          <w:lang w:val="fr-FR"/>
        </w:rPr>
        <w:t>Vehicle</w:t>
      </w:r>
      <w:proofErr w:type="spellEnd"/>
      <w:r w:rsidR="00296283" w:rsidRPr="006616A5">
        <w:rPr>
          <w:rFonts w:asciiTheme="minorBidi" w:hAnsiTheme="minorBidi" w:cstheme="minorBidi"/>
          <w:b/>
          <w:sz w:val="20"/>
          <w:szCs w:val="20"/>
          <w:u w:val="single"/>
          <w:lang w:val="fr-FR"/>
        </w:rPr>
        <w:t xml:space="preserve"> </w:t>
      </w:r>
      <w:proofErr w:type="spellStart"/>
      <w:r w:rsidR="00296283" w:rsidRPr="006616A5">
        <w:rPr>
          <w:rFonts w:asciiTheme="minorBidi" w:hAnsiTheme="minorBidi" w:cstheme="minorBidi"/>
          <w:b/>
          <w:sz w:val="20"/>
          <w:szCs w:val="20"/>
          <w:u w:val="single"/>
          <w:lang w:val="fr-FR"/>
        </w:rPr>
        <w:t>Selection</w:t>
      </w:r>
      <w:proofErr w:type="spellEnd"/>
      <w:r w:rsidR="00296283" w:rsidRPr="006616A5">
        <w:rPr>
          <w:rFonts w:asciiTheme="minorBidi" w:hAnsiTheme="minorBidi" w:cstheme="minorBidi"/>
          <w:b/>
          <w:sz w:val="20"/>
          <w:szCs w:val="20"/>
          <w:u w:val="single"/>
          <w:lang w:val="fr-FR"/>
        </w:rPr>
        <w:t xml:space="preserve"> </w:t>
      </w:r>
      <w:proofErr w:type="spellStart"/>
      <w:r w:rsidR="00296283" w:rsidRPr="006616A5">
        <w:rPr>
          <w:rFonts w:asciiTheme="minorBidi" w:hAnsiTheme="minorBidi" w:cstheme="minorBidi"/>
          <w:b/>
          <w:sz w:val="20"/>
          <w:szCs w:val="20"/>
          <w:u w:val="single"/>
          <w:lang w:val="fr-FR"/>
        </w:rPr>
        <w:t>Criteria</w:t>
      </w:r>
      <w:proofErr w:type="spellEnd"/>
    </w:p>
    <w:p w14:paraId="295DD839" w14:textId="77777777" w:rsidR="00296283" w:rsidRPr="00445001" w:rsidRDefault="00296283" w:rsidP="00296283">
      <w:pPr>
        <w:jc w:val="both"/>
        <w:rPr>
          <w:rFonts w:asciiTheme="minorBidi" w:hAnsiTheme="minorBidi" w:cstheme="minorBidi"/>
          <w:bCs/>
          <w:sz w:val="20"/>
          <w:szCs w:val="20"/>
          <w:lang w:val="en-GB"/>
        </w:rPr>
      </w:pPr>
      <w:r w:rsidRPr="00445001">
        <w:rPr>
          <w:rFonts w:asciiTheme="minorBidi" w:hAnsiTheme="minorBidi" w:cstheme="minorBidi"/>
          <w:bCs/>
          <w:sz w:val="20"/>
          <w:szCs w:val="20"/>
          <w:lang w:val="en-GB"/>
        </w:rPr>
        <w:t>Rented car should have following attributes:</w:t>
      </w:r>
    </w:p>
    <w:p w14:paraId="103CC8D8" w14:textId="77777777" w:rsidR="00296283" w:rsidRPr="00445001" w:rsidRDefault="00296283" w:rsidP="00296283">
      <w:pPr>
        <w:jc w:val="both"/>
        <w:rPr>
          <w:rFonts w:asciiTheme="minorBidi" w:hAnsiTheme="minorBidi" w:cstheme="minorBidi"/>
          <w:bCs/>
          <w:sz w:val="20"/>
          <w:szCs w:val="20"/>
          <w:lang w:val="en-GB"/>
        </w:rPr>
      </w:pPr>
    </w:p>
    <w:p w14:paraId="06F1BA8C" w14:textId="5D5D58B1" w:rsidR="00296283" w:rsidRPr="00A339C9" w:rsidRDefault="00BD13EB" w:rsidP="00296283">
      <w:pPr>
        <w:numPr>
          <w:ilvl w:val="0"/>
          <w:numId w:val="41"/>
        </w:numPr>
        <w:jc w:val="both"/>
        <w:rPr>
          <w:rFonts w:asciiTheme="minorBidi" w:hAnsiTheme="minorBidi" w:cstheme="minorBidi"/>
          <w:color w:val="000000" w:themeColor="text1"/>
          <w:sz w:val="20"/>
          <w:szCs w:val="22"/>
          <w:lang w:val="en-GB"/>
        </w:rPr>
      </w:pPr>
      <w:r w:rsidRPr="00A339C9">
        <w:rPr>
          <w:rFonts w:asciiTheme="minorBidi" w:hAnsiTheme="minorBidi" w:cstheme="minorBidi"/>
          <w:color w:val="000000" w:themeColor="text1"/>
          <w:sz w:val="20"/>
          <w:szCs w:val="22"/>
          <w:lang w:val="en-GB"/>
        </w:rPr>
        <w:t xml:space="preserve">Annee de fabrication 2018 et </w:t>
      </w:r>
      <w:r w:rsidR="00CA1FDB" w:rsidRPr="00A339C9">
        <w:rPr>
          <w:rFonts w:asciiTheme="minorBidi" w:hAnsiTheme="minorBidi" w:cstheme="minorBidi"/>
          <w:color w:val="000000" w:themeColor="text1"/>
          <w:sz w:val="20"/>
          <w:szCs w:val="22"/>
          <w:lang w:val="en-GB"/>
        </w:rPr>
        <w:t>… avec le maximum de 200</w:t>
      </w:r>
      <w:r w:rsidR="00C3444E" w:rsidRPr="00A339C9">
        <w:rPr>
          <w:rFonts w:asciiTheme="minorBidi" w:hAnsiTheme="minorBidi" w:cstheme="minorBidi"/>
          <w:color w:val="000000" w:themeColor="text1"/>
          <w:sz w:val="20"/>
          <w:szCs w:val="22"/>
          <w:lang w:val="en-GB"/>
        </w:rPr>
        <w:t xml:space="preserve">.000 Km sur le contour </w:t>
      </w:r>
      <w:proofErr w:type="spellStart"/>
      <w:r w:rsidR="00C3444E" w:rsidRPr="00A339C9">
        <w:rPr>
          <w:rFonts w:asciiTheme="minorBidi" w:hAnsiTheme="minorBidi" w:cstheme="minorBidi"/>
          <w:color w:val="000000" w:themeColor="text1"/>
          <w:sz w:val="20"/>
          <w:szCs w:val="22"/>
          <w:lang w:val="en-GB"/>
        </w:rPr>
        <w:t>Kilometrique</w:t>
      </w:r>
      <w:proofErr w:type="spellEnd"/>
      <w:r w:rsidR="0075430A" w:rsidRPr="00A339C9">
        <w:rPr>
          <w:rFonts w:asciiTheme="minorBidi" w:hAnsiTheme="minorBidi" w:cstheme="minorBidi"/>
          <w:color w:val="000000" w:themeColor="text1"/>
          <w:sz w:val="20"/>
          <w:szCs w:val="22"/>
          <w:lang w:val="en-GB"/>
        </w:rPr>
        <w:t xml:space="preserve">. / </w:t>
      </w:r>
      <w:r w:rsidR="00296283" w:rsidRPr="00A339C9">
        <w:rPr>
          <w:rFonts w:asciiTheme="minorBidi" w:hAnsiTheme="minorBidi" w:cstheme="minorBidi"/>
          <w:color w:val="000000" w:themeColor="text1"/>
          <w:sz w:val="20"/>
          <w:szCs w:val="22"/>
          <w:lang w:val="en-GB"/>
        </w:rPr>
        <w:t>Manufactured 2018 and newer with a maximum of 200,000 kms on the odometer.</w:t>
      </w:r>
    </w:p>
    <w:p w14:paraId="028E498E" w14:textId="7726B7AD" w:rsidR="00296283" w:rsidRPr="00A339C9" w:rsidRDefault="0075430A" w:rsidP="00296283">
      <w:pPr>
        <w:numPr>
          <w:ilvl w:val="0"/>
          <w:numId w:val="41"/>
        </w:numPr>
        <w:jc w:val="both"/>
        <w:rPr>
          <w:rFonts w:asciiTheme="minorBidi" w:hAnsiTheme="minorBidi" w:cstheme="minorBidi"/>
          <w:color w:val="000000" w:themeColor="text1"/>
          <w:sz w:val="20"/>
          <w:szCs w:val="22"/>
          <w:lang w:val="en-GB"/>
        </w:rPr>
      </w:pPr>
      <w:r w:rsidRPr="00A339C9">
        <w:rPr>
          <w:rFonts w:asciiTheme="minorBidi" w:hAnsiTheme="minorBidi" w:cstheme="minorBidi"/>
          <w:color w:val="000000" w:themeColor="text1"/>
          <w:sz w:val="20"/>
          <w:szCs w:val="22"/>
          <w:lang w:val="en-GB"/>
        </w:rPr>
        <w:t xml:space="preserve">Toyota </w:t>
      </w:r>
      <w:r w:rsidR="004138FE" w:rsidRPr="00A339C9">
        <w:rPr>
          <w:rFonts w:asciiTheme="minorBidi" w:hAnsiTheme="minorBidi" w:cstheme="minorBidi"/>
          <w:color w:val="000000" w:themeColor="text1"/>
          <w:sz w:val="20"/>
          <w:szCs w:val="22"/>
          <w:lang w:val="en-GB"/>
        </w:rPr>
        <w:t xml:space="preserve">Land Cruiser 13-Sieges / </w:t>
      </w:r>
      <w:r w:rsidR="00A95241" w:rsidRPr="00A339C9">
        <w:rPr>
          <w:rFonts w:asciiTheme="minorBidi" w:hAnsiTheme="minorBidi" w:cstheme="minorBidi"/>
          <w:color w:val="000000" w:themeColor="text1"/>
          <w:sz w:val="20"/>
          <w:szCs w:val="22"/>
          <w:lang w:val="en-GB"/>
        </w:rPr>
        <w:t xml:space="preserve">Toyota Land Cruiser </w:t>
      </w:r>
      <w:r w:rsidR="00E55422" w:rsidRPr="00A339C9">
        <w:rPr>
          <w:rFonts w:asciiTheme="minorBidi" w:hAnsiTheme="minorBidi" w:cstheme="minorBidi"/>
          <w:color w:val="000000" w:themeColor="text1"/>
          <w:sz w:val="20"/>
          <w:szCs w:val="22"/>
          <w:lang w:val="en-GB"/>
        </w:rPr>
        <w:t>13-Seater</w:t>
      </w:r>
      <w:r w:rsidR="00A95241" w:rsidRPr="00A339C9">
        <w:rPr>
          <w:rFonts w:asciiTheme="minorBidi" w:hAnsiTheme="minorBidi" w:cstheme="minorBidi"/>
          <w:color w:val="000000" w:themeColor="text1"/>
          <w:sz w:val="20"/>
          <w:szCs w:val="22"/>
          <w:lang w:val="en-GB"/>
        </w:rPr>
        <w:t xml:space="preserve"> </w:t>
      </w:r>
      <w:r w:rsidR="00296283" w:rsidRPr="00A339C9">
        <w:rPr>
          <w:rFonts w:asciiTheme="minorBidi" w:hAnsiTheme="minorBidi" w:cstheme="minorBidi"/>
          <w:color w:val="000000" w:themeColor="text1"/>
          <w:sz w:val="20"/>
          <w:szCs w:val="22"/>
          <w:lang w:val="en-GB"/>
        </w:rPr>
        <w:t xml:space="preserve"> </w:t>
      </w:r>
    </w:p>
    <w:p w14:paraId="07036EF4" w14:textId="43E26E08" w:rsidR="00296283" w:rsidRPr="00A339C9" w:rsidRDefault="004138FE" w:rsidP="00296283">
      <w:pPr>
        <w:numPr>
          <w:ilvl w:val="0"/>
          <w:numId w:val="41"/>
        </w:numPr>
        <w:jc w:val="both"/>
        <w:rPr>
          <w:rFonts w:asciiTheme="minorBidi" w:hAnsiTheme="minorBidi" w:cstheme="minorBidi"/>
          <w:color w:val="000000" w:themeColor="text1"/>
          <w:sz w:val="20"/>
          <w:szCs w:val="22"/>
          <w:lang w:val="fr-FR"/>
        </w:rPr>
      </w:pPr>
      <w:r w:rsidRPr="00A339C9">
        <w:rPr>
          <w:rFonts w:asciiTheme="minorBidi" w:hAnsiTheme="minorBidi" w:cstheme="minorBidi"/>
          <w:color w:val="000000" w:themeColor="text1"/>
          <w:sz w:val="20"/>
          <w:szCs w:val="22"/>
          <w:lang w:val="fr-FR"/>
        </w:rPr>
        <w:t xml:space="preserve">Minimum de 13 </w:t>
      </w:r>
      <w:r w:rsidR="0072122C" w:rsidRPr="00A339C9">
        <w:rPr>
          <w:rFonts w:asciiTheme="minorBidi" w:hAnsiTheme="minorBidi" w:cstheme="minorBidi"/>
          <w:color w:val="000000" w:themeColor="text1"/>
          <w:sz w:val="20"/>
          <w:szCs w:val="22"/>
          <w:lang w:val="fr-FR"/>
        </w:rPr>
        <w:t>sièges</w:t>
      </w:r>
      <w:r w:rsidRPr="00A339C9">
        <w:rPr>
          <w:rFonts w:asciiTheme="minorBidi" w:hAnsiTheme="minorBidi" w:cstheme="minorBidi"/>
          <w:color w:val="000000" w:themeColor="text1"/>
          <w:sz w:val="20"/>
          <w:szCs w:val="22"/>
          <w:lang w:val="fr-FR"/>
        </w:rPr>
        <w:t xml:space="preserve"> </w:t>
      </w:r>
      <w:r w:rsidR="000F397E" w:rsidRPr="00A339C9">
        <w:rPr>
          <w:rFonts w:asciiTheme="minorBidi" w:hAnsiTheme="minorBidi" w:cstheme="minorBidi"/>
          <w:color w:val="000000" w:themeColor="text1"/>
          <w:sz w:val="20"/>
          <w:szCs w:val="22"/>
          <w:lang w:val="fr-FR"/>
        </w:rPr>
        <w:t xml:space="preserve">(inclus le </w:t>
      </w:r>
      <w:r w:rsidR="0072122C" w:rsidRPr="00A339C9">
        <w:rPr>
          <w:rFonts w:asciiTheme="minorBidi" w:hAnsiTheme="minorBidi" w:cstheme="minorBidi"/>
          <w:color w:val="000000" w:themeColor="text1"/>
          <w:sz w:val="20"/>
          <w:szCs w:val="22"/>
          <w:lang w:val="fr-FR"/>
        </w:rPr>
        <w:t>siège</w:t>
      </w:r>
      <w:r w:rsidR="000F397E" w:rsidRPr="00A339C9">
        <w:rPr>
          <w:rFonts w:asciiTheme="minorBidi" w:hAnsiTheme="minorBidi" w:cstheme="minorBidi"/>
          <w:color w:val="000000" w:themeColor="text1"/>
          <w:sz w:val="20"/>
          <w:szCs w:val="22"/>
          <w:lang w:val="fr-FR"/>
        </w:rPr>
        <w:t xml:space="preserve"> du chauffeur). / </w:t>
      </w:r>
      <w:r w:rsidR="00296283" w:rsidRPr="00A339C9">
        <w:rPr>
          <w:rFonts w:asciiTheme="minorBidi" w:hAnsiTheme="minorBidi" w:cstheme="minorBidi"/>
          <w:color w:val="000000" w:themeColor="text1"/>
          <w:sz w:val="20"/>
          <w:szCs w:val="22"/>
          <w:lang w:val="fr-FR"/>
        </w:rPr>
        <w:t xml:space="preserve">Minimum </w:t>
      </w:r>
      <w:r w:rsidR="00B27C0F" w:rsidRPr="00A339C9">
        <w:rPr>
          <w:rFonts w:asciiTheme="minorBidi" w:hAnsiTheme="minorBidi" w:cstheme="minorBidi"/>
          <w:color w:val="000000" w:themeColor="text1"/>
          <w:sz w:val="20"/>
          <w:szCs w:val="22"/>
          <w:lang w:val="fr-FR"/>
        </w:rPr>
        <w:t>13</w:t>
      </w:r>
      <w:r w:rsidR="00296283" w:rsidRPr="00A339C9">
        <w:rPr>
          <w:rFonts w:asciiTheme="minorBidi" w:hAnsiTheme="minorBidi" w:cstheme="minorBidi"/>
          <w:color w:val="000000" w:themeColor="text1"/>
          <w:sz w:val="20"/>
          <w:szCs w:val="22"/>
          <w:lang w:val="fr-FR"/>
        </w:rPr>
        <w:t xml:space="preserve"> </w:t>
      </w:r>
      <w:proofErr w:type="spellStart"/>
      <w:r w:rsidR="00296283" w:rsidRPr="00A339C9">
        <w:rPr>
          <w:rFonts w:asciiTheme="minorBidi" w:hAnsiTheme="minorBidi" w:cstheme="minorBidi"/>
          <w:color w:val="000000" w:themeColor="text1"/>
          <w:sz w:val="20"/>
          <w:szCs w:val="22"/>
          <w:lang w:val="fr-FR"/>
        </w:rPr>
        <w:t>seats</w:t>
      </w:r>
      <w:proofErr w:type="spellEnd"/>
      <w:r w:rsidR="00296283" w:rsidRPr="00A339C9">
        <w:rPr>
          <w:rFonts w:asciiTheme="minorBidi" w:hAnsiTheme="minorBidi" w:cstheme="minorBidi"/>
          <w:color w:val="000000" w:themeColor="text1"/>
          <w:sz w:val="20"/>
          <w:szCs w:val="22"/>
          <w:lang w:val="fr-FR"/>
        </w:rPr>
        <w:t xml:space="preserve"> (</w:t>
      </w:r>
      <w:proofErr w:type="spellStart"/>
      <w:r w:rsidR="00296283" w:rsidRPr="00A339C9">
        <w:rPr>
          <w:rFonts w:asciiTheme="minorBidi" w:hAnsiTheme="minorBidi" w:cstheme="minorBidi"/>
          <w:color w:val="000000" w:themeColor="text1"/>
          <w:sz w:val="20"/>
          <w:szCs w:val="22"/>
          <w:lang w:val="fr-FR"/>
        </w:rPr>
        <w:t>including</w:t>
      </w:r>
      <w:proofErr w:type="spellEnd"/>
      <w:r w:rsidR="00296283" w:rsidRPr="00A339C9">
        <w:rPr>
          <w:rFonts w:asciiTheme="minorBidi" w:hAnsiTheme="minorBidi" w:cstheme="minorBidi"/>
          <w:color w:val="000000" w:themeColor="text1"/>
          <w:sz w:val="20"/>
          <w:szCs w:val="22"/>
          <w:lang w:val="fr-FR"/>
        </w:rPr>
        <w:t xml:space="preserve"> </w:t>
      </w:r>
      <w:proofErr w:type="spellStart"/>
      <w:r w:rsidR="00296283" w:rsidRPr="00A339C9">
        <w:rPr>
          <w:rFonts w:asciiTheme="minorBidi" w:hAnsiTheme="minorBidi" w:cstheme="minorBidi"/>
          <w:color w:val="000000" w:themeColor="text1"/>
          <w:sz w:val="20"/>
          <w:szCs w:val="22"/>
          <w:lang w:val="fr-FR"/>
        </w:rPr>
        <w:t>driver’s</w:t>
      </w:r>
      <w:proofErr w:type="spellEnd"/>
      <w:r w:rsidR="00296283" w:rsidRPr="00A339C9">
        <w:rPr>
          <w:rFonts w:asciiTheme="minorBidi" w:hAnsiTheme="minorBidi" w:cstheme="minorBidi"/>
          <w:color w:val="000000" w:themeColor="text1"/>
          <w:sz w:val="20"/>
          <w:szCs w:val="22"/>
          <w:lang w:val="fr-FR"/>
        </w:rPr>
        <w:t xml:space="preserve"> </w:t>
      </w:r>
      <w:proofErr w:type="spellStart"/>
      <w:r w:rsidR="00296283" w:rsidRPr="00A339C9">
        <w:rPr>
          <w:rFonts w:asciiTheme="minorBidi" w:hAnsiTheme="minorBidi" w:cstheme="minorBidi"/>
          <w:color w:val="000000" w:themeColor="text1"/>
          <w:sz w:val="20"/>
          <w:szCs w:val="22"/>
          <w:lang w:val="fr-FR"/>
        </w:rPr>
        <w:t>seat</w:t>
      </w:r>
      <w:proofErr w:type="spellEnd"/>
      <w:r w:rsidR="00296283" w:rsidRPr="00A339C9">
        <w:rPr>
          <w:rFonts w:asciiTheme="minorBidi" w:hAnsiTheme="minorBidi" w:cstheme="minorBidi"/>
          <w:color w:val="000000" w:themeColor="text1"/>
          <w:sz w:val="20"/>
          <w:szCs w:val="22"/>
          <w:lang w:val="fr-FR"/>
        </w:rPr>
        <w:t>)</w:t>
      </w:r>
    </w:p>
    <w:p w14:paraId="29C44D3A" w14:textId="153AFAEC" w:rsidR="00296283" w:rsidRPr="00A339C9" w:rsidRDefault="00723ADC" w:rsidP="00296283">
      <w:pPr>
        <w:numPr>
          <w:ilvl w:val="0"/>
          <w:numId w:val="41"/>
        </w:numPr>
        <w:jc w:val="both"/>
        <w:rPr>
          <w:rFonts w:asciiTheme="minorBidi" w:hAnsiTheme="minorBidi" w:cstheme="minorBidi"/>
          <w:color w:val="000000" w:themeColor="text1"/>
          <w:sz w:val="20"/>
          <w:szCs w:val="22"/>
          <w:lang w:val="fr-FR"/>
        </w:rPr>
      </w:pPr>
      <w:r w:rsidRPr="00A339C9">
        <w:rPr>
          <w:rFonts w:asciiTheme="minorBidi" w:hAnsiTheme="minorBidi" w:cstheme="minorBidi"/>
          <w:color w:val="000000" w:themeColor="text1"/>
          <w:sz w:val="20"/>
          <w:szCs w:val="22"/>
          <w:lang w:val="fr-FR"/>
        </w:rPr>
        <w:lastRenderedPageBreak/>
        <w:t xml:space="preserve">Tous les </w:t>
      </w:r>
      <w:proofErr w:type="spellStart"/>
      <w:r w:rsidRPr="00A339C9">
        <w:rPr>
          <w:rFonts w:asciiTheme="minorBidi" w:hAnsiTheme="minorBidi" w:cstheme="minorBidi"/>
          <w:color w:val="000000" w:themeColor="text1"/>
          <w:sz w:val="20"/>
          <w:szCs w:val="22"/>
          <w:lang w:val="fr-FR"/>
        </w:rPr>
        <w:t>sieges</w:t>
      </w:r>
      <w:proofErr w:type="spellEnd"/>
      <w:r w:rsidRPr="00A339C9">
        <w:rPr>
          <w:rFonts w:asciiTheme="minorBidi" w:hAnsiTheme="minorBidi" w:cstheme="minorBidi"/>
          <w:color w:val="000000" w:themeColor="text1"/>
          <w:sz w:val="20"/>
          <w:szCs w:val="22"/>
          <w:lang w:val="fr-FR"/>
        </w:rPr>
        <w:t xml:space="preserve"> doivent avoir les ceintures de </w:t>
      </w:r>
      <w:proofErr w:type="spellStart"/>
      <w:r w:rsidRPr="00A339C9">
        <w:rPr>
          <w:rFonts w:asciiTheme="minorBidi" w:hAnsiTheme="minorBidi" w:cstheme="minorBidi"/>
          <w:color w:val="000000" w:themeColor="text1"/>
          <w:sz w:val="20"/>
          <w:szCs w:val="22"/>
          <w:lang w:val="fr-FR"/>
        </w:rPr>
        <w:t>securite</w:t>
      </w:r>
      <w:proofErr w:type="spellEnd"/>
      <w:r w:rsidR="000624DC" w:rsidRPr="00A339C9">
        <w:rPr>
          <w:rFonts w:asciiTheme="minorBidi" w:hAnsiTheme="minorBidi" w:cstheme="minorBidi"/>
          <w:color w:val="000000" w:themeColor="text1"/>
          <w:sz w:val="20"/>
          <w:szCs w:val="22"/>
          <w:lang w:val="fr-FR"/>
        </w:rPr>
        <w:t xml:space="preserve"> </w:t>
      </w:r>
      <w:proofErr w:type="spellStart"/>
      <w:proofErr w:type="gramStart"/>
      <w:r w:rsidR="000624DC" w:rsidRPr="00A339C9">
        <w:rPr>
          <w:rFonts w:asciiTheme="minorBidi" w:hAnsiTheme="minorBidi" w:cstheme="minorBidi"/>
          <w:color w:val="000000" w:themeColor="text1"/>
          <w:sz w:val="20"/>
          <w:szCs w:val="22"/>
          <w:lang w:val="fr-FR"/>
        </w:rPr>
        <w:t>a</w:t>
      </w:r>
      <w:proofErr w:type="spellEnd"/>
      <w:proofErr w:type="gramEnd"/>
      <w:r w:rsidR="000624DC" w:rsidRPr="00A339C9">
        <w:rPr>
          <w:rFonts w:asciiTheme="minorBidi" w:hAnsiTheme="minorBidi" w:cstheme="minorBidi"/>
          <w:color w:val="000000" w:themeColor="text1"/>
          <w:sz w:val="20"/>
          <w:szCs w:val="22"/>
          <w:lang w:val="fr-FR"/>
        </w:rPr>
        <w:t xml:space="preserve"> partir de la fabrication. / </w:t>
      </w:r>
      <w:r w:rsidR="00296283" w:rsidRPr="00A339C9">
        <w:rPr>
          <w:rFonts w:asciiTheme="minorBidi" w:hAnsiTheme="minorBidi" w:cstheme="minorBidi"/>
          <w:color w:val="000000" w:themeColor="text1"/>
          <w:sz w:val="20"/>
          <w:szCs w:val="22"/>
          <w:lang w:val="fr-FR"/>
        </w:rPr>
        <w:t xml:space="preserve">All </w:t>
      </w:r>
      <w:proofErr w:type="spellStart"/>
      <w:r w:rsidR="00296283" w:rsidRPr="00A339C9">
        <w:rPr>
          <w:rFonts w:asciiTheme="minorBidi" w:hAnsiTheme="minorBidi" w:cstheme="minorBidi"/>
          <w:color w:val="000000" w:themeColor="text1"/>
          <w:sz w:val="20"/>
          <w:szCs w:val="22"/>
          <w:lang w:val="fr-FR"/>
        </w:rPr>
        <w:t>seats</w:t>
      </w:r>
      <w:proofErr w:type="spellEnd"/>
      <w:r w:rsidR="00296283" w:rsidRPr="00A339C9">
        <w:rPr>
          <w:rFonts w:asciiTheme="minorBidi" w:hAnsiTheme="minorBidi" w:cstheme="minorBidi"/>
          <w:color w:val="000000" w:themeColor="text1"/>
          <w:sz w:val="20"/>
          <w:szCs w:val="22"/>
          <w:lang w:val="fr-FR"/>
        </w:rPr>
        <w:t xml:space="preserve"> must have </w:t>
      </w:r>
      <w:proofErr w:type="spellStart"/>
      <w:r w:rsidR="00296283" w:rsidRPr="00A339C9">
        <w:rPr>
          <w:rFonts w:asciiTheme="minorBidi" w:hAnsiTheme="minorBidi" w:cstheme="minorBidi"/>
          <w:color w:val="000000" w:themeColor="text1"/>
          <w:sz w:val="20"/>
          <w:szCs w:val="22"/>
          <w:lang w:val="fr-FR"/>
        </w:rPr>
        <w:t>fitted</w:t>
      </w:r>
      <w:proofErr w:type="spellEnd"/>
      <w:r w:rsidR="00296283" w:rsidRPr="00A339C9">
        <w:rPr>
          <w:rFonts w:asciiTheme="minorBidi" w:hAnsiTheme="minorBidi" w:cstheme="minorBidi"/>
          <w:color w:val="000000" w:themeColor="text1"/>
          <w:sz w:val="20"/>
          <w:szCs w:val="22"/>
          <w:lang w:val="fr-FR"/>
        </w:rPr>
        <w:t xml:space="preserve"> </w:t>
      </w:r>
      <w:proofErr w:type="spellStart"/>
      <w:r w:rsidR="00296283" w:rsidRPr="00A339C9">
        <w:rPr>
          <w:rFonts w:asciiTheme="minorBidi" w:hAnsiTheme="minorBidi" w:cstheme="minorBidi"/>
          <w:color w:val="000000" w:themeColor="text1"/>
          <w:sz w:val="20"/>
          <w:szCs w:val="22"/>
          <w:lang w:val="fr-FR"/>
        </w:rPr>
        <w:t>seatbelts</w:t>
      </w:r>
      <w:proofErr w:type="spellEnd"/>
      <w:r w:rsidR="00296283" w:rsidRPr="00A339C9">
        <w:rPr>
          <w:rFonts w:asciiTheme="minorBidi" w:hAnsiTheme="minorBidi" w:cstheme="minorBidi"/>
          <w:color w:val="000000" w:themeColor="text1"/>
          <w:sz w:val="20"/>
          <w:szCs w:val="22"/>
          <w:lang w:val="fr-FR"/>
        </w:rPr>
        <w:t xml:space="preserve"> </w:t>
      </w:r>
      <w:proofErr w:type="spellStart"/>
      <w:r w:rsidR="00296283" w:rsidRPr="00A339C9">
        <w:rPr>
          <w:rFonts w:asciiTheme="minorBidi" w:hAnsiTheme="minorBidi" w:cstheme="minorBidi"/>
          <w:color w:val="000000" w:themeColor="text1"/>
          <w:sz w:val="20"/>
          <w:szCs w:val="22"/>
          <w:lang w:val="fr-FR"/>
        </w:rPr>
        <w:t>from</w:t>
      </w:r>
      <w:proofErr w:type="spellEnd"/>
      <w:r w:rsidR="00296283" w:rsidRPr="00A339C9">
        <w:rPr>
          <w:rFonts w:asciiTheme="minorBidi" w:hAnsiTheme="minorBidi" w:cstheme="minorBidi"/>
          <w:color w:val="000000" w:themeColor="text1"/>
          <w:sz w:val="20"/>
          <w:szCs w:val="22"/>
          <w:lang w:val="fr-FR"/>
        </w:rPr>
        <w:t xml:space="preserve"> manufacturer</w:t>
      </w:r>
    </w:p>
    <w:p w14:paraId="6AD36197" w14:textId="289F9F2B" w:rsidR="00296283" w:rsidRPr="00A339C9" w:rsidRDefault="00F75C15" w:rsidP="00296283">
      <w:pPr>
        <w:numPr>
          <w:ilvl w:val="0"/>
          <w:numId w:val="41"/>
        </w:numPr>
        <w:jc w:val="both"/>
        <w:rPr>
          <w:rFonts w:asciiTheme="minorBidi" w:hAnsiTheme="minorBidi" w:cstheme="minorBidi"/>
          <w:color w:val="000000" w:themeColor="text1"/>
          <w:sz w:val="20"/>
          <w:szCs w:val="22"/>
          <w:lang w:val="fr-FR"/>
        </w:rPr>
      </w:pPr>
      <w:r w:rsidRPr="00A339C9">
        <w:rPr>
          <w:rFonts w:asciiTheme="minorBidi" w:hAnsiTheme="minorBidi" w:cstheme="minorBidi"/>
          <w:color w:val="000000" w:themeColor="text1"/>
          <w:sz w:val="20"/>
          <w:szCs w:val="22"/>
          <w:lang w:val="fr-FR"/>
        </w:rPr>
        <w:t xml:space="preserve">Le </w:t>
      </w:r>
      <w:proofErr w:type="spellStart"/>
      <w:r w:rsidRPr="00A339C9">
        <w:rPr>
          <w:rFonts w:asciiTheme="minorBidi" w:hAnsiTheme="minorBidi" w:cstheme="minorBidi"/>
          <w:color w:val="000000" w:themeColor="text1"/>
          <w:sz w:val="20"/>
          <w:szCs w:val="22"/>
          <w:lang w:val="fr-FR"/>
        </w:rPr>
        <w:t>systeme</w:t>
      </w:r>
      <w:proofErr w:type="spellEnd"/>
      <w:r w:rsidRPr="00A339C9">
        <w:rPr>
          <w:rFonts w:asciiTheme="minorBidi" w:hAnsiTheme="minorBidi" w:cstheme="minorBidi"/>
          <w:color w:val="000000" w:themeColor="text1"/>
          <w:sz w:val="20"/>
          <w:szCs w:val="22"/>
          <w:lang w:val="fr-FR"/>
        </w:rPr>
        <w:t xml:space="preserve"> d</w:t>
      </w:r>
      <w:r w:rsidR="000A4C09" w:rsidRPr="00A339C9">
        <w:rPr>
          <w:rFonts w:asciiTheme="minorBidi" w:hAnsiTheme="minorBidi" w:cstheme="minorBidi"/>
          <w:color w:val="000000" w:themeColor="text1"/>
          <w:sz w:val="20"/>
          <w:szCs w:val="22"/>
          <w:lang w:val="fr-FR"/>
        </w:rPr>
        <w:t xml:space="preserve">e climatisation pleinement fonctionnel / </w:t>
      </w:r>
      <w:proofErr w:type="spellStart"/>
      <w:r w:rsidR="00296283" w:rsidRPr="00A339C9">
        <w:rPr>
          <w:rFonts w:asciiTheme="minorBidi" w:hAnsiTheme="minorBidi" w:cstheme="minorBidi"/>
          <w:color w:val="000000" w:themeColor="text1"/>
          <w:sz w:val="20"/>
          <w:szCs w:val="22"/>
          <w:lang w:val="fr-FR"/>
        </w:rPr>
        <w:t>Fully</w:t>
      </w:r>
      <w:proofErr w:type="spellEnd"/>
      <w:r w:rsidR="00296283" w:rsidRPr="00A339C9">
        <w:rPr>
          <w:rFonts w:asciiTheme="minorBidi" w:hAnsiTheme="minorBidi" w:cstheme="minorBidi"/>
          <w:color w:val="000000" w:themeColor="text1"/>
          <w:sz w:val="20"/>
          <w:szCs w:val="22"/>
          <w:lang w:val="fr-FR"/>
        </w:rPr>
        <w:t xml:space="preserve"> </w:t>
      </w:r>
      <w:proofErr w:type="spellStart"/>
      <w:r w:rsidR="00296283" w:rsidRPr="00A339C9">
        <w:rPr>
          <w:rFonts w:asciiTheme="minorBidi" w:hAnsiTheme="minorBidi" w:cstheme="minorBidi"/>
          <w:color w:val="000000" w:themeColor="text1"/>
          <w:sz w:val="20"/>
          <w:szCs w:val="22"/>
          <w:lang w:val="fr-FR"/>
        </w:rPr>
        <w:t>functional</w:t>
      </w:r>
      <w:proofErr w:type="spellEnd"/>
      <w:r w:rsidR="00296283" w:rsidRPr="00A339C9">
        <w:rPr>
          <w:rFonts w:asciiTheme="minorBidi" w:hAnsiTheme="minorBidi" w:cstheme="minorBidi"/>
          <w:color w:val="000000" w:themeColor="text1"/>
          <w:sz w:val="20"/>
          <w:szCs w:val="22"/>
          <w:lang w:val="fr-FR"/>
        </w:rPr>
        <w:t xml:space="preserve"> Air </w:t>
      </w:r>
      <w:proofErr w:type="spellStart"/>
      <w:r w:rsidR="00296283" w:rsidRPr="00A339C9">
        <w:rPr>
          <w:rFonts w:asciiTheme="minorBidi" w:hAnsiTheme="minorBidi" w:cstheme="minorBidi"/>
          <w:color w:val="000000" w:themeColor="text1"/>
          <w:sz w:val="20"/>
          <w:szCs w:val="22"/>
          <w:lang w:val="fr-FR"/>
        </w:rPr>
        <w:t>Conditioning</w:t>
      </w:r>
      <w:proofErr w:type="spellEnd"/>
      <w:r w:rsidR="00296283" w:rsidRPr="00A339C9">
        <w:rPr>
          <w:rFonts w:asciiTheme="minorBidi" w:hAnsiTheme="minorBidi" w:cstheme="minorBidi"/>
          <w:color w:val="000000" w:themeColor="text1"/>
          <w:sz w:val="20"/>
          <w:szCs w:val="22"/>
          <w:lang w:val="fr-FR"/>
        </w:rPr>
        <w:t xml:space="preserve"> System. </w:t>
      </w:r>
    </w:p>
    <w:p w14:paraId="4A53CE8C" w14:textId="122E4997" w:rsidR="00296283" w:rsidRPr="00A339C9" w:rsidRDefault="000A4C09" w:rsidP="00296283">
      <w:pPr>
        <w:numPr>
          <w:ilvl w:val="0"/>
          <w:numId w:val="41"/>
        </w:numPr>
        <w:jc w:val="both"/>
        <w:rPr>
          <w:rFonts w:asciiTheme="minorBidi" w:hAnsiTheme="minorBidi" w:cstheme="minorBidi"/>
          <w:color w:val="000000" w:themeColor="text1"/>
          <w:sz w:val="20"/>
          <w:szCs w:val="22"/>
          <w:lang w:val="en-GB"/>
        </w:rPr>
      </w:pPr>
      <w:proofErr w:type="spellStart"/>
      <w:r w:rsidRPr="00A339C9">
        <w:rPr>
          <w:rFonts w:asciiTheme="minorBidi" w:hAnsiTheme="minorBidi" w:cstheme="minorBidi"/>
          <w:color w:val="000000" w:themeColor="text1"/>
          <w:sz w:val="20"/>
          <w:szCs w:val="22"/>
          <w:lang w:val="en-GB"/>
        </w:rPr>
        <w:t>L’e</w:t>
      </w:r>
      <w:r w:rsidR="005565CC" w:rsidRPr="00A339C9">
        <w:rPr>
          <w:rFonts w:asciiTheme="minorBidi" w:hAnsiTheme="minorBidi" w:cstheme="minorBidi"/>
          <w:color w:val="000000" w:themeColor="text1"/>
          <w:sz w:val="20"/>
          <w:szCs w:val="22"/>
          <w:lang w:val="en-GB"/>
        </w:rPr>
        <w:t>xtincteur</w:t>
      </w:r>
      <w:proofErr w:type="spellEnd"/>
      <w:r w:rsidR="005565CC" w:rsidRPr="00A339C9">
        <w:rPr>
          <w:rFonts w:asciiTheme="minorBidi" w:hAnsiTheme="minorBidi" w:cstheme="minorBidi"/>
          <w:color w:val="000000" w:themeColor="text1"/>
          <w:sz w:val="20"/>
          <w:szCs w:val="22"/>
          <w:lang w:val="en-GB"/>
        </w:rPr>
        <w:t>, …</w:t>
      </w:r>
      <w:proofErr w:type="gramStart"/>
      <w:r w:rsidR="005565CC" w:rsidRPr="00A339C9">
        <w:rPr>
          <w:rFonts w:asciiTheme="minorBidi" w:hAnsiTheme="minorBidi" w:cstheme="minorBidi"/>
          <w:color w:val="000000" w:themeColor="text1"/>
          <w:sz w:val="20"/>
          <w:szCs w:val="22"/>
          <w:lang w:val="en-GB"/>
        </w:rPr>
        <w:t>…..</w:t>
      </w:r>
      <w:proofErr w:type="gramEnd"/>
      <w:r w:rsidR="00194944" w:rsidRPr="00A339C9">
        <w:rPr>
          <w:rFonts w:asciiTheme="minorBidi" w:hAnsiTheme="minorBidi" w:cstheme="minorBidi"/>
          <w:color w:val="000000" w:themeColor="text1"/>
          <w:sz w:val="20"/>
          <w:szCs w:val="22"/>
          <w:lang w:val="en-GB"/>
        </w:rPr>
        <w:t xml:space="preserve"> et</w:t>
      </w:r>
      <w:r w:rsidR="00A234FF" w:rsidRPr="00A339C9">
        <w:rPr>
          <w:rFonts w:asciiTheme="minorBidi" w:hAnsiTheme="minorBidi" w:cstheme="minorBidi"/>
          <w:color w:val="000000" w:themeColor="text1"/>
          <w:sz w:val="20"/>
          <w:szCs w:val="22"/>
          <w:lang w:val="en-GB"/>
        </w:rPr>
        <w:t xml:space="preserve"> </w:t>
      </w:r>
      <w:proofErr w:type="spellStart"/>
      <w:r w:rsidR="00A234FF" w:rsidRPr="00A339C9">
        <w:rPr>
          <w:rFonts w:asciiTheme="minorBidi" w:hAnsiTheme="minorBidi" w:cstheme="minorBidi"/>
          <w:color w:val="000000" w:themeColor="text1"/>
          <w:sz w:val="20"/>
          <w:szCs w:val="22"/>
          <w:lang w:val="en-GB"/>
        </w:rPr>
        <w:t>l’outillage</w:t>
      </w:r>
      <w:proofErr w:type="spellEnd"/>
      <w:r w:rsidR="00A234FF" w:rsidRPr="00A339C9">
        <w:rPr>
          <w:rFonts w:asciiTheme="minorBidi" w:hAnsiTheme="minorBidi" w:cstheme="minorBidi"/>
          <w:color w:val="000000" w:themeColor="text1"/>
          <w:sz w:val="20"/>
          <w:szCs w:val="22"/>
          <w:lang w:val="en-GB"/>
        </w:rPr>
        <w:t xml:space="preserve"> </w:t>
      </w:r>
      <w:proofErr w:type="spellStart"/>
      <w:r w:rsidR="00A234FF" w:rsidRPr="00A339C9">
        <w:rPr>
          <w:rFonts w:asciiTheme="minorBidi" w:hAnsiTheme="minorBidi" w:cstheme="minorBidi"/>
          <w:color w:val="000000" w:themeColor="text1"/>
          <w:sz w:val="20"/>
          <w:szCs w:val="22"/>
          <w:lang w:val="en-GB"/>
        </w:rPr>
        <w:t>appropriee</w:t>
      </w:r>
      <w:proofErr w:type="spellEnd"/>
      <w:r w:rsidR="00A234FF" w:rsidRPr="00A339C9">
        <w:rPr>
          <w:rFonts w:asciiTheme="minorBidi" w:hAnsiTheme="minorBidi" w:cstheme="minorBidi"/>
          <w:color w:val="000000" w:themeColor="text1"/>
          <w:sz w:val="20"/>
          <w:szCs w:val="22"/>
          <w:lang w:val="en-GB"/>
        </w:rPr>
        <w:t xml:space="preserve"> </w:t>
      </w:r>
      <w:r w:rsidR="00A92546" w:rsidRPr="00A339C9">
        <w:rPr>
          <w:rFonts w:asciiTheme="minorBidi" w:hAnsiTheme="minorBidi" w:cstheme="minorBidi"/>
          <w:color w:val="000000" w:themeColor="text1"/>
          <w:sz w:val="20"/>
          <w:szCs w:val="22"/>
          <w:lang w:val="en-GB"/>
        </w:rPr>
        <w:t xml:space="preserve">pour changer le </w:t>
      </w:r>
      <w:proofErr w:type="spellStart"/>
      <w:r w:rsidR="00A92546" w:rsidRPr="00A339C9">
        <w:rPr>
          <w:rFonts w:asciiTheme="minorBidi" w:hAnsiTheme="minorBidi" w:cstheme="minorBidi"/>
          <w:color w:val="000000" w:themeColor="text1"/>
          <w:sz w:val="20"/>
          <w:szCs w:val="22"/>
          <w:lang w:val="en-GB"/>
        </w:rPr>
        <w:t>pneu</w:t>
      </w:r>
      <w:proofErr w:type="spellEnd"/>
      <w:r w:rsidR="005719D5" w:rsidRPr="00A339C9">
        <w:rPr>
          <w:rFonts w:asciiTheme="minorBidi" w:hAnsiTheme="minorBidi" w:cstheme="minorBidi"/>
          <w:color w:val="000000" w:themeColor="text1"/>
          <w:sz w:val="20"/>
          <w:szCs w:val="22"/>
          <w:lang w:val="en-GB"/>
        </w:rPr>
        <w:t xml:space="preserve"> /</w:t>
      </w:r>
      <w:r w:rsidR="00194944" w:rsidRPr="00A339C9">
        <w:rPr>
          <w:rFonts w:asciiTheme="minorBidi" w:hAnsiTheme="minorBidi" w:cstheme="minorBidi"/>
          <w:color w:val="000000" w:themeColor="text1"/>
          <w:sz w:val="20"/>
          <w:szCs w:val="22"/>
          <w:lang w:val="en-GB"/>
        </w:rPr>
        <w:t xml:space="preserve"> </w:t>
      </w:r>
      <w:r w:rsidR="00296283" w:rsidRPr="00A339C9">
        <w:rPr>
          <w:rFonts w:asciiTheme="minorBidi" w:hAnsiTheme="minorBidi" w:cstheme="minorBidi"/>
          <w:color w:val="000000" w:themeColor="text1"/>
          <w:sz w:val="20"/>
          <w:szCs w:val="22"/>
          <w:lang w:val="en-GB"/>
        </w:rPr>
        <w:t xml:space="preserve">Fire Extinguisher, Spare wheel and all tools required to change a tyre. </w:t>
      </w:r>
    </w:p>
    <w:p w14:paraId="0C27B1E5" w14:textId="3E6C76B5" w:rsidR="00296283" w:rsidRPr="00A339C9" w:rsidRDefault="003C13EE" w:rsidP="00296283">
      <w:pPr>
        <w:numPr>
          <w:ilvl w:val="0"/>
          <w:numId w:val="41"/>
        </w:numPr>
        <w:jc w:val="both"/>
        <w:rPr>
          <w:rFonts w:asciiTheme="minorBidi" w:hAnsiTheme="minorBidi" w:cstheme="minorBidi"/>
          <w:color w:val="000000" w:themeColor="text1"/>
          <w:sz w:val="20"/>
          <w:szCs w:val="22"/>
          <w:lang w:val="en-GB"/>
        </w:rPr>
      </w:pPr>
      <w:proofErr w:type="spellStart"/>
      <w:r w:rsidRPr="00A339C9">
        <w:rPr>
          <w:rFonts w:asciiTheme="minorBidi" w:hAnsiTheme="minorBidi" w:cstheme="minorBidi"/>
          <w:color w:val="000000" w:themeColor="text1"/>
          <w:sz w:val="20"/>
          <w:szCs w:val="22"/>
          <w:lang w:val="en-GB"/>
        </w:rPr>
        <w:t>Vehicule</w:t>
      </w:r>
      <w:proofErr w:type="spellEnd"/>
      <w:r w:rsidRPr="00A339C9">
        <w:rPr>
          <w:rFonts w:asciiTheme="minorBidi" w:hAnsiTheme="minorBidi" w:cstheme="minorBidi"/>
          <w:color w:val="000000" w:themeColor="text1"/>
          <w:sz w:val="20"/>
          <w:szCs w:val="22"/>
          <w:lang w:val="en-GB"/>
        </w:rPr>
        <w:t xml:space="preserve"> </w:t>
      </w:r>
      <w:proofErr w:type="spellStart"/>
      <w:r w:rsidRPr="00A339C9">
        <w:rPr>
          <w:rFonts w:asciiTheme="minorBidi" w:hAnsiTheme="minorBidi" w:cstheme="minorBidi"/>
          <w:color w:val="000000" w:themeColor="text1"/>
          <w:sz w:val="20"/>
          <w:szCs w:val="22"/>
          <w:lang w:val="en-GB"/>
        </w:rPr>
        <w:t>en</w:t>
      </w:r>
      <w:proofErr w:type="spellEnd"/>
      <w:r w:rsidRPr="00A339C9">
        <w:rPr>
          <w:rFonts w:asciiTheme="minorBidi" w:hAnsiTheme="minorBidi" w:cstheme="minorBidi"/>
          <w:color w:val="000000" w:themeColor="text1"/>
          <w:sz w:val="20"/>
          <w:szCs w:val="22"/>
          <w:lang w:val="en-GB"/>
        </w:rPr>
        <w:t xml:space="preserve"> </w:t>
      </w:r>
      <w:proofErr w:type="spellStart"/>
      <w:r w:rsidR="00145A52" w:rsidRPr="00A339C9">
        <w:rPr>
          <w:rFonts w:asciiTheme="minorBidi" w:hAnsiTheme="minorBidi" w:cstheme="minorBidi"/>
          <w:color w:val="000000" w:themeColor="text1"/>
          <w:sz w:val="20"/>
          <w:szCs w:val="22"/>
          <w:lang w:val="en-GB"/>
        </w:rPr>
        <w:t>excellante</w:t>
      </w:r>
      <w:proofErr w:type="spellEnd"/>
      <w:r w:rsidR="00145A52" w:rsidRPr="00A339C9">
        <w:rPr>
          <w:rFonts w:asciiTheme="minorBidi" w:hAnsiTheme="minorBidi" w:cstheme="minorBidi"/>
          <w:color w:val="000000" w:themeColor="text1"/>
          <w:sz w:val="20"/>
          <w:szCs w:val="22"/>
          <w:lang w:val="en-GB"/>
        </w:rPr>
        <w:t xml:space="preserve"> condition </w:t>
      </w:r>
      <w:proofErr w:type="spellStart"/>
      <w:r w:rsidR="00145A52" w:rsidRPr="00A339C9">
        <w:rPr>
          <w:rFonts w:asciiTheme="minorBidi" w:hAnsiTheme="minorBidi" w:cstheme="minorBidi"/>
          <w:color w:val="000000" w:themeColor="text1"/>
          <w:sz w:val="20"/>
          <w:szCs w:val="22"/>
          <w:lang w:val="en-GB"/>
        </w:rPr>
        <w:t>mecanique</w:t>
      </w:r>
      <w:proofErr w:type="spellEnd"/>
      <w:r w:rsidR="00145A52" w:rsidRPr="00A339C9">
        <w:rPr>
          <w:rFonts w:asciiTheme="minorBidi" w:hAnsiTheme="minorBidi" w:cstheme="minorBidi"/>
          <w:color w:val="000000" w:themeColor="text1"/>
          <w:sz w:val="20"/>
          <w:szCs w:val="22"/>
          <w:lang w:val="en-GB"/>
        </w:rPr>
        <w:t xml:space="preserve"> </w:t>
      </w:r>
      <w:proofErr w:type="spellStart"/>
      <w:r w:rsidR="00145A52" w:rsidRPr="00A339C9">
        <w:rPr>
          <w:rFonts w:asciiTheme="minorBidi" w:hAnsiTheme="minorBidi" w:cstheme="minorBidi"/>
          <w:color w:val="000000" w:themeColor="text1"/>
          <w:sz w:val="20"/>
          <w:szCs w:val="22"/>
          <w:lang w:val="en-GB"/>
        </w:rPr>
        <w:t>inclus</w:t>
      </w:r>
      <w:proofErr w:type="spellEnd"/>
      <w:r w:rsidR="00145A52" w:rsidRPr="00A339C9">
        <w:rPr>
          <w:rFonts w:asciiTheme="minorBidi" w:hAnsiTheme="minorBidi" w:cstheme="minorBidi"/>
          <w:color w:val="000000" w:themeColor="text1"/>
          <w:sz w:val="20"/>
          <w:szCs w:val="22"/>
          <w:lang w:val="en-GB"/>
        </w:rPr>
        <w:t xml:space="preserve"> </w:t>
      </w:r>
      <w:r w:rsidR="00D95D6A" w:rsidRPr="00A339C9">
        <w:rPr>
          <w:rFonts w:asciiTheme="minorBidi" w:hAnsiTheme="minorBidi" w:cstheme="minorBidi"/>
          <w:color w:val="000000" w:themeColor="text1"/>
          <w:sz w:val="20"/>
          <w:szCs w:val="22"/>
          <w:lang w:val="en-GB"/>
        </w:rPr>
        <w:t xml:space="preserve">la </w:t>
      </w:r>
      <w:proofErr w:type="spellStart"/>
      <w:r w:rsidR="00D95D6A" w:rsidRPr="00A339C9">
        <w:rPr>
          <w:rFonts w:asciiTheme="minorBidi" w:hAnsiTheme="minorBidi" w:cstheme="minorBidi"/>
          <w:color w:val="000000" w:themeColor="text1"/>
          <w:sz w:val="20"/>
          <w:szCs w:val="22"/>
          <w:lang w:val="en-GB"/>
        </w:rPr>
        <w:t>cabine</w:t>
      </w:r>
      <w:proofErr w:type="spellEnd"/>
      <w:r w:rsidR="00D95D6A" w:rsidRPr="00A339C9">
        <w:rPr>
          <w:rFonts w:asciiTheme="minorBidi" w:hAnsiTheme="minorBidi" w:cstheme="minorBidi"/>
          <w:color w:val="000000" w:themeColor="text1"/>
          <w:sz w:val="20"/>
          <w:szCs w:val="22"/>
          <w:lang w:val="en-GB"/>
        </w:rPr>
        <w:t xml:space="preserve"> et les </w:t>
      </w:r>
      <w:proofErr w:type="spellStart"/>
      <w:r w:rsidR="00D95D6A" w:rsidRPr="00A339C9">
        <w:rPr>
          <w:rFonts w:asciiTheme="minorBidi" w:hAnsiTheme="minorBidi" w:cstheme="minorBidi"/>
          <w:color w:val="000000" w:themeColor="text1"/>
          <w:sz w:val="20"/>
          <w:szCs w:val="22"/>
          <w:lang w:val="en-GB"/>
        </w:rPr>
        <w:t>vitres</w:t>
      </w:r>
      <w:proofErr w:type="spellEnd"/>
      <w:r w:rsidR="00D95D6A" w:rsidRPr="00A339C9">
        <w:rPr>
          <w:rFonts w:asciiTheme="minorBidi" w:hAnsiTheme="minorBidi" w:cstheme="minorBidi"/>
          <w:color w:val="000000" w:themeColor="text1"/>
          <w:sz w:val="20"/>
          <w:szCs w:val="22"/>
          <w:lang w:val="en-GB"/>
        </w:rPr>
        <w:t xml:space="preserve">. / </w:t>
      </w:r>
      <w:r w:rsidR="00296283" w:rsidRPr="00A339C9">
        <w:rPr>
          <w:rFonts w:asciiTheme="minorBidi" w:hAnsiTheme="minorBidi" w:cstheme="minorBidi"/>
          <w:color w:val="000000" w:themeColor="text1"/>
          <w:sz w:val="20"/>
          <w:szCs w:val="22"/>
          <w:lang w:val="en-GB"/>
        </w:rPr>
        <w:t>Car in excellent mechanical condition including bodywork and windows</w:t>
      </w:r>
    </w:p>
    <w:p w14:paraId="69E05A48" w14:textId="2D98050E" w:rsidR="00296283" w:rsidRPr="00A339C9" w:rsidRDefault="00D95D6A" w:rsidP="00296283">
      <w:pPr>
        <w:numPr>
          <w:ilvl w:val="0"/>
          <w:numId w:val="41"/>
        </w:numPr>
        <w:jc w:val="both"/>
        <w:rPr>
          <w:rFonts w:asciiTheme="minorBidi" w:hAnsiTheme="minorBidi" w:cstheme="minorBidi"/>
          <w:color w:val="000000" w:themeColor="text1"/>
          <w:sz w:val="20"/>
          <w:szCs w:val="22"/>
          <w:lang w:val="en-GB"/>
        </w:rPr>
      </w:pPr>
      <w:proofErr w:type="spellStart"/>
      <w:r w:rsidRPr="00A339C9">
        <w:rPr>
          <w:rFonts w:asciiTheme="minorBidi" w:hAnsiTheme="minorBidi" w:cstheme="minorBidi"/>
          <w:color w:val="000000" w:themeColor="text1"/>
          <w:sz w:val="20"/>
          <w:szCs w:val="22"/>
          <w:lang w:val="en-GB"/>
        </w:rPr>
        <w:t>Toutes</w:t>
      </w:r>
      <w:proofErr w:type="spellEnd"/>
      <w:r w:rsidRPr="00A339C9">
        <w:rPr>
          <w:rFonts w:asciiTheme="minorBidi" w:hAnsiTheme="minorBidi" w:cstheme="minorBidi"/>
          <w:color w:val="000000" w:themeColor="text1"/>
          <w:sz w:val="20"/>
          <w:szCs w:val="22"/>
          <w:lang w:val="en-GB"/>
        </w:rPr>
        <w:t xml:space="preserve"> les </w:t>
      </w:r>
      <w:proofErr w:type="spellStart"/>
      <w:r w:rsidR="009B5CB3" w:rsidRPr="00A339C9">
        <w:rPr>
          <w:rFonts w:asciiTheme="minorBidi" w:hAnsiTheme="minorBidi" w:cstheme="minorBidi"/>
          <w:color w:val="000000" w:themeColor="text1"/>
          <w:sz w:val="20"/>
          <w:szCs w:val="22"/>
          <w:lang w:val="en-GB"/>
        </w:rPr>
        <w:t>lampes</w:t>
      </w:r>
      <w:proofErr w:type="spellEnd"/>
      <w:r w:rsidR="009B5CB3" w:rsidRPr="00A339C9">
        <w:rPr>
          <w:rFonts w:asciiTheme="minorBidi" w:hAnsiTheme="minorBidi" w:cstheme="minorBidi"/>
          <w:color w:val="000000" w:themeColor="text1"/>
          <w:sz w:val="20"/>
          <w:szCs w:val="22"/>
          <w:lang w:val="en-GB"/>
        </w:rPr>
        <w:t xml:space="preserve"> </w:t>
      </w:r>
      <w:proofErr w:type="spellStart"/>
      <w:r w:rsidR="009B5CB3" w:rsidRPr="00A339C9">
        <w:rPr>
          <w:rFonts w:asciiTheme="minorBidi" w:hAnsiTheme="minorBidi" w:cstheme="minorBidi"/>
          <w:color w:val="000000" w:themeColor="text1"/>
          <w:sz w:val="20"/>
          <w:szCs w:val="22"/>
          <w:lang w:val="en-GB"/>
        </w:rPr>
        <w:t>operationnelles</w:t>
      </w:r>
      <w:proofErr w:type="spellEnd"/>
      <w:r w:rsidR="009B5CB3" w:rsidRPr="00A339C9">
        <w:rPr>
          <w:rFonts w:asciiTheme="minorBidi" w:hAnsiTheme="minorBidi" w:cstheme="minorBidi"/>
          <w:color w:val="000000" w:themeColor="text1"/>
          <w:sz w:val="20"/>
          <w:szCs w:val="22"/>
          <w:lang w:val="en-GB"/>
        </w:rPr>
        <w:t xml:space="preserve">. / </w:t>
      </w:r>
      <w:r w:rsidR="00296283" w:rsidRPr="00A339C9">
        <w:rPr>
          <w:rFonts w:asciiTheme="minorBidi" w:hAnsiTheme="minorBidi" w:cstheme="minorBidi"/>
          <w:color w:val="000000" w:themeColor="text1"/>
          <w:sz w:val="20"/>
          <w:szCs w:val="22"/>
          <w:lang w:val="en-GB"/>
        </w:rPr>
        <w:t>All lights to be operational</w:t>
      </w:r>
    </w:p>
    <w:p w14:paraId="5EF46FEB" w14:textId="55BC64ED" w:rsidR="00296283" w:rsidRPr="00A339C9" w:rsidRDefault="00EC0E54" w:rsidP="00296283">
      <w:pPr>
        <w:numPr>
          <w:ilvl w:val="0"/>
          <w:numId w:val="41"/>
        </w:numPr>
        <w:jc w:val="both"/>
        <w:rPr>
          <w:rFonts w:asciiTheme="minorBidi" w:hAnsiTheme="minorBidi" w:cstheme="minorBidi"/>
          <w:color w:val="000000" w:themeColor="text1"/>
          <w:sz w:val="20"/>
          <w:szCs w:val="22"/>
          <w:lang w:val="en-GB"/>
        </w:rPr>
      </w:pPr>
      <w:r w:rsidRPr="00A339C9">
        <w:rPr>
          <w:rFonts w:asciiTheme="minorBidi" w:hAnsiTheme="minorBidi" w:cstheme="minorBidi"/>
          <w:color w:val="000000" w:themeColor="text1"/>
          <w:sz w:val="20"/>
          <w:szCs w:val="22"/>
          <w:lang w:val="en-US"/>
        </w:rPr>
        <w:t xml:space="preserve">La </w:t>
      </w:r>
      <w:proofErr w:type="spellStart"/>
      <w:r w:rsidRPr="00A339C9">
        <w:rPr>
          <w:rFonts w:asciiTheme="minorBidi" w:hAnsiTheme="minorBidi" w:cstheme="minorBidi"/>
          <w:color w:val="000000" w:themeColor="text1"/>
          <w:sz w:val="20"/>
          <w:szCs w:val="22"/>
          <w:lang w:val="en-US"/>
        </w:rPr>
        <w:t>pre</w:t>
      </w:r>
      <w:r w:rsidR="00937D36" w:rsidRPr="00A339C9">
        <w:rPr>
          <w:rFonts w:asciiTheme="minorBidi" w:hAnsiTheme="minorBidi" w:cstheme="minorBidi"/>
          <w:color w:val="000000" w:themeColor="text1"/>
          <w:sz w:val="20"/>
          <w:szCs w:val="22"/>
          <w:lang w:val="en-US"/>
        </w:rPr>
        <w:t>uv</w:t>
      </w:r>
      <w:r w:rsidRPr="00A339C9">
        <w:rPr>
          <w:rFonts w:asciiTheme="minorBidi" w:hAnsiTheme="minorBidi" w:cstheme="minorBidi"/>
          <w:color w:val="000000" w:themeColor="text1"/>
          <w:sz w:val="20"/>
          <w:szCs w:val="22"/>
          <w:lang w:val="en-US"/>
        </w:rPr>
        <w:t>e</w:t>
      </w:r>
      <w:proofErr w:type="spellEnd"/>
      <w:r w:rsidRPr="00A339C9">
        <w:rPr>
          <w:rFonts w:asciiTheme="minorBidi" w:hAnsiTheme="minorBidi" w:cstheme="minorBidi"/>
          <w:color w:val="000000" w:themeColor="text1"/>
          <w:sz w:val="20"/>
          <w:szCs w:val="22"/>
          <w:lang w:val="en-US"/>
        </w:rPr>
        <w:t xml:space="preserve"> </w:t>
      </w:r>
      <w:proofErr w:type="spellStart"/>
      <w:r w:rsidRPr="00A339C9">
        <w:rPr>
          <w:rFonts w:asciiTheme="minorBidi" w:hAnsiTheme="minorBidi" w:cstheme="minorBidi"/>
          <w:color w:val="000000" w:themeColor="text1"/>
          <w:sz w:val="20"/>
          <w:szCs w:val="22"/>
          <w:lang w:val="en-US"/>
        </w:rPr>
        <w:t>d’appartenance</w:t>
      </w:r>
      <w:proofErr w:type="spellEnd"/>
      <w:r w:rsidRPr="00A339C9">
        <w:rPr>
          <w:rFonts w:asciiTheme="minorBidi" w:hAnsiTheme="minorBidi" w:cstheme="minorBidi"/>
          <w:color w:val="000000" w:themeColor="text1"/>
          <w:sz w:val="20"/>
          <w:szCs w:val="22"/>
          <w:lang w:val="en-US"/>
        </w:rPr>
        <w:t xml:space="preserve"> du </w:t>
      </w:r>
      <w:proofErr w:type="spellStart"/>
      <w:r w:rsidRPr="00A339C9">
        <w:rPr>
          <w:rFonts w:asciiTheme="minorBidi" w:hAnsiTheme="minorBidi" w:cstheme="minorBidi"/>
          <w:color w:val="000000" w:themeColor="text1"/>
          <w:sz w:val="20"/>
          <w:szCs w:val="22"/>
          <w:lang w:val="en-US"/>
        </w:rPr>
        <w:t>vehicule</w:t>
      </w:r>
      <w:proofErr w:type="spellEnd"/>
      <w:r w:rsidRPr="00A339C9">
        <w:rPr>
          <w:rFonts w:asciiTheme="minorBidi" w:hAnsiTheme="minorBidi" w:cstheme="minorBidi"/>
          <w:color w:val="000000" w:themeColor="text1"/>
          <w:sz w:val="20"/>
          <w:szCs w:val="22"/>
          <w:lang w:val="en-US"/>
        </w:rPr>
        <w:t xml:space="preserve"> </w:t>
      </w:r>
      <w:proofErr w:type="spellStart"/>
      <w:r w:rsidRPr="00A339C9">
        <w:rPr>
          <w:rFonts w:asciiTheme="minorBidi" w:hAnsiTheme="minorBidi" w:cstheme="minorBidi"/>
          <w:color w:val="000000" w:themeColor="text1"/>
          <w:sz w:val="20"/>
          <w:szCs w:val="22"/>
          <w:lang w:val="en-US"/>
        </w:rPr>
        <w:t>exigee</w:t>
      </w:r>
      <w:proofErr w:type="spellEnd"/>
      <w:r w:rsidRPr="00A339C9">
        <w:rPr>
          <w:rFonts w:asciiTheme="minorBidi" w:hAnsiTheme="minorBidi" w:cstheme="minorBidi"/>
          <w:color w:val="000000" w:themeColor="text1"/>
          <w:sz w:val="20"/>
          <w:szCs w:val="22"/>
          <w:lang w:val="en-US"/>
        </w:rPr>
        <w:t xml:space="preserve">. / </w:t>
      </w:r>
      <w:r w:rsidR="00296283" w:rsidRPr="00A339C9">
        <w:rPr>
          <w:rFonts w:asciiTheme="minorBidi" w:hAnsiTheme="minorBidi" w:cstheme="minorBidi"/>
          <w:color w:val="000000" w:themeColor="text1"/>
          <w:sz w:val="20"/>
          <w:szCs w:val="22"/>
          <w:lang w:val="en-GB"/>
        </w:rPr>
        <w:t>Proof of ownership of vehicle required</w:t>
      </w:r>
    </w:p>
    <w:p w14:paraId="62767C8F" w14:textId="4511284A" w:rsidR="00296283" w:rsidRPr="00A339C9" w:rsidRDefault="00AA3B06" w:rsidP="00296283">
      <w:pPr>
        <w:numPr>
          <w:ilvl w:val="0"/>
          <w:numId w:val="41"/>
        </w:numPr>
        <w:jc w:val="both"/>
        <w:rPr>
          <w:rFonts w:asciiTheme="minorBidi" w:hAnsiTheme="minorBidi" w:cstheme="minorBidi"/>
          <w:color w:val="000000" w:themeColor="text1"/>
          <w:sz w:val="20"/>
          <w:szCs w:val="22"/>
          <w:lang w:val="en-GB"/>
        </w:rPr>
      </w:pPr>
      <w:r w:rsidRPr="00A339C9">
        <w:rPr>
          <w:rFonts w:asciiTheme="minorBidi" w:hAnsiTheme="minorBidi" w:cstheme="minorBidi"/>
          <w:color w:val="000000" w:themeColor="text1"/>
          <w:sz w:val="20"/>
          <w:szCs w:val="22"/>
          <w:lang w:val="fr-FR"/>
        </w:rPr>
        <w:t>La pre</w:t>
      </w:r>
      <w:r w:rsidR="00937D36" w:rsidRPr="00A339C9">
        <w:rPr>
          <w:rFonts w:asciiTheme="minorBidi" w:hAnsiTheme="minorBidi" w:cstheme="minorBidi"/>
          <w:color w:val="000000" w:themeColor="text1"/>
          <w:sz w:val="20"/>
          <w:szCs w:val="22"/>
          <w:lang w:val="fr-FR"/>
        </w:rPr>
        <w:t>uv</w:t>
      </w:r>
      <w:r w:rsidRPr="00A339C9">
        <w:rPr>
          <w:rFonts w:asciiTheme="minorBidi" w:hAnsiTheme="minorBidi" w:cstheme="minorBidi"/>
          <w:color w:val="000000" w:themeColor="text1"/>
          <w:sz w:val="20"/>
          <w:szCs w:val="22"/>
          <w:lang w:val="fr-FR"/>
        </w:rPr>
        <w:t xml:space="preserve">e de service </w:t>
      </w:r>
      <w:proofErr w:type="spellStart"/>
      <w:r w:rsidRPr="00A339C9">
        <w:rPr>
          <w:rFonts w:asciiTheme="minorBidi" w:hAnsiTheme="minorBidi" w:cstheme="minorBidi"/>
          <w:color w:val="000000" w:themeColor="text1"/>
          <w:sz w:val="20"/>
          <w:szCs w:val="22"/>
          <w:lang w:val="fr-FR"/>
        </w:rPr>
        <w:t>regulier</w:t>
      </w:r>
      <w:proofErr w:type="spellEnd"/>
      <w:r w:rsidRPr="00A339C9">
        <w:rPr>
          <w:rFonts w:asciiTheme="minorBidi" w:hAnsiTheme="minorBidi" w:cstheme="minorBidi"/>
          <w:color w:val="000000" w:themeColor="text1"/>
          <w:sz w:val="20"/>
          <w:szCs w:val="22"/>
          <w:lang w:val="fr-FR"/>
        </w:rPr>
        <w:t xml:space="preserve"> du </w:t>
      </w:r>
      <w:proofErr w:type="spellStart"/>
      <w:r w:rsidRPr="00A339C9">
        <w:rPr>
          <w:rFonts w:asciiTheme="minorBidi" w:hAnsiTheme="minorBidi" w:cstheme="minorBidi"/>
          <w:color w:val="000000" w:themeColor="text1"/>
          <w:sz w:val="20"/>
          <w:szCs w:val="22"/>
          <w:lang w:val="fr-FR"/>
        </w:rPr>
        <w:t>vehicule</w:t>
      </w:r>
      <w:proofErr w:type="spellEnd"/>
      <w:r w:rsidRPr="00A339C9">
        <w:rPr>
          <w:rFonts w:asciiTheme="minorBidi" w:hAnsiTheme="minorBidi" w:cstheme="minorBidi"/>
          <w:color w:val="000000" w:themeColor="text1"/>
          <w:sz w:val="20"/>
          <w:szCs w:val="22"/>
          <w:lang w:val="fr-FR"/>
        </w:rPr>
        <w:t xml:space="preserve"> </w:t>
      </w:r>
      <w:proofErr w:type="spellStart"/>
      <w:r w:rsidRPr="00A339C9">
        <w:rPr>
          <w:rFonts w:asciiTheme="minorBidi" w:hAnsiTheme="minorBidi" w:cstheme="minorBidi"/>
          <w:color w:val="000000" w:themeColor="text1"/>
          <w:sz w:val="20"/>
          <w:szCs w:val="22"/>
          <w:lang w:val="fr-FR"/>
        </w:rPr>
        <w:t>exigee</w:t>
      </w:r>
      <w:proofErr w:type="spellEnd"/>
      <w:r w:rsidR="00937D36" w:rsidRPr="00A339C9">
        <w:rPr>
          <w:rFonts w:asciiTheme="minorBidi" w:hAnsiTheme="minorBidi" w:cstheme="minorBidi"/>
          <w:color w:val="000000" w:themeColor="text1"/>
          <w:sz w:val="20"/>
          <w:szCs w:val="22"/>
          <w:lang w:val="fr-FR"/>
        </w:rPr>
        <w:t xml:space="preserve">. / </w:t>
      </w:r>
      <w:r w:rsidR="00296283" w:rsidRPr="00A339C9">
        <w:rPr>
          <w:rFonts w:asciiTheme="minorBidi" w:hAnsiTheme="minorBidi" w:cstheme="minorBidi"/>
          <w:color w:val="000000" w:themeColor="text1"/>
          <w:sz w:val="20"/>
          <w:szCs w:val="22"/>
          <w:lang w:val="en-GB"/>
        </w:rPr>
        <w:t>Proof of regular servicing of vehicle required</w:t>
      </w:r>
    </w:p>
    <w:p w14:paraId="76957341" w14:textId="0BE2B7AB" w:rsidR="00296283" w:rsidRPr="00A339C9" w:rsidRDefault="00DF5F0A" w:rsidP="00296283">
      <w:pPr>
        <w:numPr>
          <w:ilvl w:val="0"/>
          <w:numId w:val="41"/>
        </w:numPr>
        <w:jc w:val="both"/>
        <w:rPr>
          <w:rFonts w:asciiTheme="minorBidi" w:hAnsiTheme="minorBidi" w:cstheme="minorBidi"/>
          <w:color w:val="000000" w:themeColor="text1"/>
          <w:sz w:val="20"/>
          <w:szCs w:val="22"/>
          <w:lang w:val="fr-FR"/>
        </w:rPr>
      </w:pPr>
      <w:r w:rsidRPr="00A339C9">
        <w:rPr>
          <w:rFonts w:asciiTheme="minorBidi" w:hAnsiTheme="minorBidi" w:cstheme="minorBidi"/>
          <w:color w:val="000000" w:themeColor="text1"/>
          <w:sz w:val="20"/>
          <w:szCs w:val="22"/>
          <w:lang w:val="fr-FR"/>
        </w:rPr>
        <w:t>Véhicule</w:t>
      </w:r>
      <w:r w:rsidR="007C3624" w:rsidRPr="00A339C9">
        <w:rPr>
          <w:rFonts w:asciiTheme="minorBidi" w:hAnsiTheme="minorBidi" w:cstheme="minorBidi"/>
          <w:color w:val="000000" w:themeColor="text1"/>
          <w:sz w:val="20"/>
          <w:szCs w:val="22"/>
          <w:lang w:val="fr-FR"/>
        </w:rPr>
        <w:t xml:space="preserve"> d’avoir les documents </w:t>
      </w:r>
      <w:r w:rsidR="00CC7B5D" w:rsidRPr="00A339C9">
        <w:rPr>
          <w:rFonts w:asciiTheme="minorBidi" w:hAnsiTheme="minorBidi" w:cstheme="minorBidi"/>
          <w:color w:val="000000" w:themeColor="text1"/>
          <w:sz w:val="20"/>
          <w:szCs w:val="22"/>
          <w:lang w:val="fr-FR"/>
        </w:rPr>
        <w:t>de bord et l’immatriculation</w:t>
      </w:r>
      <w:r w:rsidR="000D5009" w:rsidRPr="00A339C9">
        <w:rPr>
          <w:rFonts w:asciiTheme="minorBidi" w:hAnsiTheme="minorBidi" w:cstheme="minorBidi"/>
          <w:color w:val="000000" w:themeColor="text1"/>
          <w:sz w:val="20"/>
          <w:szCs w:val="22"/>
          <w:lang w:val="fr-FR"/>
        </w:rPr>
        <w:t xml:space="preserve">. / </w:t>
      </w:r>
      <w:proofErr w:type="spellStart"/>
      <w:r w:rsidR="00296283" w:rsidRPr="00A339C9">
        <w:rPr>
          <w:rFonts w:asciiTheme="minorBidi" w:hAnsiTheme="minorBidi" w:cstheme="minorBidi"/>
          <w:color w:val="000000" w:themeColor="text1"/>
          <w:sz w:val="20"/>
          <w:szCs w:val="22"/>
          <w:lang w:val="fr-FR"/>
        </w:rPr>
        <w:t>Vehicle</w:t>
      </w:r>
      <w:proofErr w:type="spellEnd"/>
      <w:r w:rsidR="00296283" w:rsidRPr="00A339C9">
        <w:rPr>
          <w:rFonts w:asciiTheme="minorBidi" w:hAnsiTheme="minorBidi" w:cstheme="minorBidi"/>
          <w:color w:val="000000" w:themeColor="text1"/>
          <w:sz w:val="20"/>
          <w:szCs w:val="22"/>
          <w:lang w:val="fr-FR"/>
        </w:rPr>
        <w:t xml:space="preserve"> to have registration </w:t>
      </w:r>
      <w:proofErr w:type="spellStart"/>
      <w:r w:rsidR="00296283" w:rsidRPr="00A339C9">
        <w:rPr>
          <w:rFonts w:asciiTheme="minorBidi" w:hAnsiTheme="minorBidi" w:cstheme="minorBidi"/>
          <w:color w:val="000000" w:themeColor="text1"/>
          <w:sz w:val="20"/>
          <w:szCs w:val="22"/>
          <w:lang w:val="fr-FR"/>
        </w:rPr>
        <w:t>papers</w:t>
      </w:r>
      <w:proofErr w:type="spellEnd"/>
      <w:r w:rsidR="00296283" w:rsidRPr="00A339C9">
        <w:rPr>
          <w:rFonts w:asciiTheme="minorBidi" w:hAnsiTheme="minorBidi" w:cstheme="minorBidi"/>
          <w:color w:val="000000" w:themeColor="text1"/>
          <w:sz w:val="20"/>
          <w:szCs w:val="22"/>
          <w:lang w:val="fr-FR"/>
        </w:rPr>
        <w:t xml:space="preserve"> and </w:t>
      </w:r>
      <w:proofErr w:type="spellStart"/>
      <w:r w:rsidR="00296283" w:rsidRPr="00A339C9">
        <w:rPr>
          <w:rFonts w:asciiTheme="minorBidi" w:hAnsiTheme="minorBidi" w:cstheme="minorBidi"/>
          <w:color w:val="000000" w:themeColor="text1"/>
          <w:sz w:val="20"/>
          <w:szCs w:val="22"/>
          <w:lang w:val="fr-FR"/>
        </w:rPr>
        <w:t>vehicle</w:t>
      </w:r>
      <w:proofErr w:type="spellEnd"/>
      <w:r w:rsidR="00296283" w:rsidRPr="00A339C9">
        <w:rPr>
          <w:rFonts w:asciiTheme="minorBidi" w:hAnsiTheme="minorBidi" w:cstheme="minorBidi"/>
          <w:color w:val="000000" w:themeColor="text1"/>
          <w:sz w:val="20"/>
          <w:szCs w:val="22"/>
          <w:lang w:val="fr-FR"/>
        </w:rPr>
        <w:t xml:space="preserve"> registration plate</w:t>
      </w:r>
    </w:p>
    <w:p w14:paraId="5E7387BC" w14:textId="431E5434" w:rsidR="00296283" w:rsidRPr="00E3552C" w:rsidRDefault="00296283" w:rsidP="0090744F">
      <w:pPr>
        <w:pStyle w:val="Commentaire"/>
        <w:ind w:left="720"/>
        <w:rPr>
          <w:rFonts w:asciiTheme="minorBidi" w:hAnsiTheme="minorBidi" w:cstheme="minorBidi"/>
          <w:szCs w:val="22"/>
          <w:lang w:val="fr-FR"/>
        </w:rPr>
      </w:pPr>
    </w:p>
    <w:p w14:paraId="1B33CC4B" w14:textId="0B7F0E48" w:rsidR="00BC3288" w:rsidRPr="00AA659B" w:rsidRDefault="00AA659B" w:rsidP="00AA659B">
      <w:pPr>
        <w:pStyle w:val="Titre4"/>
        <w:jc w:val="both"/>
        <w:rPr>
          <w:rFonts w:asciiTheme="minorBidi" w:hAnsiTheme="minorBidi" w:cstheme="minorBidi"/>
          <w:lang w:val="fr-FR"/>
        </w:rPr>
      </w:pPr>
      <w:r w:rsidRPr="00AA659B">
        <w:rPr>
          <w:rFonts w:asciiTheme="minorBidi" w:hAnsiTheme="minorBidi" w:cstheme="minorBidi"/>
          <w:b w:val="0"/>
          <w:bCs w:val="0"/>
          <w:sz w:val="20"/>
          <w:szCs w:val="22"/>
          <w:lang w:val="fr-FR"/>
        </w:rPr>
        <w:t xml:space="preserve">Le véhicule étant loué </w:t>
      </w:r>
      <w:r w:rsidR="00250F26">
        <w:rPr>
          <w:rFonts w:asciiTheme="minorBidi" w:hAnsiTheme="minorBidi" w:cstheme="minorBidi"/>
          <w:b w:val="0"/>
          <w:bCs w:val="0"/>
          <w:sz w:val="20"/>
          <w:szCs w:val="22"/>
          <w:lang w:val="fr-FR"/>
        </w:rPr>
        <w:t xml:space="preserve">du </w:t>
      </w:r>
      <w:r w:rsidR="004A6454">
        <w:rPr>
          <w:rFonts w:asciiTheme="minorBidi" w:hAnsiTheme="minorBidi" w:cstheme="minorBidi"/>
          <w:b w:val="0"/>
          <w:bCs w:val="0"/>
          <w:sz w:val="20"/>
          <w:szCs w:val="22"/>
          <w:lang w:val="fr-FR"/>
        </w:rPr>
        <w:t>Contractant</w:t>
      </w:r>
      <w:r w:rsidRPr="00AA659B">
        <w:rPr>
          <w:rFonts w:asciiTheme="minorBidi" w:hAnsiTheme="minorBidi" w:cstheme="minorBidi"/>
          <w:b w:val="0"/>
          <w:bCs w:val="0"/>
          <w:sz w:val="20"/>
          <w:szCs w:val="22"/>
          <w:lang w:val="fr-FR"/>
        </w:rPr>
        <w:t xml:space="preserve"> avec chauffeur, ce dernier reste seul responsable de son état. Tout accident ou collision sera à</w:t>
      </w:r>
      <w:r w:rsidR="002427C7">
        <w:rPr>
          <w:rFonts w:asciiTheme="minorBidi" w:hAnsiTheme="minorBidi" w:cstheme="minorBidi"/>
          <w:b w:val="0"/>
          <w:bCs w:val="0"/>
          <w:sz w:val="20"/>
          <w:szCs w:val="22"/>
          <w:lang w:val="fr-FR"/>
        </w:rPr>
        <w:t xml:space="preserve"> la </w:t>
      </w:r>
      <w:r w:rsidR="00513F9E">
        <w:rPr>
          <w:rFonts w:asciiTheme="minorBidi" w:hAnsiTheme="minorBidi" w:cstheme="minorBidi"/>
          <w:b w:val="0"/>
          <w:bCs w:val="0"/>
          <w:sz w:val="20"/>
          <w:szCs w:val="22"/>
          <w:lang w:val="fr-FR"/>
        </w:rPr>
        <w:t>responsabilité</w:t>
      </w:r>
      <w:r w:rsidR="003D7489">
        <w:rPr>
          <w:rFonts w:asciiTheme="minorBidi" w:hAnsiTheme="minorBidi" w:cstheme="minorBidi"/>
          <w:b w:val="0"/>
          <w:bCs w:val="0"/>
          <w:sz w:val="20"/>
          <w:szCs w:val="22"/>
          <w:lang w:val="fr-FR"/>
        </w:rPr>
        <w:t xml:space="preserve"> du chauffeur</w:t>
      </w:r>
      <w:r w:rsidRPr="00AA659B">
        <w:rPr>
          <w:rFonts w:asciiTheme="minorBidi" w:hAnsiTheme="minorBidi" w:cstheme="minorBidi"/>
          <w:b w:val="0"/>
          <w:bCs w:val="0"/>
          <w:sz w:val="20"/>
          <w:szCs w:val="22"/>
          <w:lang w:val="fr-FR"/>
        </w:rPr>
        <w:t>, et l</w:t>
      </w:r>
      <w:r w:rsidR="004A6454">
        <w:rPr>
          <w:rFonts w:asciiTheme="minorBidi" w:hAnsiTheme="minorBidi" w:cstheme="minorBidi"/>
          <w:b w:val="0"/>
          <w:bCs w:val="0"/>
          <w:sz w:val="20"/>
          <w:szCs w:val="22"/>
          <w:lang w:val="fr-FR"/>
        </w:rPr>
        <w:t>e Contractant</w:t>
      </w:r>
      <w:r w:rsidRPr="00AA659B">
        <w:rPr>
          <w:rFonts w:asciiTheme="minorBidi" w:hAnsiTheme="minorBidi" w:cstheme="minorBidi"/>
          <w:b w:val="0"/>
          <w:bCs w:val="0"/>
          <w:sz w:val="20"/>
          <w:szCs w:val="22"/>
          <w:lang w:val="fr-FR"/>
        </w:rPr>
        <w:t xml:space="preserve"> ne pourra réclamer à DCA aucun frais de réparation ou de dommages pour son véhicule ou tout</w:t>
      </w:r>
      <w:r w:rsidR="00597EA3">
        <w:rPr>
          <w:rFonts w:asciiTheme="minorBidi" w:hAnsiTheme="minorBidi" w:cstheme="minorBidi"/>
          <w:b w:val="0"/>
          <w:bCs w:val="0"/>
          <w:sz w:val="20"/>
          <w:szCs w:val="22"/>
          <w:lang w:val="fr-FR"/>
        </w:rPr>
        <w:t>e</w:t>
      </w:r>
      <w:r w:rsidRPr="00AA659B">
        <w:rPr>
          <w:rFonts w:asciiTheme="minorBidi" w:hAnsiTheme="minorBidi" w:cstheme="minorBidi"/>
          <w:b w:val="0"/>
          <w:bCs w:val="0"/>
          <w:sz w:val="20"/>
          <w:szCs w:val="22"/>
          <w:lang w:val="fr-FR"/>
        </w:rPr>
        <w:t xml:space="preserve"> autre </w:t>
      </w:r>
      <w:r w:rsidR="00513F9E">
        <w:rPr>
          <w:rFonts w:asciiTheme="minorBidi" w:hAnsiTheme="minorBidi" w:cstheme="minorBidi"/>
          <w:b w:val="0"/>
          <w:bCs w:val="0"/>
          <w:sz w:val="20"/>
          <w:szCs w:val="22"/>
          <w:lang w:val="fr-FR"/>
        </w:rPr>
        <w:t xml:space="preserve">dépense </w:t>
      </w:r>
      <w:r w:rsidR="00513F9E" w:rsidRPr="00AA659B">
        <w:rPr>
          <w:rFonts w:asciiTheme="minorBidi" w:hAnsiTheme="minorBidi" w:cstheme="minorBidi"/>
          <w:b w:val="0"/>
          <w:bCs w:val="0"/>
          <w:sz w:val="20"/>
          <w:szCs w:val="22"/>
          <w:lang w:val="fr-FR"/>
        </w:rPr>
        <w:t>impliquée</w:t>
      </w:r>
      <w:r w:rsidRPr="00AA659B">
        <w:rPr>
          <w:rFonts w:asciiTheme="minorBidi" w:hAnsiTheme="minorBidi" w:cstheme="minorBidi"/>
          <w:b w:val="0"/>
          <w:bCs w:val="0"/>
          <w:sz w:val="20"/>
          <w:szCs w:val="22"/>
          <w:lang w:val="fr-FR"/>
        </w:rPr>
        <w:t xml:space="preserve"> dans un accident ou un incident. Les dommages causés à des tiers par le c</w:t>
      </w:r>
      <w:r w:rsidR="009755E5">
        <w:rPr>
          <w:rFonts w:asciiTheme="minorBidi" w:hAnsiTheme="minorBidi" w:cstheme="minorBidi"/>
          <w:b w:val="0"/>
          <w:bCs w:val="0"/>
          <w:sz w:val="20"/>
          <w:szCs w:val="22"/>
          <w:lang w:val="fr-FR"/>
        </w:rPr>
        <w:t>hauffeur</w:t>
      </w:r>
      <w:r w:rsidRPr="00AA659B">
        <w:rPr>
          <w:rFonts w:asciiTheme="minorBidi" w:hAnsiTheme="minorBidi" w:cstheme="minorBidi"/>
          <w:b w:val="0"/>
          <w:bCs w:val="0"/>
          <w:sz w:val="20"/>
          <w:szCs w:val="22"/>
          <w:lang w:val="fr-FR"/>
        </w:rPr>
        <w:t xml:space="preserve"> relèvent de sa seule responsabilité en cas de demande d'indemnisation. Le propriétaire est responsable de toutes les réparations et de l'entretien du véhicule. Il doit prendre les mesures immédiates nécessaires pour l'entretenir et le réparer. L'entretien doit être effectué pendant les jours de repos (samedi et dimanche). Les jours d'entretien seront convenus avec DCA. DCA ne prendra pas en charge les jours d'immobilisation pendant les jours ouvrables.</w:t>
      </w:r>
      <w:r w:rsidR="00296283" w:rsidRPr="00AA659B">
        <w:rPr>
          <w:rFonts w:asciiTheme="minorBidi" w:hAnsiTheme="minorBidi" w:cstheme="minorBidi"/>
          <w:b w:val="0"/>
          <w:bCs w:val="0"/>
          <w:sz w:val="20"/>
          <w:szCs w:val="22"/>
          <w:lang w:val="fr-FR"/>
        </w:rPr>
        <w:t xml:space="preserve"> </w:t>
      </w:r>
      <w:r w:rsidR="00440323">
        <w:rPr>
          <w:rFonts w:asciiTheme="minorBidi" w:hAnsiTheme="minorBidi" w:cstheme="minorBidi"/>
          <w:b w:val="0"/>
          <w:bCs w:val="0"/>
          <w:sz w:val="20"/>
          <w:szCs w:val="22"/>
          <w:lang w:val="fr-FR"/>
        </w:rPr>
        <w:t>/</w:t>
      </w:r>
    </w:p>
    <w:p w14:paraId="0FA22760" w14:textId="02D75DBD" w:rsidR="00296283" w:rsidRPr="001E4CB2" w:rsidRDefault="00296283" w:rsidP="00296283">
      <w:pPr>
        <w:pStyle w:val="Titre4"/>
        <w:jc w:val="both"/>
        <w:rPr>
          <w:rFonts w:asciiTheme="minorBidi" w:hAnsiTheme="minorBidi" w:cstheme="minorBidi"/>
          <w:b w:val="0"/>
          <w:bCs w:val="0"/>
          <w:i/>
          <w:iCs/>
          <w:sz w:val="20"/>
          <w:szCs w:val="22"/>
          <w:lang w:val="en-GB"/>
        </w:rPr>
      </w:pPr>
      <w:r w:rsidRPr="001E4CB2">
        <w:rPr>
          <w:rFonts w:asciiTheme="minorBidi" w:hAnsiTheme="minorBidi" w:cstheme="minorBidi"/>
          <w:b w:val="0"/>
          <w:bCs w:val="0"/>
          <w:i/>
          <w:iCs/>
          <w:sz w:val="20"/>
          <w:szCs w:val="22"/>
          <w:lang w:val="en-GB"/>
        </w:rPr>
        <w:t xml:space="preserve">The vehicle being rented by the Contractor with a driver, the driver remains the sole person responsible for the condition of the vehicles. Any accident or collision will be the driver’s </w:t>
      </w:r>
      <w:r w:rsidR="00BC1DA0" w:rsidRPr="001E4CB2">
        <w:rPr>
          <w:rFonts w:asciiTheme="minorBidi" w:hAnsiTheme="minorBidi" w:cstheme="minorBidi"/>
          <w:b w:val="0"/>
          <w:bCs w:val="0"/>
          <w:i/>
          <w:iCs/>
          <w:sz w:val="20"/>
          <w:szCs w:val="22"/>
          <w:lang w:val="en-GB"/>
        </w:rPr>
        <w:t>responsibility,</w:t>
      </w:r>
      <w:r w:rsidRPr="001E4CB2">
        <w:rPr>
          <w:rFonts w:asciiTheme="minorBidi" w:hAnsiTheme="minorBidi" w:cstheme="minorBidi"/>
          <w:b w:val="0"/>
          <w:bCs w:val="0"/>
          <w:i/>
          <w:iCs/>
          <w:sz w:val="20"/>
          <w:szCs w:val="22"/>
          <w:lang w:val="en-GB"/>
        </w:rPr>
        <w:t xml:space="preserve"> and the Contractor </w:t>
      </w:r>
      <w:r w:rsidR="00BC1DA0" w:rsidRPr="001E4CB2">
        <w:rPr>
          <w:rFonts w:asciiTheme="minorBidi" w:hAnsiTheme="minorBidi" w:cstheme="minorBidi"/>
          <w:b w:val="0"/>
          <w:bCs w:val="0"/>
          <w:i/>
          <w:iCs/>
          <w:sz w:val="20"/>
          <w:szCs w:val="22"/>
          <w:lang w:val="en-GB"/>
        </w:rPr>
        <w:t xml:space="preserve">cannot </w:t>
      </w:r>
      <w:r w:rsidRPr="001E4CB2">
        <w:rPr>
          <w:rFonts w:asciiTheme="minorBidi" w:hAnsiTheme="minorBidi" w:cstheme="minorBidi"/>
          <w:b w:val="0"/>
          <w:bCs w:val="0"/>
          <w:i/>
          <w:iCs/>
          <w:sz w:val="20"/>
          <w:szCs w:val="22"/>
          <w:lang w:val="en-GB"/>
        </w:rPr>
        <w:t xml:space="preserve">claim any costs for repair or accident damage from DCA for </w:t>
      </w:r>
      <w:r w:rsidRPr="00A32801">
        <w:rPr>
          <w:rFonts w:asciiTheme="minorBidi" w:hAnsiTheme="minorBidi" w:cstheme="minorBidi"/>
          <w:b w:val="0"/>
          <w:bCs w:val="0"/>
          <w:i/>
          <w:iCs/>
          <w:color w:val="000000" w:themeColor="text1"/>
          <w:sz w:val="20"/>
          <w:szCs w:val="22"/>
          <w:lang w:val="en-GB"/>
        </w:rPr>
        <w:t xml:space="preserve">their vehicle or any other vehicle involved in </w:t>
      </w:r>
      <w:r w:rsidRPr="001E4CB2">
        <w:rPr>
          <w:rFonts w:asciiTheme="minorBidi" w:hAnsiTheme="minorBidi" w:cstheme="minorBidi"/>
          <w:b w:val="0"/>
          <w:bCs w:val="0"/>
          <w:i/>
          <w:iCs/>
          <w:sz w:val="20"/>
          <w:szCs w:val="22"/>
          <w:lang w:val="en-GB"/>
        </w:rPr>
        <w:t xml:space="preserve">any accident or incident. Injuries to third parties caused by the driver are the sole responsibility of the driver in the event of any claims for compensation. The owner is responsible for all repairs and maintenance of the vehicle. The owner </w:t>
      </w:r>
      <w:proofErr w:type="gramStart"/>
      <w:r w:rsidRPr="001E4CB2">
        <w:rPr>
          <w:rFonts w:asciiTheme="minorBidi" w:hAnsiTheme="minorBidi" w:cstheme="minorBidi"/>
          <w:b w:val="0"/>
          <w:bCs w:val="0"/>
          <w:i/>
          <w:iCs/>
          <w:sz w:val="20"/>
          <w:szCs w:val="22"/>
          <w:lang w:val="en-GB"/>
        </w:rPr>
        <w:t>has to</w:t>
      </w:r>
      <w:proofErr w:type="gramEnd"/>
      <w:r w:rsidRPr="001E4CB2">
        <w:rPr>
          <w:rFonts w:asciiTheme="minorBidi" w:hAnsiTheme="minorBidi" w:cstheme="minorBidi"/>
          <w:b w:val="0"/>
          <w:bCs w:val="0"/>
          <w:i/>
          <w:iCs/>
          <w:sz w:val="20"/>
          <w:szCs w:val="22"/>
          <w:lang w:val="en-GB"/>
        </w:rPr>
        <w:t xml:space="preserve"> take immediate actions to maintain and repair the vehicle. Maintenance </w:t>
      </w:r>
      <w:proofErr w:type="gramStart"/>
      <w:r w:rsidRPr="001E4CB2">
        <w:rPr>
          <w:rFonts w:asciiTheme="minorBidi" w:hAnsiTheme="minorBidi" w:cstheme="minorBidi"/>
          <w:b w:val="0"/>
          <w:bCs w:val="0"/>
          <w:i/>
          <w:iCs/>
          <w:sz w:val="20"/>
          <w:szCs w:val="22"/>
          <w:lang w:val="en-GB"/>
        </w:rPr>
        <w:t>has to</w:t>
      </w:r>
      <w:proofErr w:type="gramEnd"/>
      <w:r w:rsidRPr="001E4CB2">
        <w:rPr>
          <w:rFonts w:asciiTheme="minorBidi" w:hAnsiTheme="minorBidi" w:cstheme="minorBidi"/>
          <w:b w:val="0"/>
          <w:bCs w:val="0"/>
          <w:i/>
          <w:iCs/>
          <w:sz w:val="20"/>
          <w:szCs w:val="22"/>
          <w:lang w:val="en-GB"/>
        </w:rPr>
        <w:t xml:space="preserve"> be done during days off (Saturday and Sunday). Maintenance days will be agreed upon by DCA. DCA will not pay the days of immobilization during working days. </w:t>
      </w:r>
    </w:p>
    <w:p w14:paraId="6781FD86" w14:textId="18FEA1BD" w:rsidR="00AA659B" w:rsidRPr="00FD62E3" w:rsidRDefault="00FD62E3" w:rsidP="00296283">
      <w:pPr>
        <w:pStyle w:val="Titre4"/>
        <w:jc w:val="both"/>
        <w:rPr>
          <w:rFonts w:asciiTheme="minorBidi" w:hAnsiTheme="minorBidi" w:cstheme="minorBidi"/>
          <w:b w:val="0"/>
          <w:bCs w:val="0"/>
          <w:sz w:val="20"/>
          <w:szCs w:val="22"/>
          <w:lang w:val="fr-FR"/>
        </w:rPr>
      </w:pPr>
      <w:r w:rsidRPr="00FD62E3">
        <w:rPr>
          <w:rFonts w:asciiTheme="minorBidi" w:hAnsiTheme="minorBidi" w:cstheme="minorBidi"/>
          <w:b w:val="0"/>
          <w:bCs w:val="0"/>
          <w:sz w:val="20"/>
          <w:szCs w:val="22"/>
          <w:lang w:val="fr-FR"/>
        </w:rPr>
        <w:t xml:space="preserve">En cas de saisie du véhicule par la police ou toute autre autorité, il incombera </w:t>
      </w:r>
      <w:r w:rsidR="005A1078">
        <w:rPr>
          <w:rFonts w:asciiTheme="minorBidi" w:hAnsiTheme="minorBidi" w:cstheme="minorBidi"/>
          <w:b w:val="0"/>
          <w:bCs w:val="0"/>
          <w:sz w:val="20"/>
          <w:szCs w:val="22"/>
          <w:lang w:val="fr-FR"/>
        </w:rPr>
        <w:t>au Contractant</w:t>
      </w:r>
      <w:r w:rsidRPr="00FD62E3">
        <w:rPr>
          <w:rFonts w:asciiTheme="minorBidi" w:hAnsiTheme="minorBidi" w:cstheme="minorBidi"/>
          <w:b w:val="0"/>
          <w:bCs w:val="0"/>
          <w:sz w:val="20"/>
          <w:szCs w:val="22"/>
          <w:lang w:val="fr-FR"/>
        </w:rPr>
        <w:t xml:space="preserve"> de le restituer. Dans ce cas, et pendant cette période, l</w:t>
      </w:r>
      <w:r w:rsidR="00991671">
        <w:rPr>
          <w:rFonts w:asciiTheme="minorBidi" w:hAnsiTheme="minorBidi" w:cstheme="minorBidi"/>
          <w:b w:val="0"/>
          <w:bCs w:val="0"/>
          <w:sz w:val="20"/>
          <w:szCs w:val="22"/>
          <w:lang w:val="fr-FR"/>
        </w:rPr>
        <w:t>e Contractant</w:t>
      </w:r>
      <w:r w:rsidRPr="00FD62E3">
        <w:rPr>
          <w:rFonts w:asciiTheme="minorBidi" w:hAnsiTheme="minorBidi" w:cstheme="minorBidi"/>
          <w:b w:val="0"/>
          <w:bCs w:val="0"/>
          <w:sz w:val="20"/>
          <w:szCs w:val="22"/>
          <w:lang w:val="fr-FR"/>
        </w:rPr>
        <w:t xml:space="preserve"> devra prévoir un véhicule de remplacement dans un délai d'une heure.</w:t>
      </w:r>
    </w:p>
    <w:p w14:paraId="5ACD441F" w14:textId="69832727" w:rsidR="00296283" w:rsidRPr="001E4CB2" w:rsidRDefault="00296283" w:rsidP="00296283">
      <w:pPr>
        <w:pStyle w:val="Titre4"/>
        <w:jc w:val="both"/>
        <w:rPr>
          <w:rFonts w:asciiTheme="minorBidi" w:hAnsiTheme="minorBidi" w:cstheme="minorBidi"/>
          <w:b w:val="0"/>
          <w:bCs w:val="0"/>
          <w:i/>
          <w:iCs/>
          <w:sz w:val="20"/>
          <w:szCs w:val="22"/>
          <w:lang w:val="en-GB"/>
        </w:rPr>
      </w:pPr>
      <w:r w:rsidRPr="001E4CB2">
        <w:rPr>
          <w:rFonts w:asciiTheme="minorBidi" w:hAnsiTheme="minorBidi" w:cstheme="minorBidi"/>
          <w:b w:val="0"/>
          <w:bCs w:val="0"/>
          <w:i/>
          <w:iCs/>
          <w:sz w:val="20"/>
          <w:szCs w:val="22"/>
          <w:lang w:val="en-GB"/>
        </w:rPr>
        <w:t xml:space="preserve">In case of seizure of the vehicle by the Police or any other authority, it will be Responsibility of the Contractor to get the vehicle released. In such case and during such period, the Contractor </w:t>
      </w:r>
      <w:proofErr w:type="gramStart"/>
      <w:r w:rsidRPr="001E4CB2">
        <w:rPr>
          <w:rFonts w:asciiTheme="minorBidi" w:hAnsiTheme="minorBidi" w:cstheme="minorBidi"/>
          <w:b w:val="0"/>
          <w:bCs w:val="0"/>
          <w:i/>
          <w:iCs/>
          <w:sz w:val="20"/>
          <w:szCs w:val="22"/>
          <w:lang w:val="en-GB"/>
        </w:rPr>
        <w:t>has to</w:t>
      </w:r>
      <w:proofErr w:type="gramEnd"/>
      <w:r w:rsidRPr="001E4CB2">
        <w:rPr>
          <w:rFonts w:asciiTheme="minorBidi" w:hAnsiTheme="minorBidi" w:cstheme="minorBidi"/>
          <w:b w:val="0"/>
          <w:bCs w:val="0"/>
          <w:i/>
          <w:iCs/>
          <w:sz w:val="20"/>
          <w:szCs w:val="22"/>
          <w:lang w:val="en-GB"/>
        </w:rPr>
        <w:t xml:space="preserve"> arrange alternative vehicle within 1 hour. </w:t>
      </w:r>
    </w:p>
    <w:p w14:paraId="52575C6D" w14:textId="77777777" w:rsidR="008955BC" w:rsidRPr="008955BC" w:rsidRDefault="008955BC" w:rsidP="008955BC">
      <w:pPr>
        <w:rPr>
          <w:lang w:val="en-GB"/>
        </w:rPr>
      </w:pPr>
    </w:p>
    <w:p w14:paraId="68352BB8" w14:textId="77777777" w:rsidR="008955BC" w:rsidRPr="008955BC" w:rsidRDefault="008955BC" w:rsidP="008955BC">
      <w:pPr>
        <w:jc w:val="both"/>
        <w:rPr>
          <w:rFonts w:ascii="Arial" w:hAnsi="Arial" w:cs="Arial"/>
          <w:sz w:val="20"/>
          <w:szCs w:val="20"/>
          <w:lang w:val="fr-FR"/>
        </w:rPr>
      </w:pPr>
      <w:r w:rsidRPr="008955BC">
        <w:rPr>
          <w:rFonts w:ascii="Arial" w:hAnsi="Arial" w:cs="Arial"/>
          <w:sz w:val="20"/>
          <w:szCs w:val="20"/>
          <w:lang w:val="fr-FR"/>
        </w:rPr>
        <w:t xml:space="preserve">Le conducteur doit obtenir la signature de l'utilisateur du véhicule sur la feuille de route immédiatement après avoir effectué le service. Le premier relevé de compteur est effectué soit à la porte du DCA, soit au lieu de début du service, et se termine à la porte du DCA ou à tout autre endroit où le service prend fin. </w:t>
      </w:r>
    </w:p>
    <w:p w14:paraId="0FBB4696" w14:textId="1A45C091" w:rsidR="00296283" w:rsidRPr="00A32801" w:rsidRDefault="008955BC" w:rsidP="008955BC">
      <w:pPr>
        <w:jc w:val="both"/>
        <w:rPr>
          <w:rFonts w:asciiTheme="minorBidi" w:hAnsiTheme="minorBidi" w:cstheme="minorBidi"/>
          <w:b/>
          <w:bCs/>
          <w:i/>
          <w:iCs/>
          <w:color w:val="000000" w:themeColor="text1"/>
          <w:sz w:val="20"/>
          <w:szCs w:val="22"/>
          <w:lang w:val="en-GB"/>
        </w:rPr>
      </w:pPr>
      <w:r w:rsidRPr="00E3552C">
        <w:rPr>
          <w:rFonts w:ascii="Arial" w:hAnsi="Arial" w:cs="Arial"/>
          <w:sz w:val="20"/>
          <w:szCs w:val="20"/>
          <w:lang w:val="en-US"/>
        </w:rPr>
        <w:br/>
      </w:r>
      <w:r w:rsidR="00296283" w:rsidRPr="00A32801">
        <w:rPr>
          <w:rFonts w:asciiTheme="minorBidi" w:hAnsiTheme="minorBidi" w:cstheme="minorBidi"/>
          <w:i/>
          <w:iCs/>
          <w:color w:val="000000" w:themeColor="text1"/>
          <w:sz w:val="20"/>
          <w:szCs w:val="22"/>
          <w:lang w:val="en-GB"/>
        </w:rPr>
        <w:t xml:space="preserve">The Driver shall obtain the signature of user of the vehicle in the Log Sheet immediately after performing the duty. The initial meter reading shall be taken either at the DCA’s gate or at the place of start of duty and shall get terminated at the DCA’s gate or any other place where the duty ends. </w:t>
      </w:r>
    </w:p>
    <w:p w14:paraId="067369DD" w14:textId="4A79585D" w:rsidR="00296283" w:rsidRPr="00A32801" w:rsidRDefault="0055672C" w:rsidP="00296283">
      <w:pPr>
        <w:pStyle w:val="NormalWeb"/>
        <w:jc w:val="both"/>
        <w:rPr>
          <w:rFonts w:ascii="Arial" w:hAnsi="Arial" w:cs="Arial"/>
          <w:b/>
          <w:bCs/>
          <w:color w:val="000000" w:themeColor="text1"/>
          <w:sz w:val="20"/>
          <w:szCs w:val="22"/>
          <w:lang w:val="fr-FR"/>
        </w:rPr>
      </w:pPr>
      <w:r w:rsidRPr="00A32801">
        <w:rPr>
          <w:rFonts w:ascii="Arial" w:hAnsi="Arial" w:cs="Arial"/>
          <w:b/>
          <w:bCs/>
          <w:color w:val="000000" w:themeColor="text1"/>
          <w:sz w:val="20"/>
          <w:szCs w:val="22"/>
          <w:lang w:val="fr-FR"/>
        </w:rPr>
        <w:t xml:space="preserve">Carburant / </w:t>
      </w:r>
      <w:r w:rsidR="00296283" w:rsidRPr="00A32801">
        <w:rPr>
          <w:rFonts w:ascii="Arial" w:hAnsi="Arial" w:cs="Arial"/>
          <w:b/>
          <w:bCs/>
          <w:color w:val="000000" w:themeColor="text1"/>
          <w:sz w:val="20"/>
          <w:szCs w:val="22"/>
          <w:lang w:val="fr-FR"/>
        </w:rPr>
        <w:t>Fuel</w:t>
      </w:r>
    </w:p>
    <w:p w14:paraId="08E5E04D" w14:textId="77777777" w:rsidR="0055672C" w:rsidRPr="00A32801" w:rsidRDefault="0055672C" w:rsidP="0055672C">
      <w:pPr>
        <w:pStyle w:val="Commentaire"/>
        <w:rPr>
          <w:rFonts w:ascii="Arial" w:hAnsi="Arial" w:cs="Arial"/>
          <w:color w:val="000000" w:themeColor="text1"/>
          <w:szCs w:val="22"/>
          <w:lang w:val="fr-FR"/>
        </w:rPr>
      </w:pPr>
      <w:r w:rsidRPr="00A32801">
        <w:rPr>
          <w:rFonts w:ascii="Arial" w:hAnsi="Arial" w:cs="Arial"/>
          <w:color w:val="000000" w:themeColor="text1"/>
          <w:szCs w:val="22"/>
          <w:lang w:val="fr-FR"/>
        </w:rPr>
        <w:t>Le carburant sera acheté par DCA. DCA ne sera pas responsable de tout problème moteur lié à la fourniture de carburant pour les véhicules de location.</w:t>
      </w:r>
    </w:p>
    <w:p w14:paraId="3B1B17BF" w14:textId="016C6EFC" w:rsidR="00F1183B" w:rsidRPr="00A32801" w:rsidRDefault="0055672C" w:rsidP="005B627D">
      <w:pPr>
        <w:pStyle w:val="Commentaire"/>
        <w:rPr>
          <w:rFonts w:ascii="Arial" w:hAnsi="Arial" w:cs="Arial"/>
          <w:color w:val="000000" w:themeColor="text1"/>
          <w:szCs w:val="22"/>
          <w:lang w:val="en-GB"/>
        </w:rPr>
      </w:pPr>
      <w:r w:rsidRPr="005B627D">
        <w:rPr>
          <w:rFonts w:ascii="Arial" w:hAnsi="Arial" w:cs="Arial"/>
          <w:color w:val="000000" w:themeColor="text1"/>
          <w:szCs w:val="22"/>
          <w:lang w:val="fr-FR"/>
        </w:rPr>
        <w:t>Il est de la responsabilité du propriétaire du véhicule de location de fournir le</w:t>
      </w:r>
      <w:r w:rsidR="00FA713D" w:rsidRPr="005B627D">
        <w:rPr>
          <w:rFonts w:ascii="Arial" w:hAnsi="Arial" w:cs="Arial"/>
          <w:color w:val="000000" w:themeColor="text1"/>
          <w:szCs w:val="22"/>
          <w:lang w:val="fr-FR"/>
        </w:rPr>
        <w:t xml:space="preserve"> </w:t>
      </w:r>
      <w:r w:rsidR="005B627D" w:rsidRPr="005B627D">
        <w:rPr>
          <w:rFonts w:ascii="Arial" w:hAnsi="Arial" w:cs="Arial"/>
          <w:color w:val="000000" w:themeColor="text1"/>
          <w:szCs w:val="22"/>
          <w:lang w:val="fr-FR"/>
        </w:rPr>
        <w:t>véhicule</w:t>
      </w:r>
      <w:r w:rsidR="009C5EE6" w:rsidRPr="005B627D">
        <w:rPr>
          <w:rFonts w:ascii="Arial" w:hAnsi="Arial" w:cs="Arial"/>
          <w:color w:val="000000" w:themeColor="text1"/>
          <w:szCs w:val="22"/>
          <w:lang w:val="fr-FR"/>
        </w:rPr>
        <w:t xml:space="preserve"> avec le </w:t>
      </w:r>
      <w:r w:rsidR="005B627D" w:rsidRPr="005B627D">
        <w:rPr>
          <w:rFonts w:ascii="Arial" w:hAnsi="Arial" w:cs="Arial"/>
          <w:color w:val="000000" w:themeColor="text1"/>
          <w:szCs w:val="22"/>
          <w:lang w:val="fr-FR"/>
        </w:rPr>
        <w:t>réservoir</w:t>
      </w:r>
      <w:r w:rsidR="009C5EE6" w:rsidRPr="005B627D">
        <w:rPr>
          <w:rFonts w:ascii="Arial" w:hAnsi="Arial" w:cs="Arial"/>
          <w:color w:val="000000" w:themeColor="text1"/>
          <w:szCs w:val="22"/>
          <w:lang w:val="fr-FR"/>
        </w:rPr>
        <w:t xml:space="preserve"> plein de carburant</w:t>
      </w:r>
      <w:r w:rsidRPr="005B627D">
        <w:rPr>
          <w:rFonts w:ascii="Arial" w:hAnsi="Arial" w:cs="Arial"/>
          <w:color w:val="000000" w:themeColor="text1"/>
          <w:szCs w:val="22"/>
          <w:lang w:val="fr-FR"/>
        </w:rPr>
        <w:t>.</w:t>
      </w:r>
      <w:r w:rsidRPr="005B627D">
        <w:rPr>
          <w:rFonts w:ascii="Arial" w:hAnsi="Arial" w:cs="Arial"/>
          <w:color w:val="000000" w:themeColor="text1"/>
          <w:szCs w:val="22"/>
          <w:lang w:val="fr-FR"/>
        </w:rPr>
        <w:br/>
      </w:r>
      <w:r w:rsidR="007C68C1" w:rsidRPr="005B627D">
        <w:rPr>
          <w:rFonts w:ascii="Arial" w:hAnsi="Arial" w:cs="Arial"/>
          <w:color w:val="000000" w:themeColor="text1"/>
          <w:szCs w:val="22"/>
          <w:lang w:val="en-US"/>
        </w:rPr>
        <w:t xml:space="preserve">It is the responsibility of the </w:t>
      </w:r>
      <w:r w:rsidR="001E7691" w:rsidRPr="005B627D">
        <w:rPr>
          <w:rFonts w:ascii="Arial" w:hAnsi="Arial" w:cs="Arial"/>
          <w:color w:val="000000" w:themeColor="text1"/>
          <w:szCs w:val="22"/>
          <w:lang w:val="en-US"/>
        </w:rPr>
        <w:t xml:space="preserve">supplier to give </w:t>
      </w:r>
      <w:r w:rsidR="005B627D" w:rsidRPr="005B627D">
        <w:rPr>
          <w:rFonts w:ascii="Arial" w:hAnsi="Arial" w:cs="Arial"/>
          <w:color w:val="000000" w:themeColor="text1"/>
          <w:szCs w:val="22"/>
          <w:lang w:val="en-US"/>
        </w:rPr>
        <w:t>in location his Mobile with full tank</w:t>
      </w:r>
    </w:p>
    <w:p w14:paraId="4E58CE5A" w14:textId="77777777" w:rsidR="00B723BA" w:rsidRPr="00A32801" w:rsidRDefault="00B723BA" w:rsidP="00296283">
      <w:pPr>
        <w:pStyle w:val="Commentaire"/>
        <w:rPr>
          <w:rFonts w:ascii="Arial" w:hAnsi="Arial" w:cs="Arial"/>
          <w:color w:val="000000" w:themeColor="text1"/>
          <w:szCs w:val="22"/>
          <w:lang w:val="en-GB"/>
        </w:rPr>
      </w:pPr>
    </w:p>
    <w:p w14:paraId="6C448502" w14:textId="5DFCE946" w:rsidR="00B723BA" w:rsidRPr="00A32801" w:rsidRDefault="0055672C" w:rsidP="00296283">
      <w:pPr>
        <w:pStyle w:val="Commentaire"/>
        <w:rPr>
          <w:rFonts w:ascii="Arial" w:hAnsi="Arial" w:cs="Arial"/>
          <w:color w:val="000000" w:themeColor="text1"/>
          <w:szCs w:val="22"/>
          <w:lang w:val="fr-FR"/>
        </w:rPr>
      </w:pPr>
      <w:r w:rsidRPr="00A32801">
        <w:rPr>
          <w:rFonts w:ascii="Arial" w:hAnsi="Arial" w:cs="Arial"/>
          <w:b/>
          <w:bCs/>
          <w:color w:val="000000" w:themeColor="text1"/>
          <w:szCs w:val="22"/>
          <w:lang w:val="fr-FR"/>
        </w:rPr>
        <w:t xml:space="preserve">Entretien / </w:t>
      </w:r>
      <w:proofErr w:type="spellStart"/>
      <w:r w:rsidR="00B723BA" w:rsidRPr="00A32801">
        <w:rPr>
          <w:rFonts w:ascii="Arial" w:hAnsi="Arial" w:cs="Arial"/>
          <w:b/>
          <w:bCs/>
          <w:color w:val="000000" w:themeColor="text1"/>
          <w:szCs w:val="22"/>
          <w:lang w:val="fr-FR"/>
        </w:rPr>
        <w:t>Servicing</w:t>
      </w:r>
      <w:proofErr w:type="spellEnd"/>
      <w:r w:rsidR="00B723BA" w:rsidRPr="00A32801">
        <w:rPr>
          <w:rFonts w:ascii="Arial" w:hAnsi="Arial" w:cs="Arial"/>
          <w:color w:val="000000" w:themeColor="text1"/>
          <w:szCs w:val="22"/>
          <w:lang w:val="fr-FR"/>
        </w:rPr>
        <w:t xml:space="preserve"> </w:t>
      </w:r>
    </w:p>
    <w:p w14:paraId="1212BE8A" w14:textId="4ADAA258" w:rsidR="0055672C" w:rsidRPr="00A32801" w:rsidRDefault="0055672C" w:rsidP="00296283">
      <w:pPr>
        <w:pStyle w:val="Commentaire"/>
        <w:rPr>
          <w:rFonts w:ascii="Arial" w:hAnsi="Arial" w:cs="Arial"/>
          <w:color w:val="000000" w:themeColor="text1"/>
          <w:szCs w:val="22"/>
          <w:lang w:val="en-GB"/>
        </w:rPr>
      </w:pPr>
      <w:r w:rsidRPr="00A32801">
        <w:rPr>
          <w:rFonts w:ascii="Arial" w:hAnsi="Arial" w:cs="Arial"/>
          <w:color w:val="000000" w:themeColor="text1"/>
          <w:szCs w:val="22"/>
          <w:lang w:val="fr-FR"/>
        </w:rPr>
        <w:t>Tous les coûts, lubrifiants, pièces, entretien et réparations sont à la charge du propriétaire/chauffeur, et DCA RDC ne remboursera aucun de ces coûts.</w:t>
      </w:r>
      <w:r w:rsidRPr="00A32801">
        <w:rPr>
          <w:rFonts w:ascii="Arial" w:hAnsi="Arial" w:cs="Arial"/>
          <w:color w:val="000000" w:themeColor="text1"/>
          <w:szCs w:val="22"/>
          <w:lang w:val="fr-FR"/>
        </w:rPr>
        <w:br/>
      </w:r>
      <w:r w:rsidRPr="00A32801">
        <w:rPr>
          <w:rFonts w:ascii="Arial" w:hAnsi="Arial" w:cs="Arial"/>
          <w:i/>
          <w:iCs/>
          <w:color w:val="000000" w:themeColor="text1"/>
          <w:szCs w:val="22"/>
          <w:lang w:val="en-GB"/>
        </w:rPr>
        <w:t xml:space="preserve">All costs, lubricants, parts, servicing and repairs are the responsibility of the Owner/Driver and DCA DR Congo </w:t>
      </w:r>
      <w:r w:rsidRPr="00A32801">
        <w:rPr>
          <w:rFonts w:ascii="Arial" w:hAnsi="Arial" w:cs="Arial"/>
          <w:i/>
          <w:iCs/>
          <w:color w:val="000000" w:themeColor="text1"/>
          <w:szCs w:val="22"/>
          <w:lang w:val="en-GB"/>
        </w:rPr>
        <w:lastRenderedPageBreak/>
        <w:t>will not reimburse any of these related costs.</w:t>
      </w:r>
      <w:r w:rsidRPr="00A32801">
        <w:rPr>
          <w:rFonts w:ascii="Arial" w:hAnsi="Arial" w:cs="Arial"/>
          <w:i/>
          <w:iCs/>
          <w:color w:val="000000" w:themeColor="text1"/>
          <w:szCs w:val="22"/>
          <w:lang w:val="en-GB"/>
        </w:rPr>
        <w:br/>
      </w:r>
    </w:p>
    <w:p w14:paraId="22A2D6F0" w14:textId="77777777" w:rsidR="0055672C" w:rsidRPr="00A32801" w:rsidRDefault="0055672C" w:rsidP="0055672C">
      <w:pPr>
        <w:pStyle w:val="Commentaire"/>
        <w:rPr>
          <w:rFonts w:ascii="Arial" w:hAnsi="Arial" w:cs="Arial"/>
          <w:color w:val="000000" w:themeColor="text1"/>
          <w:szCs w:val="22"/>
          <w:lang w:val="fr-FR"/>
        </w:rPr>
      </w:pPr>
      <w:r w:rsidRPr="00A32801">
        <w:rPr>
          <w:rFonts w:ascii="Arial" w:hAnsi="Arial" w:cs="Arial"/>
          <w:color w:val="000000" w:themeColor="text1"/>
          <w:szCs w:val="22"/>
          <w:lang w:val="fr-FR"/>
        </w:rPr>
        <w:t>Responsabilité du chauffeur</w:t>
      </w:r>
    </w:p>
    <w:p w14:paraId="5C1C8489" w14:textId="77777777" w:rsidR="0055672C" w:rsidRPr="00A32801" w:rsidRDefault="0055672C" w:rsidP="0055672C">
      <w:pPr>
        <w:pStyle w:val="Commentaire"/>
        <w:rPr>
          <w:rFonts w:ascii="Arial" w:hAnsi="Arial" w:cs="Arial"/>
          <w:color w:val="000000" w:themeColor="text1"/>
          <w:szCs w:val="22"/>
          <w:lang w:val="fr-FR"/>
        </w:rPr>
      </w:pPr>
      <w:r w:rsidRPr="00A32801">
        <w:rPr>
          <w:rFonts w:ascii="Arial" w:hAnsi="Arial" w:cs="Arial"/>
          <w:color w:val="000000" w:themeColor="text1"/>
          <w:szCs w:val="22"/>
          <w:lang w:val="fr-FR"/>
        </w:rPr>
        <w:t>Le chauffeur est responsable de tout bien de DCA transporté ; en cas de dommage ou de perte, il devra rembourser la valeur des biens telle que déterminée par l’Autorité contractante.</w:t>
      </w:r>
    </w:p>
    <w:p w14:paraId="46F4D139" w14:textId="77777777" w:rsidR="0055672C" w:rsidRPr="00A32801" w:rsidRDefault="0055672C" w:rsidP="005567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iCs/>
          <w:color w:val="000000" w:themeColor="text1"/>
          <w:sz w:val="20"/>
          <w:szCs w:val="22"/>
          <w:lang w:val="en-GB"/>
        </w:rPr>
      </w:pPr>
      <w:r w:rsidRPr="00A32801">
        <w:rPr>
          <w:rFonts w:ascii="Arial" w:hAnsi="Arial" w:cs="Arial"/>
          <w:i/>
          <w:iCs/>
          <w:color w:val="000000" w:themeColor="text1"/>
          <w:sz w:val="20"/>
          <w:szCs w:val="22"/>
          <w:lang w:val="en-GB"/>
        </w:rPr>
        <w:t>The driver is responsible for any DCA goods transported, in the event of damage or loss; he will reimburse the value of the goods as determined by the Contracting Authority.</w:t>
      </w:r>
    </w:p>
    <w:p w14:paraId="4D156352" w14:textId="77777777" w:rsidR="0055672C" w:rsidRPr="00A32801" w:rsidRDefault="0055672C" w:rsidP="0055672C">
      <w:pPr>
        <w:pStyle w:val="Commentaire"/>
        <w:rPr>
          <w:rFonts w:ascii="Arial" w:hAnsi="Arial" w:cs="Arial"/>
          <w:color w:val="000000" w:themeColor="text1"/>
          <w:szCs w:val="22"/>
          <w:lang w:val="en-GB"/>
        </w:rPr>
      </w:pPr>
    </w:p>
    <w:p w14:paraId="5BFC048B" w14:textId="43981E49" w:rsidR="00296283" w:rsidRPr="00A32801" w:rsidRDefault="0055672C" w:rsidP="0055672C">
      <w:pPr>
        <w:pStyle w:val="Commentaire"/>
        <w:rPr>
          <w:rFonts w:ascii="Arial" w:hAnsi="Arial" w:cs="Arial"/>
          <w:color w:val="000000" w:themeColor="text1"/>
          <w:szCs w:val="22"/>
          <w:lang w:val="en-GB"/>
        </w:rPr>
      </w:pPr>
      <w:r w:rsidRPr="00A32801">
        <w:rPr>
          <w:rFonts w:ascii="Arial" w:hAnsi="Arial" w:cs="Arial"/>
          <w:color w:val="000000" w:themeColor="text1"/>
          <w:szCs w:val="22"/>
          <w:lang w:val="fr-FR"/>
        </w:rPr>
        <w:t>Si aucun remboursement n’est effectué par le prestataire, l’Autorité contractante se réserve le droit de déduire le coût des dommages sur les biens du prix de location établi dans le présent contrat.</w:t>
      </w:r>
      <w:r w:rsidRPr="00A32801">
        <w:rPr>
          <w:rFonts w:ascii="Arial" w:hAnsi="Arial" w:cs="Arial"/>
          <w:color w:val="000000" w:themeColor="text1"/>
          <w:szCs w:val="22"/>
          <w:lang w:val="fr-FR"/>
        </w:rPr>
        <w:br/>
      </w:r>
      <w:r w:rsidR="00296283" w:rsidRPr="00A32801">
        <w:rPr>
          <w:rFonts w:ascii="Arial" w:hAnsi="Arial" w:cs="Arial"/>
          <w:i/>
          <w:iCs/>
          <w:color w:val="000000" w:themeColor="text1"/>
          <w:szCs w:val="22"/>
          <w:lang w:val="en-GB"/>
        </w:rPr>
        <w:t xml:space="preserve">If no reimbursement is made by the Contractor, the Contracting Authority reserves the right to deduct the cost of damage to the </w:t>
      </w:r>
      <w:r w:rsidR="00000D66" w:rsidRPr="00A32801">
        <w:rPr>
          <w:rFonts w:ascii="Arial" w:hAnsi="Arial" w:cs="Arial"/>
          <w:i/>
          <w:iCs/>
          <w:color w:val="000000" w:themeColor="text1"/>
          <w:szCs w:val="22"/>
          <w:lang w:val="en-GB"/>
        </w:rPr>
        <w:t>goods</w:t>
      </w:r>
      <w:r w:rsidR="00296283" w:rsidRPr="00A32801">
        <w:rPr>
          <w:rFonts w:ascii="Arial" w:hAnsi="Arial" w:cs="Arial"/>
          <w:i/>
          <w:iCs/>
          <w:color w:val="000000" w:themeColor="text1"/>
          <w:szCs w:val="22"/>
          <w:lang w:val="en-GB"/>
        </w:rPr>
        <w:t xml:space="preserve"> from the price of the rental established in the present contract.</w:t>
      </w:r>
    </w:p>
    <w:p w14:paraId="6E473B35" w14:textId="260E935C" w:rsidR="00296283" w:rsidRPr="00A32801" w:rsidRDefault="0055672C" w:rsidP="00296283">
      <w:pPr>
        <w:pStyle w:val="NormalWeb"/>
        <w:jc w:val="both"/>
        <w:rPr>
          <w:rFonts w:ascii="Arial" w:hAnsi="Arial" w:cs="Arial"/>
          <w:b/>
          <w:bCs/>
          <w:i/>
          <w:iCs/>
          <w:color w:val="000000" w:themeColor="text1"/>
          <w:sz w:val="20"/>
          <w:szCs w:val="22"/>
          <w:u w:val="single"/>
          <w:lang w:val="fr-FR"/>
        </w:rPr>
      </w:pPr>
      <w:r w:rsidRPr="00A32801">
        <w:rPr>
          <w:rFonts w:ascii="Arial" w:hAnsi="Arial" w:cs="Arial"/>
          <w:b/>
          <w:bCs/>
          <w:color w:val="000000" w:themeColor="text1"/>
          <w:sz w:val="20"/>
          <w:szCs w:val="22"/>
          <w:u w:val="single"/>
          <w:lang w:val="fr-FR"/>
        </w:rPr>
        <w:t xml:space="preserve">Téléphone et </w:t>
      </w:r>
      <w:proofErr w:type="spellStart"/>
      <w:r w:rsidRPr="00A32801">
        <w:rPr>
          <w:rFonts w:ascii="Arial" w:hAnsi="Arial" w:cs="Arial"/>
          <w:b/>
          <w:bCs/>
          <w:color w:val="000000" w:themeColor="text1"/>
          <w:sz w:val="20"/>
          <w:szCs w:val="22"/>
          <w:u w:val="single"/>
          <w:lang w:val="fr-FR"/>
        </w:rPr>
        <w:t>credit</w:t>
      </w:r>
      <w:proofErr w:type="spellEnd"/>
      <w:r w:rsidRPr="00A32801">
        <w:rPr>
          <w:rFonts w:ascii="Arial" w:hAnsi="Arial" w:cs="Arial"/>
          <w:b/>
          <w:bCs/>
          <w:color w:val="000000" w:themeColor="text1"/>
          <w:sz w:val="20"/>
          <w:szCs w:val="22"/>
          <w:u w:val="single"/>
          <w:lang w:val="fr-FR"/>
        </w:rPr>
        <w:t xml:space="preserve"> / </w:t>
      </w:r>
      <w:r w:rsidR="00296283" w:rsidRPr="00A32801">
        <w:rPr>
          <w:rFonts w:ascii="Arial" w:hAnsi="Arial" w:cs="Arial"/>
          <w:b/>
          <w:bCs/>
          <w:i/>
          <w:iCs/>
          <w:color w:val="000000" w:themeColor="text1"/>
          <w:sz w:val="20"/>
          <w:szCs w:val="22"/>
          <w:u w:val="single"/>
          <w:lang w:val="fr-FR"/>
        </w:rPr>
        <w:t xml:space="preserve">Phone and </w:t>
      </w:r>
      <w:proofErr w:type="spellStart"/>
      <w:r w:rsidR="00296283" w:rsidRPr="00A32801">
        <w:rPr>
          <w:rFonts w:ascii="Arial" w:hAnsi="Arial" w:cs="Arial"/>
          <w:b/>
          <w:bCs/>
          <w:i/>
          <w:iCs/>
          <w:color w:val="000000" w:themeColor="text1"/>
          <w:sz w:val="20"/>
          <w:szCs w:val="22"/>
          <w:u w:val="single"/>
          <w:lang w:val="fr-FR"/>
        </w:rPr>
        <w:t>airtime</w:t>
      </w:r>
      <w:proofErr w:type="spellEnd"/>
    </w:p>
    <w:p w14:paraId="3CFFEFA9" w14:textId="2422204E" w:rsidR="00296283" w:rsidRPr="00E3552C" w:rsidRDefault="0055672C" w:rsidP="0091664B">
      <w:pPr>
        <w:pStyle w:val="NormalWeb"/>
        <w:rPr>
          <w:rFonts w:asciiTheme="minorBidi" w:hAnsiTheme="minorBidi" w:cstheme="minorBidi"/>
          <w:bCs/>
          <w:color w:val="000000"/>
          <w:sz w:val="20"/>
          <w:szCs w:val="20"/>
          <w:lang w:val="fr-FR"/>
        </w:rPr>
      </w:pPr>
      <w:r w:rsidRPr="0055672C">
        <w:rPr>
          <w:rFonts w:ascii="Arial" w:hAnsi="Arial" w:cs="Arial"/>
          <w:sz w:val="20"/>
          <w:szCs w:val="22"/>
          <w:lang w:val="fr-FR"/>
        </w:rPr>
        <w:t>Le chauffeur doit disposer d’un smartphone avec un numéro de téléphone valide et un crédit suffisant pour passer un appel d’urgence si nécessaire. Aucun appel n’est demandé au chauffeur pendant le service, sauf en cas d’urgence, donc aucun crédit n’est fourni par l’Autorité contractante.</w:t>
      </w:r>
      <w:r>
        <w:rPr>
          <w:rFonts w:ascii="Arial" w:hAnsi="Arial" w:cs="Arial"/>
          <w:sz w:val="20"/>
          <w:szCs w:val="22"/>
          <w:lang w:val="fr-FR"/>
        </w:rPr>
        <w:br/>
      </w:r>
    </w:p>
    <w:p w14:paraId="4E3FD7D8" w14:textId="77777777" w:rsidR="00011D6E" w:rsidRDefault="00011D6E" w:rsidP="00011D6E">
      <w:pPr>
        <w:pStyle w:val="Titre2"/>
        <w:ind w:firstLine="12"/>
        <w:rPr>
          <w:sz w:val="20"/>
        </w:rPr>
      </w:pPr>
      <w:r>
        <w:rPr>
          <w:sz w:val="20"/>
        </w:rPr>
        <w:t xml:space="preserve">CONTRACT CONDITIONS </w:t>
      </w:r>
    </w:p>
    <w:p w14:paraId="35814355" w14:textId="77777777" w:rsidR="00236FF8" w:rsidRPr="009367F3" w:rsidRDefault="00236FF8" w:rsidP="00296283">
      <w:pPr>
        <w:rPr>
          <w:rFonts w:asciiTheme="minorBidi" w:hAnsiTheme="minorBidi" w:cstheme="minorBidi"/>
          <w:b/>
          <w:color w:val="000000"/>
          <w:sz w:val="20"/>
          <w:szCs w:val="20"/>
          <w:lang w:val="en-GB"/>
        </w:rPr>
      </w:pPr>
    </w:p>
    <w:p w14:paraId="42963C52" w14:textId="77777777" w:rsidR="00296283" w:rsidRPr="009367F3" w:rsidRDefault="00296283" w:rsidP="00296283">
      <w:pPr>
        <w:pStyle w:val="Textebrut"/>
        <w:jc w:val="both"/>
        <w:rPr>
          <w:rFonts w:asciiTheme="minorBidi" w:hAnsiTheme="minorBidi" w:cstheme="minorBidi"/>
          <w:lang w:val="en-GB"/>
        </w:rPr>
      </w:pPr>
    </w:p>
    <w:p w14:paraId="54F757AB" w14:textId="69DEB1AC" w:rsidR="00236FF8" w:rsidRPr="00542FE1" w:rsidRDefault="00AA345E" w:rsidP="001E4CB2">
      <w:pPr>
        <w:numPr>
          <w:ilvl w:val="0"/>
          <w:numId w:val="47"/>
        </w:numPr>
        <w:spacing w:line="240" w:lineRule="atLeast"/>
        <w:rPr>
          <w:rFonts w:ascii="Arial" w:hAnsi="Arial" w:cs="Arial"/>
          <w:color w:val="000000"/>
          <w:sz w:val="20"/>
          <w:szCs w:val="20"/>
          <w:lang w:val="en-GB" w:eastAsia="fr-FR"/>
        </w:rPr>
      </w:pPr>
      <w:r w:rsidRPr="00542FE1">
        <w:rPr>
          <w:rFonts w:ascii="Arial" w:hAnsi="Arial" w:cs="Arial"/>
          <w:color w:val="000000"/>
          <w:sz w:val="20"/>
          <w:szCs w:val="20"/>
          <w:lang w:val="en-GB" w:eastAsia="fr-FR"/>
        </w:rPr>
        <w:t xml:space="preserve">Le </w:t>
      </w:r>
      <w:proofErr w:type="spellStart"/>
      <w:r w:rsidRPr="00542FE1">
        <w:rPr>
          <w:rFonts w:ascii="Arial" w:hAnsi="Arial" w:cs="Arial"/>
          <w:color w:val="000000"/>
          <w:sz w:val="20"/>
          <w:szCs w:val="20"/>
          <w:lang w:val="en-GB" w:eastAsia="fr-FR"/>
        </w:rPr>
        <w:t>vehicule</w:t>
      </w:r>
      <w:proofErr w:type="spellEnd"/>
      <w:r w:rsidR="00D1138F" w:rsidRPr="00542FE1">
        <w:rPr>
          <w:rFonts w:ascii="Arial" w:hAnsi="Arial" w:cs="Arial"/>
          <w:color w:val="000000"/>
          <w:sz w:val="20"/>
          <w:szCs w:val="20"/>
          <w:lang w:val="en-GB" w:eastAsia="fr-FR"/>
        </w:rPr>
        <w:t xml:space="preserve"> </w:t>
      </w:r>
      <w:proofErr w:type="spellStart"/>
      <w:r w:rsidR="00D1138F" w:rsidRPr="00542FE1">
        <w:rPr>
          <w:rFonts w:ascii="Arial" w:hAnsi="Arial" w:cs="Arial"/>
          <w:color w:val="000000"/>
          <w:sz w:val="20"/>
          <w:szCs w:val="20"/>
          <w:lang w:val="en-GB" w:eastAsia="fr-FR"/>
        </w:rPr>
        <w:t>est</w:t>
      </w:r>
      <w:proofErr w:type="spellEnd"/>
      <w:r w:rsidR="00D1138F" w:rsidRPr="00542FE1">
        <w:rPr>
          <w:rFonts w:ascii="Arial" w:hAnsi="Arial" w:cs="Arial"/>
          <w:color w:val="000000"/>
          <w:sz w:val="20"/>
          <w:szCs w:val="20"/>
          <w:lang w:val="en-GB" w:eastAsia="fr-FR"/>
        </w:rPr>
        <w:t xml:space="preserve"> a </w:t>
      </w:r>
      <w:proofErr w:type="spellStart"/>
      <w:r w:rsidR="00D1138F" w:rsidRPr="00542FE1">
        <w:rPr>
          <w:rFonts w:ascii="Arial" w:hAnsi="Arial" w:cs="Arial"/>
          <w:color w:val="000000"/>
          <w:sz w:val="20"/>
          <w:szCs w:val="20"/>
          <w:lang w:val="en-GB" w:eastAsia="fr-FR"/>
        </w:rPr>
        <w:t>lou</w:t>
      </w:r>
      <w:r w:rsidR="00350CF1" w:rsidRPr="00542FE1">
        <w:rPr>
          <w:rFonts w:ascii="Arial" w:hAnsi="Arial" w:cs="Arial"/>
          <w:color w:val="000000"/>
          <w:sz w:val="20"/>
          <w:szCs w:val="20"/>
          <w:lang w:val="en-GB" w:eastAsia="fr-FR"/>
        </w:rPr>
        <w:t>e</w:t>
      </w:r>
      <w:proofErr w:type="spellEnd"/>
      <w:r w:rsidR="00D1138F" w:rsidRPr="00542FE1">
        <w:rPr>
          <w:rFonts w:ascii="Arial" w:hAnsi="Arial" w:cs="Arial"/>
          <w:color w:val="000000"/>
          <w:sz w:val="20"/>
          <w:szCs w:val="20"/>
          <w:lang w:val="en-GB" w:eastAsia="fr-FR"/>
        </w:rPr>
        <w:t xml:space="preserve"> avec un chauffeur </w:t>
      </w:r>
      <w:proofErr w:type="spellStart"/>
      <w:r w:rsidR="00D1138F" w:rsidRPr="00542FE1">
        <w:rPr>
          <w:rFonts w:ascii="Arial" w:hAnsi="Arial" w:cs="Arial"/>
          <w:color w:val="000000"/>
          <w:sz w:val="20"/>
          <w:szCs w:val="20"/>
          <w:lang w:val="en-GB" w:eastAsia="fr-FR"/>
        </w:rPr>
        <w:t>quantifie</w:t>
      </w:r>
      <w:proofErr w:type="spellEnd"/>
      <w:r w:rsidR="00D1138F" w:rsidRPr="00542FE1">
        <w:rPr>
          <w:rFonts w:ascii="Arial" w:hAnsi="Arial" w:cs="Arial"/>
          <w:color w:val="000000"/>
          <w:sz w:val="20"/>
          <w:szCs w:val="20"/>
          <w:lang w:val="en-GB" w:eastAsia="fr-FR"/>
        </w:rPr>
        <w:t xml:space="preserve"> </w:t>
      </w:r>
      <w:r w:rsidR="001E4CB2" w:rsidRPr="00542FE1">
        <w:rPr>
          <w:rFonts w:ascii="Arial" w:hAnsi="Arial" w:cs="Arial"/>
          <w:color w:val="000000"/>
          <w:sz w:val="20"/>
          <w:szCs w:val="20"/>
          <w:lang w:val="en-GB" w:eastAsia="fr-FR"/>
        </w:rPr>
        <w:br/>
      </w:r>
      <w:r w:rsidR="00236FF8" w:rsidRPr="00542FE1">
        <w:rPr>
          <w:rFonts w:ascii="Arial" w:hAnsi="Arial" w:cs="Arial"/>
          <w:i/>
          <w:iCs/>
          <w:color w:val="000000"/>
          <w:sz w:val="20"/>
          <w:szCs w:val="20"/>
          <w:lang w:val="en-GB" w:eastAsia="fr-FR"/>
        </w:rPr>
        <w:t>The vehicle is to be rented with a qualified driver</w:t>
      </w:r>
      <w:r w:rsidR="00236FF8" w:rsidRPr="00542FE1">
        <w:rPr>
          <w:rFonts w:ascii="Arial" w:hAnsi="Arial" w:cs="Arial"/>
          <w:color w:val="000000"/>
          <w:sz w:val="20"/>
          <w:szCs w:val="20"/>
          <w:lang w:val="en-GB" w:eastAsia="fr-FR"/>
        </w:rPr>
        <w:t xml:space="preserve"> </w:t>
      </w:r>
    </w:p>
    <w:p w14:paraId="2FEB243F" w14:textId="0C5E39BE" w:rsidR="00236FF8" w:rsidRPr="00542FE1" w:rsidRDefault="00D55BCC" w:rsidP="001E4CB2">
      <w:pPr>
        <w:numPr>
          <w:ilvl w:val="0"/>
          <w:numId w:val="47"/>
        </w:numPr>
        <w:spacing w:line="240" w:lineRule="atLeast"/>
        <w:rPr>
          <w:rFonts w:ascii="Arial" w:hAnsi="Arial" w:cs="Arial"/>
          <w:color w:val="000000"/>
          <w:sz w:val="20"/>
          <w:szCs w:val="20"/>
          <w:lang w:val="en-GB" w:eastAsia="fr-FR"/>
        </w:rPr>
      </w:pPr>
      <w:r w:rsidRPr="00542FE1">
        <w:rPr>
          <w:rFonts w:ascii="Arial" w:hAnsi="Arial" w:cs="Arial"/>
          <w:color w:val="000000"/>
          <w:sz w:val="20"/>
          <w:szCs w:val="20"/>
          <w:lang w:val="fr-FR" w:eastAsia="fr-FR"/>
        </w:rPr>
        <w:t xml:space="preserve">Le </w:t>
      </w:r>
      <w:r w:rsidR="00935519" w:rsidRPr="00542FE1">
        <w:rPr>
          <w:rFonts w:ascii="Arial" w:hAnsi="Arial" w:cs="Arial"/>
          <w:color w:val="000000"/>
          <w:sz w:val="20"/>
          <w:szCs w:val="20"/>
          <w:lang w:val="fr-FR" w:eastAsia="fr-FR"/>
        </w:rPr>
        <w:t>véhicule</w:t>
      </w:r>
      <w:r w:rsidRPr="00542FE1">
        <w:rPr>
          <w:rFonts w:ascii="Arial" w:hAnsi="Arial" w:cs="Arial"/>
          <w:color w:val="000000"/>
          <w:sz w:val="20"/>
          <w:szCs w:val="20"/>
          <w:lang w:val="fr-FR" w:eastAsia="fr-FR"/>
        </w:rPr>
        <w:t xml:space="preserve"> est </w:t>
      </w:r>
      <w:r w:rsidR="00935519" w:rsidRPr="00542FE1">
        <w:rPr>
          <w:rFonts w:ascii="Arial" w:hAnsi="Arial" w:cs="Arial"/>
          <w:color w:val="000000"/>
          <w:sz w:val="20"/>
          <w:szCs w:val="20"/>
          <w:lang w:val="fr-FR" w:eastAsia="fr-FR"/>
        </w:rPr>
        <w:t>uniquement</w:t>
      </w:r>
      <w:r w:rsidRPr="00542FE1">
        <w:rPr>
          <w:rFonts w:ascii="Arial" w:hAnsi="Arial" w:cs="Arial"/>
          <w:color w:val="000000"/>
          <w:sz w:val="20"/>
          <w:szCs w:val="20"/>
          <w:lang w:val="fr-FR" w:eastAsia="fr-FR"/>
        </w:rPr>
        <w:t xml:space="preserve"> </w:t>
      </w:r>
      <w:r w:rsidR="00935519" w:rsidRPr="00542FE1">
        <w:rPr>
          <w:rFonts w:ascii="Arial" w:hAnsi="Arial" w:cs="Arial"/>
          <w:color w:val="000000"/>
          <w:sz w:val="20"/>
          <w:szCs w:val="20"/>
          <w:lang w:val="fr-FR" w:eastAsia="fr-FR"/>
        </w:rPr>
        <w:t>utilisé</w:t>
      </w:r>
      <w:r w:rsidRPr="00542FE1">
        <w:rPr>
          <w:rFonts w:ascii="Arial" w:hAnsi="Arial" w:cs="Arial"/>
          <w:color w:val="000000"/>
          <w:sz w:val="20"/>
          <w:szCs w:val="20"/>
          <w:lang w:val="fr-FR" w:eastAsia="fr-FR"/>
        </w:rPr>
        <w:t xml:space="preserve"> par DCA et </w:t>
      </w:r>
      <w:r w:rsidR="00E37600" w:rsidRPr="00542FE1">
        <w:rPr>
          <w:rFonts w:ascii="Arial" w:hAnsi="Arial" w:cs="Arial"/>
          <w:color w:val="000000"/>
          <w:sz w:val="20"/>
          <w:szCs w:val="20"/>
          <w:lang w:val="fr-FR" w:eastAsia="fr-FR"/>
        </w:rPr>
        <w:t xml:space="preserve">ne pourra pas </w:t>
      </w:r>
      <w:r w:rsidR="00542FE1" w:rsidRPr="00542FE1">
        <w:rPr>
          <w:rFonts w:ascii="Arial" w:hAnsi="Arial" w:cs="Arial"/>
          <w:color w:val="000000"/>
          <w:sz w:val="20"/>
          <w:szCs w:val="20"/>
          <w:lang w:val="fr-FR" w:eastAsia="fr-FR"/>
        </w:rPr>
        <w:t>être</w:t>
      </w:r>
      <w:r w:rsidR="00E37600" w:rsidRPr="00542FE1">
        <w:rPr>
          <w:rFonts w:ascii="Arial" w:hAnsi="Arial" w:cs="Arial"/>
          <w:color w:val="000000"/>
          <w:sz w:val="20"/>
          <w:szCs w:val="20"/>
          <w:lang w:val="fr-FR" w:eastAsia="fr-FR"/>
        </w:rPr>
        <w:t xml:space="preserve"> </w:t>
      </w:r>
      <w:r w:rsidR="00542FE1" w:rsidRPr="00542FE1">
        <w:rPr>
          <w:rFonts w:ascii="Arial" w:hAnsi="Arial" w:cs="Arial"/>
          <w:color w:val="000000"/>
          <w:sz w:val="20"/>
          <w:szCs w:val="20"/>
          <w:lang w:val="fr-FR" w:eastAsia="fr-FR"/>
        </w:rPr>
        <w:t>utilisé</w:t>
      </w:r>
      <w:r w:rsidR="00E37600" w:rsidRPr="00542FE1">
        <w:rPr>
          <w:rFonts w:ascii="Arial" w:hAnsi="Arial" w:cs="Arial"/>
          <w:color w:val="000000"/>
          <w:sz w:val="20"/>
          <w:szCs w:val="20"/>
          <w:lang w:val="fr-FR" w:eastAsia="fr-FR"/>
        </w:rPr>
        <w:t xml:space="preserve"> par le contract</w:t>
      </w:r>
      <w:r w:rsidR="00896A9A" w:rsidRPr="00542FE1">
        <w:rPr>
          <w:rFonts w:ascii="Arial" w:hAnsi="Arial" w:cs="Arial"/>
          <w:color w:val="000000"/>
          <w:sz w:val="20"/>
          <w:szCs w:val="20"/>
          <w:lang w:val="fr-FR" w:eastAsia="fr-FR"/>
        </w:rPr>
        <w:t xml:space="preserve">ant pour </w:t>
      </w:r>
      <w:r w:rsidR="00C306FE" w:rsidRPr="00542FE1">
        <w:rPr>
          <w:rFonts w:ascii="Arial" w:hAnsi="Arial" w:cs="Arial"/>
          <w:color w:val="000000"/>
          <w:sz w:val="20"/>
          <w:szCs w:val="20"/>
          <w:lang w:val="fr-FR" w:eastAsia="fr-FR"/>
        </w:rPr>
        <w:t xml:space="preserve">effectuer un autre travail </w:t>
      </w:r>
      <w:r w:rsidR="00C67B15" w:rsidRPr="00542FE1">
        <w:rPr>
          <w:rFonts w:ascii="Arial" w:hAnsi="Arial" w:cs="Arial"/>
          <w:color w:val="000000"/>
          <w:sz w:val="20"/>
          <w:szCs w:val="20"/>
          <w:lang w:val="fr-FR" w:eastAsia="fr-FR"/>
        </w:rPr>
        <w:t xml:space="preserve">durant la </w:t>
      </w:r>
      <w:r w:rsidR="00935519" w:rsidRPr="00542FE1">
        <w:rPr>
          <w:rFonts w:ascii="Arial" w:hAnsi="Arial" w:cs="Arial"/>
          <w:color w:val="000000"/>
          <w:sz w:val="20"/>
          <w:szCs w:val="20"/>
          <w:lang w:val="fr-FR" w:eastAsia="fr-FR"/>
        </w:rPr>
        <w:t>période</w:t>
      </w:r>
      <w:r w:rsidR="00C67B15" w:rsidRPr="00542FE1">
        <w:rPr>
          <w:rFonts w:ascii="Arial" w:hAnsi="Arial" w:cs="Arial"/>
          <w:color w:val="000000"/>
          <w:sz w:val="20"/>
          <w:szCs w:val="20"/>
          <w:lang w:val="fr-FR" w:eastAsia="fr-FR"/>
        </w:rPr>
        <w:t xml:space="preserve"> de location. </w:t>
      </w:r>
      <w:r w:rsidR="001E4CB2" w:rsidRPr="00542FE1">
        <w:rPr>
          <w:rFonts w:ascii="Arial" w:hAnsi="Arial" w:cs="Arial"/>
          <w:color w:val="000000"/>
          <w:sz w:val="20"/>
          <w:szCs w:val="20"/>
          <w:lang w:val="fr-FR" w:eastAsia="fr-FR"/>
        </w:rPr>
        <w:br/>
      </w:r>
      <w:r w:rsidR="00236FF8" w:rsidRPr="00542FE1">
        <w:rPr>
          <w:rFonts w:ascii="Arial" w:hAnsi="Arial" w:cs="Arial"/>
          <w:i/>
          <w:iCs/>
          <w:color w:val="000000"/>
          <w:sz w:val="20"/>
          <w:szCs w:val="20"/>
          <w:lang w:val="en-GB" w:eastAsia="fr-FR"/>
        </w:rPr>
        <w:t xml:space="preserve">The vehicle is for the sole use of DCA and may not be used by the </w:t>
      </w:r>
      <w:r w:rsidR="00520F92" w:rsidRPr="00542FE1">
        <w:rPr>
          <w:rFonts w:ascii="Arial" w:hAnsi="Arial" w:cs="Arial"/>
          <w:i/>
          <w:iCs/>
          <w:color w:val="000000"/>
          <w:sz w:val="20"/>
          <w:szCs w:val="20"/>
          <w:lang w:val="en-GB" w:eastAsia="fr-FR"/>
        </w:rPr>
        <w:t>Contactor</w:t>
      </w:r>
      <w:r w:rsidR="00236FF8" w:rsidRPr="00542FE1">
        <w:rPr>
          <w:rFonts w:ascii="Arial" w:hAnsi="Arial" w:cs="Arial"/>
          <w:i/>
          <w:iCs/>
          <w:color w:val="000000"/>
          <w:sz w:val="20"/>
          <w:szCs w:val="20"/>
          <w:lang w:val="en-GB" w:eastAsia="fr-FR"/>
        </w:rPr>
        <w:t xml:space="preserve"> to carry out any other work during the rental period.</w:t>
      </w:r>
    </w:p>
    <w:p w14:paraId="6ADA58A7" w14:textId="609BD4F7" w:rsidR="00236FF8" w:rsidRPr="00542FE1" w:rsidRDefault="00D60515" w:rsidP="00236FF8">
      <w:pPr>
        <w:numPr>
          <w:ilvl w:val="0"/>
          <w:numId w:val="47"/>
        </w:numPr>
        <w:spacing w:line="240" w:lineRule="atLeast"/>
        <w:jc w:val="both"/>
        <w:rPr>
          <w:rFonts w:ascii="Arial" w:hAnsi="Arial" w:cs="Arial"/>
          <w:i/>
          <w:iCs/>
          <w:color w:val="000000"/>
          <w:sz w:val="20"/>
          <w:szCs w:val="20"/>
          <w:lang w:val="en-GB" w:eastAsia="fr-FR"/>
        </w:rPr>
      </w:pPr>
      <w:r w:rsidRPr="00542FE1">
        <w:rPr>
          <w:rFonts w:ascii="Arial" w:hAnsi="Arial" w:cs="Arial"/>
          <w:color w:val="000000"/>
          <w:sz w:val="20"/>
          <w:szCs w:val="20"/>
          <w:lang w:val="fr-FR" w:eastAsia="fr-FR"/>
        </w:rPr>
        <w:t xml:space="preserve">Le </w:t>
      </w:r>
      <w:r w:rsidR="00935519" w:rsidRPr="00542FE1">
        <w:rPr>
          <w:rFonts w:ascii="Arial" w:hAnsi="Arial" w:cs="Arial"/>
          <w:color w:val="000000"/>
          <w:sz w:val="20"/>
          <w:szCs w:val="20"/>
          <w:lang w:val="fr-FR" w:eastAsia="fr-FR"/>
        </w:rPr>
        <w:t>véhicule</w:t>
      </w:r>
      <w:r w:rsidRPr="00542FE1">
        <w:rPr>
          <w:rFonts w:ascii="Arial" w:hAnsi="Arial" w:cs="Arial"/>
          <w:color w:val="000000"/>
          <w:sz w:val="20"/>
          <w:szCs w:val="20"/>
          <w:lang w:val="fr-FR" w:eastAsia="fr-FR"/>
        </w:rPr>
        <w:t xml:space="preserve"> de location restera </w:t>
      </w:r>
      <w:r w:rsidR="00935519" w:rsidRPr="00542FE1">
        <w:rPr>
          <w:rFonts w:ascii="Arial" w:hAnsi="Arial" w:cs="Arial"/>
          <w:color w:val="000000"/>
          <w:sz w:val="20"/>
          <w:szCs w:val="20"/>
          <w:lang w:val="fr-FR" w:eastAsia="fr-FR"/>
        </w:rPr>
        <w:t>après</w:t>
      </w:r>
      <w:r w:rsidRPr="00542FE1">
        <w:rPr>
          <w:rFonts w:ascii="Arial" w:hAnsi="Arial" w:cs="Arial"/>
          <w:color w:val="000000"/>
          <w:sz w:val="20"/>
          <w:szCs w:val="20"/>
          <w:lang w:val="fr-FR" w:eastAsia="fr-FR"/>
        </w:rPr>
        <w:t xml:space="preserve"> </w:t>
      </w:r>
      <w:r w:rsidR="0004672E" w:rsidRPr="00542FE1">
        <w:rPr>
          <w:rFonts w:ascii="Arial" w:hAnsi="Arial" w:cs="Arial"/>
          <w:color w:val="000000"/>
          <w:sz w:val="20"/>
          <w:szCs w:val="20"/>
          <w:lang w:val="fr-FR" w:eastAsia="fr-FR"/>
        </w:rPr>
        <w:t xml:space="preserve">que </w:t>
      </w:r>
      <w:r w:rsidR="00D70428" w:rsidRPr="00542FE1">
        <w:rPr>
          <w:rFonts w:ascii="Arial" w:hAnsi="Arial" w:cs="Arial"/>
          <w:color w:val="000000"/>
          <w:sz w:val="20"/>
          <w:szCs w:val="20"/>
          <w:lang w:val="fr-FR" w:eastAsia="fr-FR"/>
        </w:rPr>
        <w:t>le travail journalier</w:t>
      </w:r>
      <w:r w:rsidR="0004672E" w:rsidRPr="00542FE1">
        <w:rPr>
          <w:rFonts w:ascii="Arial" w:hAnsi="Arial" w:cs="Arial"/>
          <w:color w:val="000000"/>
          <w:sz w:val="20"/>
          <w:szCs w:val="20"/>
          <w:lang w:val="fr-FR" w:eastAsia="fr-FR"/>
        </w:rPr>
        <w:t xml:space="preserve"> sera </w:t>
      </w:r>
      <w:r w:rsidR="00585BB9" w:rsidRPr="00542FE1">
        <w:rPr>
          <w:rFonts w:ascii="Arial" w:hAnsi="Arial" w:cs="Arial"/>
          <w:color w:val="000000"/>
          <w:sz w:val="20"/>
          <w:szCs w:val="20"/>
          <w:lang w:val="fr-FR" w:eastAsia="fr-FR"/>
        </w:rPr>
        <w:t>gare dans le parking d</w:t>
      </w:r>
      <w:r w:rsidR="00EE0A6A" w:rsidRPr="00542FE1">
        <w:rPr>
          <w:rFonts w:ascii="Arial" w:hAnsi="Arial" w:cs="Arial"/>
          <w:color w:val="000000"/>
          <w:sz w:val="20"/>
          <w:szCs w:val="20"/>
          <w:lang w:val="fr-FR" w:eastAsia="fr-FR"/>
        </w:rPr>
        <w:t xml:space="preserve">u Pouvoir </w:t>
      </w:r>
      <w:r w:rsidR="001E4CB2" w:rsidRPr="00542FE1">
        <w:rPr>
          <w:rFonts w:ascii="Arial" w:hAnsi="Arial" w:cs="Arial"/>
          <w:color w:val="000000"/>
          <w:sz w:val="20"/>
          <w:szCs w:val="20"/>
          <w:lang w:val="fr-FR" w:eastAsia="fr-FR"/>
        </w:rPr>
        <w:t>Adjudicateur</w:t>
      </w:r>
      <w:r w:rsidR="00A55252" w:rsidRPr="00542FE1">
        <w:rPr>
          <w:rFonts w:ascii="Arial" w:hAnsi="Arial" w:cs="Arial"/>
          <w:color w:val="000000"/>
          <w:sz w:val="20"/>
          <w:szCs w:val="20"/>
          <w:lang w:val="fr-FR" w:eastAsia="fr-FR"/>
        </w:rPr>
        <w:t xml:space="preserve"> et le</w:t>
      </w:r>
      <w:r w:rsidR="00D425DD" w:rsidRPr="00542FE1">
        <w:rPr>
          <w:rFonts w:ascii="Arial" w:hAnsi="Arial" w:cs="Arial"/>
          <w:color w:val="000000"/>
          <w:sz w:val="20"/>
          <w:szCs w:val="20"/>
          <w:lang w:val="fr-FR" w:eastAsia="fr-FR"/>
        </w:rPr>
        <w:t xml:space="preserve"> chauffeur du contractant remettra l</w:t>
      </w:r>
      <w:r w:rsidR="00056BD1" w:rsidRPr="00542FE1">
        <w:rPr>
          <w:rFonts w:ascii="Arial" w:hAnsi="Arial" w:cs="Arial"/>
          <w:color w:val="000000"/>
          <w:sz w:val="20"/>
          <w:szCs w:val="20"/>
          <w:lang w:val="fr-FR" w:eastAsia="fr-FR"/>
        </w:rPr>
        <w:t xml:space="preserve">es </w:t>
      </w:r>
      <w:r w:rsidR="00542FE1" w:rsidRPr="00542FE1">
        <w:rPr>
          <w:rFonts w:ascii="Arial" w:hAnsi="Arial" w:cs="Arial"/>
          <w:color w:val="000000"/>
          <w:sz w:val="20"/>
          <w:szCs w:val="20"/>
          <w:lang w:val="fr-FR" w:eastAsia="fr-FR"/>
        </w:rPr>
        <w:t>clés</w:t>
      </w:r>
      <w:r w:rsidR="00056BD1" w:rsidRPr="00542FE1">
        <w:rPr>
          <w:rFonts w:ascii="Arial" w:hAnsi="Arial" w:cs="Arial"/>
          <w:color w:val="000000"/>
          <w:sz w:val="20"/>
          <w:szCs w:val="20"/>
          <w:lang w:val="fr-FR" w:eastAsia="fr-FR"/>
        </w:rPr>
        <w:t xml:space="preserve"> au Prolog </w:t>
      </w:r>
      <w:proofErr w:type="spellStart"/>
      <w:r w:rsidR="00056BD1" w:rsidRPr="00542FE1">
        <w:rPr>
          <w:rFonts w:ascii="Arial" w:hAnsi="Arial" w:cs="Arial"/>
          <w:color w:val="000000"/>
          <w:sz w:val="20"/>
          <w:szCs w:val="20"/>
          <w:lang w:val="fr-FR" w:eastAsia="fr-FR"/>
        </w:rPr>
        <w:t>Officer</w:t>
      </w:r>
      <w:proofErr w:type="spellEnd"/>
      <w:r w:rsidR="00056BD1" w:rsidRPr="00542FE1">
        <w:rPr>
          <w:rFonts w:ascii="Arial" w:hAnsi="Arial" w:cs="Arial"/>
          <w:color w:val="000000"/>
          <w:sz w:val="20"/>
          <w:szCs w:val="20"/>
          <w:lang w:val="fr-FR" w:eastAsia="fr-FR"/>
        </w:rPr>
        <w:t xml:space="preserve"> de DCA</w:t>
      </w:r>
      <w:r w:rsidR="000515D3" w:rsidRPr="00542FE1">
        <w:rPr>
          <w:rFonts w:ascii="Arial" w:hAnsi="Arial" w:cs="Arial"/>
          <w:color w:val="000000"/>
          <w:sz w:val="20"/>
          <w:szCs w:val="20"/>
          <w:lang w:val="fr-FR" w:eastAsia="fr-FR"/>
        </w:rPr>
        <w:t xml:space="preserve"> avant de quitter l’enclos</w:t>
      </w:r>
      <w:r w:rsidR="00EE0A6A" w:rsidRPr="00542FE1">
        <w:rPr>
          <w:rFonts w:ascii="Arial" w:hAnsi="Arial" w:cs="Arial"/>
          <w:color w:val="000000"/>
          <w:sz w:val="20"/>
          <w:szCs w:val="20"/>
          <w:lang w:val="fr-FR" w:eastAsia="fr-FR"/>
        </w:rPr>
        <w:t xml:space="preserve">. </w:t>
      </w:r>
      <w:r w:rsidR="001E4CB2" w:rsidRPr="00542FE1">
        <w:rPr>
          <w:rFonts w:ascii="Arial" w:hAnsi="Arial" w:cs="Arial"/>
          <w:color w:val="000000"/>
          <w:sz w:val="20"/>
          <w:szCs w:val="20"/>
          <w:lang w:val="fr-FR" w:eastAsia="fr-FR"/>
        </w:rPr>
        <w:br/>
      </w:r>
      <w:r w:rsidR="00236FF8" w:rsidRPr="00542FE1">
        <w:rPr>
          <w:rFonts w:ascii="Arial" w:hAnsi="Arial" w:cs="Arial"/>
          <w:i/>
          <w:iCs/>
          <w:color w:val="000000"/>
          <w:sz w:val="20"/>
          <w:szCs w:val="20"/>
          <w:lang w:val="en-GB" w:eastAsia="fr-FR"/>
        </w:rPr>
        <w:t>The rental vehicle will remain after the driver’s working day has been completed in the car park at the C</w:t>
      </w:r>
      <w:r w:rsidR="00520F92" w:rsidRPr="00542FE1">
        <w:rPr>
          <w:rFonts w:ascii="Arial" w:hAnsi="Arial" w:cs="Arial"/>
          <w:i/>
          <w:iCs/>
          <w:color w:val="000000"/>
          <w:sz w:val="20"/>
          <w:szCs w:val="20"/>
          <w:lang w:val="en-GB" w:eastAsia="fr-FR"/>
        </w:rPr>
        <w:t>ontracting Auth</w:t>
      </w:r>
      <w:r w:rsidR="00042196" w:rsidRPr="00542FE1">
        <w:rPr>
          <w:rFonts w:ascii="Arial" w:hAnsi="Arial" w:cs="Arial"/>
          <w:i/>
          <w:iCs/>
          <w:color w:val="000000"/>
          <w:sz w:val="20"/>
          <w:szCs w:val="20"/>
          <w:lang w:val="en-GB" w:eastAsia="fr-FR"/>
        </w:rPr>
        <w:t>orities</w:t>
      </w:r>
      <w:r w:rsidR="00236FF8" w:rsidRPr="00542FE1">
        <w:rPr>
          <w:rFonts w:ascii="Arial" w:hAnsi="Arial" w:cs="Arial"/>
          <w:i/>
          <w:iCs/>
          <w:color w:val="000000"/>
          <w:sz w:val="20"/>
          <w:szCs w:val="20"/>
          <w:lang w:val="en-GB" w:eastAsia="fr-FR"/>
        </w:rPr>
        <w:t xml:space="preserve"> address and the </w:t>
      </w:r>
      <w:r w:rsidR="00042196" w:rsidRPr="00542FE1">
        <w:rPr>
          <w:rFonts w:ascii="Arial" w:hAnsi="Arial" w:cs="Arial"/>
          <w:i/>
          <w:iCs/>
          <w:color w:val="000000"/>
          <w:sz w:val="20"/>
          <w:szCs w:val="20"/>
          <w:lang w:val="en-GB" w:eastAsia="fr-FR"/>
        </w:rPr>
        <w:t>Contractors</w:t>
      </w:r>
      <w:r w:rsidR="00236FF8" w:rsidRPr="00542FE1">
        <w:rPr>
          <w:rFonts w:ascii="Arial" w:hAnsi="Arial" w:cs="Arial"/>
          <w:i/>
          <w:iCs/>
          <w:color w:val="000000"/>
          <w:sz w:val="20"/>
          <w:szCs w:val="20"/>
          <w:lang w:val="en-GB" w:eastAsia="fr-FR"/>
        </w:rPr>
        <w:t xml:space="preserve"> driver will hand the keys to the DCA </w:t>
      </w:r>
      <w:proofErr w:type="spellStart"/>
      <w:r w:rsidR="00042196" w:rsidRPr="00542FE1">
        <w:rPr>
          <w:rFonts w:ascii="Arial" w:hAnsi="Arial" w:cs="Arial"/>
          <w:i/>
          <w:iCs/>
          <w:color w:val="000000"/>
          <w:sz w:val="20"/>
          <w:szCs w:val="20"/>
          <w:lang w:val="en-GB" w:eastAsia="fr-FR"/>
        </w:rPr>
        <w:t>ProL</w:t>
      </w:r>
      <w:r w:rsidR="00377F8A" w:rsidRPr="00542FE1">
        <w:rPr>
          <w:rFonts w:ascii="Arial" w:hAnsi="Arial" w:cs="Arial"/>
          <w:i/>
          <w:iCs/>
          <w:color w:val="000000"/>
          <w:sz w:val="20"/>
          <w:szCs w:val="20"/>
          <w:lang w:val="en-GB" w:eastAsia="fr-FR"/>
        </w:rPr>
        <w:t>og</w:t>
      </w:r>
      <w:proofErr w:type="spellEnd"/>
      <w:r w:rsidR="00377F8A" w:rsidRPr="00542FE1">
        <w:rPr>
          <w:rFonts w:ascii="Arial" w:hAnsi="Arial" w:cs="Arial"/>
          <w:i/>
          <w:iCs/>
          <w:color w:val="000000"/>
          <w:sz w:val="20"/>
          <w:szCs w:val="20"/>
          <w:lang w:val="en-GB" w:eastAsia="fr-FR"/>
        </w:rPr>
        <w:t xml:space="preserve"> Officer</w:t>
      </w:r>
      <w:r w:rsidR="00236FF8" w:rsidRPr="00542FE1">
        <w:rPr>
          <w:rFonts w:ascii="Arial" w:hAnsi="Arial" w:cs="Arial"/>
          <w:i/>
          <w:iCs/>
          <w:color w:val="000000"/>
          <w:sz w:val="20"/>
          <w:szCs w:val="20"/>
          <w:lang w:val="en-GB" w:eastAsia="fr-FR"/>
        </w:rPr>
        <w:t xml:space="preserve"> prior to leaving the office. </w:t>
      </w:r>
    </w:p>
    <w:p w14:paraId="558801B7" w14:textId="7940FDCA" w:rsidR="00236FF8" w:rsidRPr="00542FE1" w:rsidRDefault="00FD11DC" w:rsidP="00236FF8">
      <w:pPr>
        <w:spacing w:line="240" w:lineRule="atLeast"/>
        <w:ind w:left="360" w:firstLine="360"/>
        <w:jc w:val="both"/>
        <w:rPr>
          <w:rFonts w:ascii="Arial" w:hAnsi="Arial" w:cs="Arial"/>
          <w:color w:val="000000"/>
          <w:sz w:val="20"/>
          <w:szCs w:val="20"/>
          <w:lang w:val="en-GB" w:eastAsia="fr-FR"/>
        </w:rPr>
      </w:pPr>
      <w:proofErr w:type="spellStart"/>
      <w:r w:rsidRPr="00542FE1">
        <w:rPr>
          <w:rFonts w:ascii="Arial" w:hAnsi="Arial" w:cs="Arial"/>
          <w:color w:val="000000"/>
          <w:sz w:val="20"/>
          <w:szCs w:val="20"/>
          <w:lang w:val="en-GB" w:eastAsia="fr-FR"/>
        </w:rPr>
        <w:t>Periede</w:t>
      </w:r>
      <w:proofErr w:type="spellEnd"/>
      <w:r w:rsidRPr="00542FE1">
        <w:rPr>
          <w:rFonts w:ascii="Arial" w:hAnsi="Arial" w:cs="Arial"/>
          <w:color w:val="000000"/>
          <w:sz w:val="20"/>
          <w:szCs w:val="20"/>
          <w:lang w:val="en-GB" w:eastAsia="fr-FR"/>
        </w:rPr>
        <w:t xml:space="preserve"> de </w:t>
      </w:r>
      <w:r w:rsidR="00542FE1" w:rsidRPr="00542FE1">
        <w:rPr>
          <w:rFonts w:ascii="Arial" w:hAnsi="Arial" w:cs="Arial"/>
          <w:color w:val="000000"/>
          <w:sz w:val="20"/>
          <w:szCs w:val="20"/>
          <w:lang w:val="en-GB" w:eastAsia="fr-FR"/>
        </w:rPr>
        <w:t>location:</w:t>
      </w:r>
      <w:r w:rsidRPr="00542FE1">
        <w:rPr>
          <w:rFonts w:ascii="Arial" w:hAnsi="Arial" w:cs="Arial"/>
          <w:color w:val="000000"/>
          <w:sz w:val="20"/>
          <w:szCs w:val="20"/>
          <w:lang w:val="en-GB" w:eastAsia="fr-FR"/>
        </w:rPr>
        <w:t xml:space="preserve"> / </w:t>
      </w:r>
      <w:r w:rsidR="00236FF8" w:rsidRPr="00542FE1">
        <w:rPr>
          <w:rFonts w:ascii="Arial" w:hAnsi="Arial" w:cs="Arial"/>
          <w:i/>
          <w:iCs/>
          <w:color w:val="000000"/>
          <w:sz w:val="20"/>
          <w:szCs w:val="20"/>
          <w:lang w:val="en-GB" w:eastAsia="fr-FR"/>
        </w:rPr>
        <w:t xml:space="preserve">Rental period: </w:t>
      </w:r>
      <w:proofErr w:type="spellStart"/>
      <w:r w:rsidR="00236FF8" w:rsidRPr="00542FE1">
        <w:rPr>
          <w:rFonts w:ascii="Arial" w:hAnsi="Arial" w:cs="Arial"/>
          <w:i/>
          <w:iCs/>
          <w:color w:val="000000"/>
          <w:sz w:val="20"/>
          <w:szCs w:val="20"/>
          <w:lang w:val="en-GB" w:eastAsia="fr-FR"/>
        </w:rPr>
        <w:t>xxxx</w:t>
      </w:r>
      <w:proofErr w:type="spellEnd"/>
      <w:r w:rsidR="00236FF8" w:rsidRPr="00542FE1">
        <w:rPr>
          <w:rFonts w:ascii="Arial" w:hAnsi="Arial" w:cs="Arial"/>
          <w:i/>
          <w:iCs/>
          <w:color w:val="000000"/>
          <w:sz w:val="20"/>
          <w:szCs w:val="20"/>
          <w:lang w:val="en-GB" w:eastAsia="fr-FR"/>
        </w:rPr>
        <w:t xml:space="preserve"> months</w:t>
      </w:r>
    </w:p>
    <w:p w14:paraId="5DB6BDD8" w14:textId="3AB5F361" w:rsidR="00236FF8" w:rsidRPr="00236FF8"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360"/>
        <w:jc w:val="both"/>
        <w:rPr>
          <w:rFonts w:ascii="Arial" w:hAnsi="Arial" w:cs="Arial"/>
          <w:color w:val="000000"/>
          <w:sz w:val="20"/>
          <w:szCs w:val="20"/>
          <w:lang w:val="en-GB" w:eastAsia="fr-FR"/>
        </w:rPr>
      </w:pPr>
      <w:r w:rsidRPr="00542FE1">
        <w:rPr>
          <w:rFonts w:ascii="Arial" w:hAnsi="Arial" w:cs="Arial"/>
          <w:color w:val="000000"/>
          <w:sz w:val="20"/>
          <w:szCs w:val="20"/>
          <w:lang w:val="en-GB" w:eastAsia="fr-FR"/>
        </w:rPr>
        <w:tab/>
      </w:r>
      <w:proofErr w:type="gramStart"/>
      <w:r w:rsidRPr="00542FE1">
        <w:rPr>
          <w:rFonts w:ascii="Arial" w:hAnsi="Arial" w:cs="Arial"/>
          <w:color w:val="000000"/>
          <w:sz w:val="20"/>
          <w:szCs w:val="20"/>
          <w:lang w:val="en-GB" w:eastAsia="fr-FR"/>
        </w:rPr>
        <w:t>From</w:t>
      </w:r>
      <w:r w:rsidR="001E4CB2" w:rsidRPr="00542FE1">
        <w:rPr>
          <w:rFonts w:ascii="Arial" w:hAnsi="Arial" w:cs="Arial"/>
          <w:color w:val="000000"/>
          <w:sz w:val="20"/>
          <w:szCs w:val="20"/>
          <w:lang w:val="en-GB" w:eastAsia="fr-FR"/>
        </w:rPr>
        <w:t xml:space="preserve"> </w:t>
      </w:r>
      <w:r w:rsidRPr="00542FE1">
        <w:rPr>
          <w:rFonts w:ascii="Arial" w:hAnsi="Arial" w:cs="Arial"/>
          <w:color w:val="000000"/>
          <w:sz w:val="20"/>
          <w:szCs w:val="20"/>
          <w:lang w:val="en-GB" w:eastAsia="fr-FR"/>
        </w:rPr>
        <w:t>:</w:t>
      </w:r>
      <w:proofErr w:type="gramEnd"/>
      <w:r w:rsidRPr="00542FE1">
        <w:rPr>
          <w:rFonts w:ascii="Arial" w:hAnsi="Arial" w:cs="Arial"/>
          <w:color w:val="000000"/>
          <w:sz w:val="20"/>
          <w:szCs w:val="20"/>
          <w:lang w:val="en-GB" w:eastAsia="fr-FR"/>
        </w:rPr>
        <w:t xml:space="preserve"> dd/mm/</w:t>
      </w:r>
      <w:proofErr w:type="spellStart"/>
      <w:r w:rsidRPr="00542FE1">
        <w:rPr>
          <w:rFonts w:ascii="Arial" w:hAnsi="Arial" w:cs="Arial"/>
          <w:color w:val="000000"/>
          <w:sz w:val="20"/>
          <w:szCs w:val="20"/>
          <w:lang w:val="en-GB" w:eastAsia="fr-FR"/>
        </w:rPr>
        <w:t>yyyy</w:t>
      </w:r>
      <w:proofErr w:type="spellEnd"/>
      <w:r w:rsidRPr="00542FE1">
        <w:rPr>
          <w:rFonts w:ascii="Arial" w:hAnsi="Arial" w:cs="Arial"/>
          <w:color w:val="000000"/>
          <w:sz w:val="20"/>
          <w:szCs w:val="20"/>
          <w:lang w:val="en-GB" w:eastAsia="fr-FR"/>
        </w:rPr>
        <w:t xml:space="preserve"> to: dd/mm/</w:t>
      </w:r>
      <w:proofErr w:type="spellStart"/>
      <w:r w:rsidRPr="00542FE1">
        <w:rPr>
          <w:rFonts w:ascii="Arial" w:hAnsi="Arial" w:cs="Arial"/>
          <w:color w:val="000000"/>
          <w:sz w:val="20"/>
          <w:szCs w:val="20"/>
          <w:lang w:val="en-GB" w:eastAsia="fr-FR"/>
        </w:rPr>
        <w:t>yyyy</w:t>
      </w:r>
      <w:proofErr w:type="spellEnd"/>
    </w:p>
    <w:p w14:paraId="469DE4AE" w14:textId="77777777" w:rsidR="00236FF8" w:rsidRPr="00236FF8"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360"/>
        <w:jc w:val="both"/>
        <w:rPr>
          <w:rFonts w:ascii="Arial" w:hAnsi="Arial" w:cs="Arial"/>
          <w:color w:val="000000"/>
          <w:sz w:val="20"/>
          <w:szCs w:val="20"/>
          <w:lang w:val="en-GB" w:eastAsia="fr-FR"/>
        </w:rPr>
      </w:pPr>
    </w:p>
    <w:p w14:paraId="325ABF8D" w14:textId="2522372E" w:rsidR="00236FF8" w:rsidRPr="00542FE1" w:rsidRDefault="001E4CB2" w:rsidP="001E4C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08"/>
        <w:rPr>
          <w:rFonts w:ascii="Arial" w:hAnsi="Arial" w:cs="Arial"/>
          <w:color w:val="000000" w:themeColor="text1"/>
          <w:sz w:val="20"/>
          <w:szCs w:val="20"/>
          <w:lang w:val="en-US" w:eastAsia="fr-FR"/>
        </w:rPr>
      </w:pPr>
      <w:r w:rsidRPr="001E4CB2">
        <w:rPr>
          <w:rFonts w:ascii="Arial" w:hAnsi="Arial" w:cs="Arial"/>
          <w:sz w:val="20"/>
          <w:szCs w:val="20"/>
          <w:lang w:val="fr-FR" w:eastAsia="fr-FR"/>
        </w:rPr>
        <w:t>Le chauffeur sera tenu de remplir le carnet de bord du véhicule pour chaque déplacement, sur une base quotidienne, et d’y inscrire tout le carburant consommé ainsi que le nombre de kilomètres parcourus.</w:t>
      </w:r>
      <w:r w:rsidRPr="001E4CB2">
        <w:rPr>
          <w:rFonts w:ascii="Arial" w:hAnsi="Arial" w:cs="Arial"/>
          <w:color w:val="FF0000"/>
          <w:sz w:val="20"/>
          <w:szCs w:val="20"/>
          <w:lang w:val="fr-FR" w:eastAsia="fr-FR"/>
        </w:rPr>
        <w:t xml:space="preserve"> </w:t>
      </w:r>
      <w:r w:rsidRPr="001E4CB2">
        <w:rPr>
          <w:rFonts w:ascii="Arial" w:hAnsi="Arial" w:cs="Arial"/>
          <w:color w:val="FF0000"/>
          <w:sz w:val="20"/>
          <w:szCs w:val="20"/>
          <w:lang w:val="fr-FR" w:eastAsia="fr-FR"/>
        </w:rPr>
        <w:br/>
      </w:r>
      <w:r w:rsidR="00236FF8" w:rsidRPr="00542FE1">
        <w:rPr>
          <w:rFonts w:ascii="Arial" w:hAnsi="Arial" w:cs="Arial"/>
          <w:color w:val="000000" w:themeColor="text1"/>
          <w:sz w:val="20"/>
          <w:szCs w:val="20"/>
          <w:lang w:val="en-US" w:eastAsia="fr-FR"/>
        </w:rPr>
        <w:t>The driver will be required to complete the Vehicle Logbook on a trip-by-trip, daily basis and record all fuel taken, and kilometers travelled.</w:t>
      </w:r>
    </w:p>
    <w:p w14:paraId="040C62B6" w14:textId="77777777" w:rsidR="001E4CB2" w:rsidRPr="00542FE1" w:rsidRDefault="001E4CB2" w:rsidP="001E4C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08"/>
        <w:rPr>
          <w:rFonts w:ascii="Arial" w:hAnsi="Arial" w:cs="Arial"/>
          <w:color w:val="000000" w:themeColor="text1"/>
          <w:sz w:val="20"/>
          <w:szCs w:val="20"/>
          <w:lang w:val="en-US" w:eastAsia="fr-FR"/>
        </w:rPr>
      </w:pPr>
    </w:p>
    <w:p w14:paraId="5E7363FB" w14:textId="7925D71F" w:rsidR="00236FF8" w:rsidRPr="00542FE1" w:rsidRDefault="00236FF8" w:rsidP="001E4C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rPr>
          <w:rFonts w:ascii="Arial" w:hAnsi="Arial" w:cs="Arial"/>
          <w:color w:val="000000" w:themeColor="text1"/>
          <w:sz w:val="20"/>
          <w:szCs w:val="20"/>
          <w:lang w:val="en-US" w:eastAsia="fr-FR"/>
        </w:rPr>
      </w:pPr>
      <w:r w:rsidRPr="00542FE1">
        <w:rPr>
          <w:rFonts w:ascii="Arial" w:hAnsi="Arial" w:cs="Arial"/>
          <w:color w:val="000000" w:themeColor="text1"/>
          <w:sz w:val="20"/>
          <w:szCs w:val="20"/>
          <w:lang w:val="en-US" w:eastAsia="fr-FR"/>
        </w:rPr>
        <w:tab/>
      </w:r>
      <w:r w:rsidR="001E4CB2" w:rsidRPr="00542FE1">
        <w:rPr>
          <w:rFonts w:ascii="Arial" w:hAnsi="Arial" w:cs="Arial"/>
          <w:color w:val="000000" w:themeColor="text1"/>
          <w:sz w:val="20"/>
          <w:szCs w:val="20"/>
          <w:lang w:val="fr-FR" w:eastAsia="fr-FR"/>
        </w:rPr>
        <w:t xml:space="preserve">Voir Annexe 1. / </w:t>
      </w:r>
      <w:r w:rsidRPr="00542FE1">
        <w:rPr>
          <w:rFonts w:ascii="Arial" w:hAnsi="Arial" w:cs="Arial"/>
          <w:color w:val="000000" w:themeColor="text1"/>
          <w:sz w:val="20"/>
          <w:szCs w:val="20"/>
          <w:lang w:val="en-US" w:eastAsia="fr-FR"/>
        </w:rPr>
        <w:t>See Annex.1</w:t>
      </w:r>
    </w:p>
    <w:p w14:paraId="0BCF7345"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3085E4CD" w14:textId="07499490" w:rsidR="00236FF8" w:rsidRPr="00542FE1" w:rsidRDefault="0008037B" w:rsidP="00236FF8">
      <w:pPr>
        <w:numPr>
          <w:ilvl w:val="0"/>
          <w:numId w:val="47"/>
        </w:numPr>
        <w:spacing w:line="240" w:lineRule="atLeast"/>
        <w:jc w:val="both"/>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en-GB" w:eastAsia="fr-FR"/>
        </w:rPr>
        <w:t xml:space="preserve">Le nom du chauffeur et </w:t>
      </w:r>
      <w:proofErr w:type="spellStart"/>
      <w:r w:rsidRPr="00542FE1">
        <w:rPr>
          <w:rFonts w:ascii="Arial" w:hAnsi="Arial" w:cs="Arial"/>
          <w:color w:val="000000" w:themeColor="text1"/>
          <w:sz w:val="20"/>
          <w:szCs w:val="20"/>
          <w:lang w:val="en-GB" w:eastAsia="fr-FR"/>
        </w:rPr>
        <w:t>une</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copie</w:t>
      </w:r>
      <w:proofErr w:type="spellEnd"/>
      <w:r w:rsidRPr="00542FE1">
        <w:rPr>
          <w:rFonts w:ascii="Arial" w:hAnsi="Arial" w:cs="Arial"/>
          <w:color w:val="000000" w:themeColor="text1"/>
          <w:sz w:val="20"/>
          <w:szCs w:val="20"/>
          <w:lang w:val="en-GB" w:eastAsia="fr-FR"/>
        </w:rPr>
        <w:t xml:space="preserve"> d’un </w:t>
      </w:r>
      <w:proofErr w:type="spellStart"/>
      <w:r w:rsidRPr="00542FE1">
        <w:rPr>
          <w:rFonts w:ascii="Arial" w:hAnsi="Arial" w:cs="Arial"/>
          <w:color w:val="000000" w:themeColor="text1"/>
          <w:sz w:val="20"/>
          <w:szCs w:val="20"/>
          <w:lang w:val="en-GB" w:eastAsia="fr-FR"/>
        </w:rPr>
        <w:t>permis</w:t>
      </w:r>
      <w:proofErr w:type="spellEnd"/>
      <w:r w:rsidRPr="00542FE1">
        <w:rPr>
          <w:rFonts w:ascii="Arial" w:hAnsi="Arial" w:cs="Arial"/>
          <w:color w:val="000000" w:themeColor="text1"/>
          <w:sz w:val="20"/>
          <w:szCs w:val="20"/>
          <w:lang w:val="en-GB" w:eastAsia="fr-FR"/>
        </w:rPr>
        <w:t xml:space="preserve"> de </w:t>
      </w:r>
      <w:proofErr w:type="spellStart"/>
      <w:r w:rsidRPr="00542FE1">
        <w:rPr>
          <w:rFonts w:ascii="Arial" w:hAnsi="Arial" w:cs="Arial"/>
          <w:color w:val="000000" w:themeColor="text1"/>
          <w:sz w:val="20"/>
          <w:szCs w:val="20"/>
          <w:lang w:val="en-GB" w:eastAsia="fr-FR"/>
        </w:rPr>
        <w:t>conduire</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valide</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doivent</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être</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inclus</w:t>
      </w:r>
      <w:proofErr w:type="spellEnd"/>
      <w:r w:rsidRPr="00542FE1">
        <w:rPr>
          <w:rFonts w:ascii="Arial" w:hAnsi="Arial" w:cs="Arial"/>
          <w:color w:val="000000" w:themeColor="text1"/>
          <w:sz w:val="20"/>
          <w:szCs w:val="20"/>
          <w:lang w:val="en-GB" w:eastAsia="fr-FR"/>
        </w:rPr>
        <w:t xml:space="preserve"> dans </w:t>
      </w:r>
      <w:proofErr w:type="spellStart"/>
      <w:r w:rsidRPr="00542FE1">
        <w:rPr>
          <w:rFonts w:ascii="Arial" w:hAnsi="Arial" w:cs="Arial"/>
          <w:color w:val="000000" w:themeColor="text1"/>
          <w:sz w:val="20"/>
          <w:szCs w:val="20"/>
          <w:lang w:val="en-GB" w:eastAsia="fr-FR"/>
        </w:rPr>
        <w:t>ce</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contrat</w:t>
      </w:r>
      <w:proofErr w:type="spellEnd"/>
      <w:r w:rsidRPr="00542FE1">
        <w:rPr>
          <w:rFonts w:ascii="Arial" w:hAnsi="Arial" w:cs="Arial"/>
          <w:color w:val="000000" w:themeColor="text1"/>
          <w:sz w:val="20"/>
          <w:szCs w:val="20"/>
          <w:lang w:val="en-GB" w:eastAsia="fr-FR"/>
        </w:rPr>
        <w:br/>
      </w:r>
      <w:r w:rsidR="00236FF8" w:rsidRPr="00542FE1">
        <w:rPr>
          <w:rFonts w:ascii="Arial" w:hAnsi="Arial" w:cs="Arial"/>
          <w:i/>
          <w:iCs/>
          <w:color w:val="000000" w:themeColor="text1"/>
          <w:sz w:val="20"/>
          <w:szCs w:val="20"/>
          <w:lang w:val="en-GB" w:eastAsia="fr-FR"/>
        </w:rPr>
        <w:t>The name of the driver and a copy of a valid driver’s license is to be included on this contract.</w:t>
      </w:r>
    </w:p>
    <w:p w14:paraId="1BA751EF" w14:textId="77777777" w:rsidR="00236FF8" w:rsidRPr="00542FE1" w:rsidRDefault="00236FF8" w:rsidP="00236FF8">
      <w:pPr>
        <w:spacing w:line="240" w:lineRule="atLeast"/>
        <w:ind w:left="360"/>
        <w:jc w:val="both"/>
        <w:rPr>
          <w:rFonts w:ascii="Arial" w:hAnsi="Arial" w:cs="Arial"/>
          <w:color w:val="000000" w:themeColor="text1"/>
          <w:sz w:val="20"/>
          <w:szCs w:val="20"/>
          <w:lang w:val="en-GB" w:eastAsia="fr-FR"/>
        </w:rPr>
      </w:pPr>
    </w:p>
    <w:p w14:paraId="7CFEFFE8" w14:textId="7AE23EEE" w:rsidR="00236FF8" w:rsidRPr="00542FE1" w:rsidRDefault="0008037B" w:rsidP="00236FF8">
      <w:pPr>
        <w:tabs>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080"/>
        <w:jc w:val="both"/>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 xml:space="preserve">Nom / </w:t>
      </w:r>
      <w:proofErr w:type="gramStart"/>
      <w:r w:rsidR="00236FF8" w:rsidRPr="00542FE1">
        <w:rPr>
          <w:rFonts w:ascii="Arial" w:hAnsi="Arial" w:cs="Arial"/>
          <w:i/>
          <w:iCs/>
          <w:color w:val="000000" w:themeColor="text1"/>
          <w:sz w:val="20"/>
          <w:szCs w:val="20"/>
          <w:lang w:val="fr-FR" w:eastAsia="fr-FR"/>
        </w:rPr>
        <w:t>Name:</w:t>
      </w:r>
      <w:proofErr w:type="gramEnd"/>
      <w:r w:rsidR="00236FF8" w:rsidRPr="00542FE1">
        <w:rPr>
          <w:rFonts w:ascii="Arial" w:hAnsi="Arial" w:cs="Arial"/>
          <w:color w:val="000000" w:themeColor="text1"/>
          <w:sz w:val="20"/>
          <w:szCs w:val="20"/>
          <w:lang w:val="fr-FR" w:eastAsia="fr-FR"/>
        </w:rPr>
        <w:t xml:space="preserve"> </w:t>
      </w:r>
      <w:r w:rsidRPr="00542FE1">
        <w:rPr>
          <w:rFonts w:ascii="Arial" w:hAnsi="Arial" w:cs="Arial"/>
          <w:color w:val="000000" w:themeColor="text1"/>
          <w:sz w:val="20"/>
          <w:szCs w:val="20"/>
          <w:lang w:val="fr-FR" w:eastAsia="fr-FR"/>
        </w:rPr>
        <w:t>…………</w:t>
      </w:r>
      <w:r w:rsidR="00236FF8" w:rsidRPr="00542FE1">
        <w:rPr>
          <w:rFonts w:ascii="Arial" w:hAnsi="Arial" w:cs="Arial"/>
          <w:i/>
          <w:color w:val="000000" w:themeColor="text1"/>
          <w:sz w:val="20"/>
          <w:szCs w:val="20"/>
          <w:lang w:val="fr-FR" w:eastAsia="fr-FR"/>
        </w:rPr>
        <w:t xml:space="preserve"> </w:t>
      </w:r>
    </w:p>
    <w:p w14:paraId="5DAC6F6D" w14:textId="0C00BCD8" w:rsidR="00236FF8" w:rsidRPr="00542FE1" w:rsidRDefault="0008037B" w:rsidP="00236FF8">
      <w:pPr>
        <w:tabs>
          <w:tab w:val="left" w:pos="708"/>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080"/>
        <w:jc w:val="both"/>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 xml:space="preserve">Numéro de permis </w:t>
      </w:r>
      <w:r w:rsidRPr="00542FE1">
        <w:rPr>
          <w:rFonts w:ascii="Arial" w:hAnsi="Arial" w:cs="Arial"/>
          <w:i/>
          <w:iCs/>
          <w:color w:val="000000" w:themeColor="text1"/>
          <w:sz w:val="20"/>
          <w:szCs w:val="20"/>
          <w:lang w:val="fr-FR" w:eastAsia="fr-FR"/>
        </w:rPr>
        <w:t xml:space="preserve">/ </w:t>
      </w:r>
      <w:r w:rsidR="00236FF8" w:rsidRPr="00542FE1">
        <w:rPr>
          <w:rFonts w:ascii="Arial" w:hAnsi="Arial" w:cs="Arial"/>
          <w:i/>
          <w:iCs/>
          <w:color w:val="000000" w:themeColor="text1"/>
          <w:sz w:val="20"/>
          <w:szCs w:val="20"/>
          <w:lang w:val="fr-FR" w:eastAsia="fr-FR"/>
        </w:rPr>
        <w:t xml:space="preserve">Licence </w:t>
      </w:r>
      <w:proofErr w:type="gramStart"/>
      <w:r w:rsidR="00236FF8" w:rsidRPr="00542FE1">
        <w:rPr>
          <w:rFonts w:ascii="Arial" w:hAnsi="Arial" w:cs="Arial"/>
          <w:i/>
          <w:iCs/>
          <w:color w:val="000000" w:themeColor="text1"/>
          <w:sz w:val="20"/>
          <w:szCs w:val="20"/>
          <w:lang w:val="fr-FR" w:eastAsia="fr-FR"/>
        </w:rPr>
        <w:t>No</w:t>
      </w:r>
      <w:r w:rsidR="00236FF8" w:rsidRPr="00542FE1">
        <w:rPr>
          <w:rFonts w:ascii="Arial" w:hAnsi="Arial" w:cs="Arial"/>
          <w:color w:val="000000" w:themeColor="text1"/>
          <w:sz w:val="20"/>
          <w:szCs w:val="20"/>
          <w:lang w:val="fr-FR" w:eastAsia="fr-FR"/>
        </w:rPr>
        <w:t>:</w:t>
      </w:r>
      <w:proofErr w:type="gramEnd"/>
      <w:r w:rsidR="00236FF8" w:rsidRPr="00542FE1">
        <w:rPr>
          <w:rFonts w:ascii="Arial" w:hAnsi="Arial" w:cs="Arial"/>
          <w:color w:val="000000" w:themeColor="text1"/>
          <w:sz w:val="20"/>
          <w:szCs w:val="20"/>
          <w:lang w:val="fr-FR" w:eastAsia="fr-FR"/>
        </w:rPr>
        <w:t xml:space="preserve"> </w:t>
      </w:r>
      <w:r w:rsidRPr="00542FE1">
        <w:rPr>
          <w:rFonts w:ascii="Arial" w:hAnsi="Arial" w:cs="Arial"/>
          <w:color w:val="000000" w:themeColor="text1"/>
          <w:sz w:val="20"/>
          <w:szCs w:val="20"/>
          <w:lang w:val="fr-FR" w:eastAsia="fr-FR"/>
        </w:rPr>
        <w:t>……</w:t>
      </w:r>
      <w:proofErr w:type="gramStart"/>
      <w:r w:rsidRPr="00542FE1">
        <w:rPr>
          <w:rFonts w:ascii="Arial" w:hAnsi="Arial" w:cs="Arial"/>
          <w:color w:val="000000" w:themeColor="text1"/>
          <w:sz w:val="20"/>
          <w:szCs w:val="20"/>
          <w:lang w:val="fr-FR" w:eastAsia="fr-FR"/>
        </w:rPr>
        <w:t>…….</w:t>
      </w:r>
      <w:proofErr w:type="gramEnd"/>
      <w:r w:rsidRPr="00542FE1">
        <w:rPr>
          <w:rFonts w:ascii="Arial" w:hAnsi="Arial" w:cs="Arial"/>
          <w:color w:val="000000" w:themeColor="text1"/>
          <w:sz w:val="20"/>
          <w:szCs w:val="20"/>
          <w:lang w:val="fr-FR" w:eastAsia="fr-FR"/>
        </w:rPr>
        <w:t>.</w:t>
      </w:r>
    </w:p>
    <w:p w14:paraId="3B3B8416" w14:textId="435B8902" w:rsidR="00236FF8" w:rsidRPr="00542FE1" w:rsidRDefault="0008037B" w:rsidP="00236FF8">
      <w:pPr>
        <w:tabs>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080"/>
        <w:jc w:val="both"/>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 xml:space="preserve">Type de permis / </w:t>
      </w:r>
      <w:r w:rsidR="00236FF8" w:rsidRPr="00542FE1">
        <w:rPr>
          <w:rFonts w:ascii="Arial" w:hAnsi="Arial" w:cs="Arial"/>
          <w:i/>
          <w:iCs/>
          <w:color w:val="000000" w:themeColor="text1"/>
          <w:sz w:val="20"/>
          <w:szCs w:val="20"/>
          <w:lang w:val="fr-FR" w:eastAsia="fr-FR"/>
        </w:rPr>
        <w:t xml:space="preserve">Licence </w:t>
      </w:r>
      <w:proofErr w:type="gramStart"/>
      <w:r w:rsidR="00236FF8" w:rsidRPr="00542FE1">
        <w:rPr>
          <w:rFonts w:ascii="Arial" w:hAnsi="Arial" w:cs="Arial"/>
          <w:i/>
          <w:iCs/>
          <w:color w:val="000000" w:themeColor="text1"/>
          <w:sz w:val="20"/>
          <w:szCs w:val="20"/>
          <w:lang w:val="fr-FR" w:eastAsia="fr-FR"/>
        </w:rPr>
        <w:t>Type:</w:t>
      </w:r>
      <w:proofErr w:type="gramEnd"/>
      <w:r w:rsidR="00236FF8" w:rsidRPr="00542FE1">
        <w:rPr>
          <w:rFonts w:ascii="Arial" w:hAnsi="Arial" w:cs="Arial"/>
          <w:color w:val="000000" w:themeColor="text1"/>
          <w:sz w:val="20"/>
          <w:szCs w:val="20"/>
          <w:lang w:val="fr-FR" w:eastAsia="fr-FR"/>
        </w:rPr>
        <w:t xml:space="preserve"> </w:t>
      </w:r>
      <w:r w:rsidRPr="00542FE1">
        <w:rPr>
          <w:rFonts w:ascii="Arial" w:hAnsi="Arial" w:cs="Arial"/>
          <w:color w:val="000000" w:themeColor="text1"/>
          <w:sz w:val="20"/>
          <w:szCs w:val="20"/>
          <w:lang w:val="fr-FR" w:eastAsia="fr-FR"/>
        </w:rPr>
        <w:t>……</w:t>
      </w:r>
      <w:proofErr w:type="gramStart"/>
      <w:r w:rsidRPr="00542FE1">
        <w:rPr>
          <w:rFonts w:ascii="Arial" w:hAnsi="Arial" w:cs="Arial"/>
          <w:color w:val="000000" w:themeColor="text1"/>
          <w:sz w:val="20"/>
          <w:szCs w:val="20"/>
          <w:lang w:val="fr-FR" w:eastAsia="fr-FR"/>
        </w:rPr>
        <w:t>…….</w:t>
      </w:r>
      <w:proofErr w:type="gramEnd"/>
      <w:r w:rsidRPr="00542FE1">
        <w:rPr>
          <w:rFonts w:ascii="Arial" w:hAnsi="Arial" w:cs="Arial"/>
          <w:color w:val="000000" w:themeColor="text1"/>
          <w:sz w:val="20"/>
          <w:szCs w:val="20"/>
          <w:lang w:val="fr-FR" w:eastAsia="fr-FR"/>
        </w:rPr>
        <w:t>.</w:t>
      </w:r>
    </w:p>
    <w:p w14:paraId="75471183" w14:textId="5D93F560" w:rsidR="00236FF8" w:rsidRPr="00542FE1" w:rsidRDefault="0008037B" w:rsidP="00236FF8">
      <w:pPr>
        <w:tabs>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080"/>
        <w:jc w:val="both"/>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en-GB" w:eastAsia="fr-FR"/>
        </w:rPr>
        <w:t xml:space="preserve">Date de naissance / </w:t>
      </w:r>
      <w:r w:rsidR="00236FF8" w:rsidRPr="00542FE1">
        <w:rPr>
          <w:rFonts w:ascii="Arial" w:hAnsi="Arial" w:cs="Arial"/>
          <w:i/>
          <w:iCs/>
          <w:color w:val="000000" w:themeColor="text1"/>
          <w:sz w:val="20"/>
          <w:szCs w:val="20"/>
          <w:lang w:val="en-GB" w:eastAsia="fr-FR"/>
        </w:rPr>
        <w:t xml:space="preserve">Date of </w:t>
      </w:r>
      <w:proofErr w:type="gramStart"/>
      <w:r w:rsidR="00236FF8" w:rsidRPr="00542FE1">
        <w:rPr>
          <w:rFonts w:ascii="Arial" w:hAnsi="Arial" w:cs="Arial"/>
          <w:i/>
          <w:iCs/>
          <w:color w:val="000000" w:themeColor="text1"/>
          <w:sz w:val="20"/>
          <w:szCs w:val="20"/>
          <w:lang w:val="en-GB" w:eastAsia="fr-FR"/>
        </w:rPr>
        <w:t>Birth</w:t>
      </w:r>
      <w:r w:rsidRPr="00542FE1">
        <w:rPr>
          <w:rFonts w:ascii="Arial" w:hAnsi="Arial" w:cs="Arial"/>
          <w:i/>
          <w:iCs/>
          <w:color w:val="000000" w:themeColor="text1"/>
          <w:sz w:val="20"/>
          <w:szCs w:val="20"/>
          <w:lang w:val="en-GB" w:eastAsia="fr-FR"/>
        </w:rPr>
        <w:t xml:space="preserve"> </w:t>
      </w:r>
      <w:r w:rsidR="00236FF8" w:rsidRPr="00542FE1">
        <w:rPr>
          <w:rFonts w:ascii="Arial" w:hAnsi="Arial" w:cs="Arial"/>
          <w:i/>
          <w:iCs/>
          <w:color w:val="000000" w:themeColor="text1"/>
          <w:sz w:val="20"/>
          <w:szCs w:val="20"/>
          <w:lang w:val="en-GB" w:eastAsia="fr-FR"/>
        </w:rPr>
        <w:t>:</w:t>
      </w:r>
      <w:proofErr w:type="gramEnd"/>
      <w:r w:rsidR="00236FF8" w:rsidRPr="00542FE1">
        <w:rPr>
          <w:rFonts w:ascii="Arial" w:hAnsi="Arial" w:cs="Arial"/>
          <w:i/>
          <w:iCs/>
          <w:color w:val="000000" w:themeColor="text1"/>
          <w:sz w:val="20"/>
          <w:szCs w:val="20"/>
          <w:lang w:val="en-GB" w:eastAsia="fr-FR"/>
        </w:rPr>
        <w:t xml:space="preserve"> dd/mm/</w:t>
      </w:r>
      <w:proofErr w:type="spellStart"/>
      <w:r w:rsidR="00236FF8" w:rsidRPr="00542FE1">
        <w:rPr>
          <w:rFonts w:ascii="Arial" w:hAnsi="Arial" w:cs="Arial"/>
          <w:i/>
          <w:iCs/>
          <w:color w:val="000000" w:themeColor="text1"/>
          <w:sz w:val="20"/>
          <w:szCs w:val="20"/>
          <w:lang w:val="en-GB" w:eastAsia="fr-FR"/>
        </w:rPr>
        <w:t>yyyy</w:t>
      </w:r>
      <w:proofErr w:type="spellEnd"/>
    </w:p>
    <w:p w14:paraId="4277C068" w14:textId="30D072D0" w:rsidR="00236FF8" w:rsidRPr="00542FE1" w:rsidRDefault="0008037B" w:rsidP="00236FF8">
      <w:pPr>
        <w:tabs>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080"/>
        <w:jc w:val="both"/>
        <w:rPr>
          <w:rFonts w:ascii="Arial" w:hAnsi="Arial" w:cs="Arial"/>
          <w:i/>
          <w:iCs/>
          <w:color w:val="000000" w:themeColor="text1"/>
          <w:sz w:val="20"/>
          <w:szCs w:val="20"/>
          <w:lang w:val="en-GB" w:eastAsia="fr-FR"/>
        </w:rPr>
      </w:pPr>
      <w:proofErr w:type="spellStart"/>
      <w:r w:rsidRPr="00542FE1">
        <w:rPr>
          <w:rFonts w:ascii="Arial" w:hAnsi="Arial" w:cs="Arial"/>
          <w:color w:val="000000" w:themeColor="text1"/>
          <w:sz w:val="20"/>
          <w:szCs w:val="20"/>
          <w:lang w:val="en-GB" w:eastAsia="fr-FR"/>
        </w:rPr>
        <w:t>Numéro</w:t>
      </w:r>
      <w:proofErr w:type="spellEnd"/>
      <w:r w:rsidRPr="00542FE1">
        <w:rPr>
          <w:rFonts w:ascii="Arial" w:hAnsi="Arial" w:cs="Arial"/>
          <w:color w:val="000000" w:themeColor="text1"/>
          <w:sz w:val="20"/>
          <w:szCs w:val="20"/>
          <w:lang w:val="en-GB" w:eastAsia="fr-FR"/>
        </w:rPr>
        <w:t xml:space="preserve"> de telephone </w:t>
      </w:r>
      <w:r w:rsidRPr="00542FE1">
        <w:rPr>
          <w:rFonts w:ascii="Arial" w:hAnsi="Arial" w:cs="Arial"/>
          <w:i/>
          <w:iCs/>
          <w:color w:val="000000" w:themeColor="text1"/>
          <w:sz w:val="20"/>
          <w:szCs w:val="20"/>
          <w:lang w:val="en-GB" w:eastAsia="fr-FR"/>
        </w:rPr>
        <w:t xml:space="preserve">/ </w:t>
      </w:r>
      <w:r w:rsidR="00236FF8" w:rsidRPr="00542FE1">
        <w:rPr>
          <w:rFonts w:ascii="Arial" w:hAnsi="Arial" w:cs="Arial"/>
          <w:i/>
          <w:iCs/>
          <w:color w:val="000000" w:themeColor="text1"/>
          <w:sz w:val="20"/>
          <w:szCs w:val="20"/>
          <w:lang w:val="en-GB" w:eastAsia="fr-FR"/>
        </w:rPr>
        <w:t xml:space="preserve">Phone No: </w:t>
      </w:r>
      <w:proofErr w:type="spellStart"/>
      <w:r w:rsidR="00236FF8" w:rsidRPr="00542FE1">
        <w:rPr>
          <w:rFonts w:ascii="Arial" w:hAnsi="Arial" w:cs="Arial"/>
          <w:i/>
          <w:iCs/>
          <w:color w:val="000000" w:themeColor="text1"/>
          <w:sz w:val="20"/>
          <w:szCs w:val="20"/>
          <w:lang w:val="en-GB" w:eastAsia="fr-FR"/>
        </w:rPr>
        <w:t>xxxx</w:t>
      </w:r>
      <w:proofErr w:type="spellEnd"/>
    </w:p>
    <w:p w14:paraId="071D2C54"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firstLine="360"/>
        <w:jc w:val="both"/>
        <w:rPr>
          <w:rFonts w:ascii="Arial" w:hAnsi="Arial" w:cs="Arial"/>
          <w:color w:val="000000" w:themeColor="text1"/>
          <w:sz w:val="20"/>
          <w:szCs w:val="20"/>
          <w:lang w:val="en-GB" w:eastAsia="fr-FR"/>
        </w:rPr>
      </w:pPr>
    </w:p>
    <w:p w14:paraId="053A3E21" w14:textId="089C0EB2" w:rsidR="00236FF8" w:rsidRPr="00542FE1" w:rsidRDefault="00BF23F5" w:rsidP="00236FF8">
      <w:pPr>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en-GB" w:eastAsia="fr-FR"/>
        </w:rPr>
        <w:t xml:space="preserve">Le </w:t>
      </w:r>
      <w:proofErr w:type="spellStart"/>
      <w:r w:rsidRPr="00542FE1">
        <w:rPr>
          <w:rFonts w:ascii="Arial" w:hAnsi="Arial" w:cs="Arial"/>
          <w:color w:val="000000" w:themeColor="text1"/>
          <w:sz w:val="20"/>
          <w:szCs w:val="20"/>
          <w:lang w:val="en-GB" w:eastAsia="fr-FR"/>
        </w:rPr>
        <w:t>coût</w:t>
      </w:r>
      <w:proofErr w:type="spellEnd"/>
      <w:r w:rsidRPr="00542FE1">
        <w:rPr>
          <w:rFonts w:ascii="Arial" w:hAnsi="Arial" w:cs="Arial"/>
          <w:color w:val="000000" w:themeColor="text1"/>
          <w:sz w:val="20"/>
          <w:szCs w:val="20"/>
          <w:lang w:val="en-GB" w:eastAsia="fr-FR"/>
        </w:rPr>
        <w:t xml:space="preserve"> de la location </w:t>
      </w:r>
      <w:proofErr w:type="spellStart"/>
      <w:r w:rsidRPr="00542FE1">
        <w:rPr>
          <w:rFonts w:ascii="Arial" w:hAnsi="Arial" w:cs="Arial"/>
          <w:color w:val="000000" w:themeColor="text1"/>
          <w:sz w:val="20"/>
          <w:szCs w:val="20"/>
          <w:lang w:val="en-GB" w:eastAsia="fr-FR"/>
        </w:rPr>
        <w:t>est</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fixé</w:t>
      </w:r>
      <w:proofErr w:type="spellEnd"/>
      <w:r w:rsidRPr="00542FE1">
        <w:rPr>
          <w:rFonts w:ascii="Arial" w:hAnsi="Arial" w:cs="Arial"/>
          <w:color w:val="000000" w:themeColor="text1"/>
          <w:sz w:val="20"/>
          <w:szCs w:val="20"/>
          <w:lang w:val="en-GB" w:eastAsia="fr-FR"/>
        </w:rPr>
        <w:t xml:space="preserve"> à / </w:t>
      </w:r>
      <w:r w:rsidR="00236FF8" w:rsidRPr="00542FE1">
        <w:rPr>
          <w:rFonts w:ascii="Arial" w:hAnsi="Arial" w:cs="Arial"/>
          <w:i/>
          <w:iCs/>
          <w:color w:val="000000" w:themeColor="text1"/>
          <w:sz w:val="20"/>
          <w:szCs w:val="20"/>
          <w:lang w:val="en-GB" w:eastAsia="fr-FR"/>
        </w:rPr>
        <w:t>The cost of the rental is fixed at:</w:t>
      </w:r>
    </w:p>
    <w:p w14:paraId="266E2087" w14:textId="77777777" w:rsidR="00236FF8" w:rsidRPr="00542FE1" w:rsidRDefault="00236FF8" w:rsidP="00236FF8">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360"/>
        <w:jc w:val="both"/>
        <w:rPr>
          <w:rFonts w:ascii="Arial" w:hAnsi="Arial" w:cs="Arial"/>
          <w:color w:val="000000" w:themeColor="text1"/>
          <w:sz w:val="20"/>
          <w:szCs w:val="20"/>
          <w:lang w:val="en-GB" w:eastAsia="fr-FR"/>
        </w:rPr>
      </w:pPr>
    </w:p>
    <w:p w14:paraId="69E298C8" w14:textId="658520BE" w:rsidR="00236FF8" w:rsidRPr="00542FE1" w:rsidRDefault="00BF23F5" w:rsidP="00236FF8">
      <w:pPr>
        <w:tabs>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080"/>
        <w:jc w:val="both"/>
        <w:rPr>
          <w:rFonts w:ascii="Arial" w:hAnsi="Arial" w:cs="Arial"/>
          <w:i/>
          <w:iCs/>
          <w:color w:val="000000" w:themeColor="text1"/>
          <w:sz w:val="20"/>
          <w:szCs w:val="20"/>
          <w:lang w:val="fr-FR" w:eastAsia="fr-FR"/>
        </w:rPr>
      </w:pPr>
      <w:r w:rsidRPr="00542FE1">
        <w:rPr>
          <w:rFonts w:ascii="Arial" w:hAnsi="Arial" w:cs="Arial"/>
          <w:color w:val="000000" w:themeColor="text1"/>
          <w:sz w:val="20"/>
          <w:szCs w:val="20"/>
          <w:lang w:val="fr-FR" w:eastAsia="fr-FR"/>
        </w:rPr>
        <w:t xml:space="preserve">En chiffres / </w:t>
      </w:r>
      <w:r w:rsidR="00236FF8" w:rsidRPr="00542FE1">
        <w:rPr>
          <w:rFonts w:ascii="Arial" w:hAnsi="Arial" w:cs="Arial"/>
          <w:i/>
          <w:iCs/>
          <w:color w:val="000000" w:themeColor="text1"/>
          <w:sz w:val="20"/>
          <w:szCs w:val="20"/>
          <w:lang w:val="fr-FR" w:eastAsia="fr-FR"/>
        </w:rPr>
        <w:t xml:space="preserve">In </w:t>
      </w:r>
      <w:proofErr w:type="gramStart"/>
      <w:r w:rsidR="00236FF8" w:rsidRPr="00542FE1">
        <w:rPr>
          <w:rFonts w:ascii="Arial" w:hAnsi="Arial" w:cs="Arial"/>
          <w:i/>
          <w:iCs/>
          <w:color w:val="000000" w:themeColor="text1"/>
          <w:sz w:val="20"/>
          <w:szCs w:val="20"/>
          <w:lang w:val="fr-FR" w:eastAsia="fr-FR"/>
        </w:rPr>
        <w:t>figures</w:t>
      </w:r>
      <w:proofErr w:type="gramEnd"/>
      <w:r w:rsidRPr="00542FE1">
        <w:rPr>
          <w:rFonts w:ascii="Arial" w:hAnsi="Arial" w:cs="Arial"/>
          <w:color w:val="000000" w:themeColor="text1"/>
          <w:sz w:val="20"/>
          <w:szCs w:val="20"/>
          <w:lang w:val="fr-FR" w:eastAsia="fr-FR"/>
        </w:rPr>
        <w:t xml:space="preserve"> : …………</w:t>
      </w:r>
      <w:proofErr w:type="gramStart"/>
      <w:r w:rsidRPr="00542FE1">
        <w:rPr>
          <w:rFonts w:ascii="Arial" w:hAnsi="Arial" w:cs="Arial"/>
          <w:color w:val="000000" w:themeColor="text1"/>
          <w:sz w:val="20"/>
          <w:szCs w:val="20"/>
          <w:lang w:val="fr-FR" w:eastAsia="fr-FR"/>
        </w:rPr>
        <w:t>…….</w:t>
      </w:r>
      <w:proofErr w:type="gramEnd"/>
      <w:r w:rsidRPr="00542FE1">
        <w:rPr>
          <w:rFonts w:ascii="Arial" w:hAnsi="Arial" w:cs="Arial"/>
          <w:color w:val="000000" w:themeColor="text1"/>
          <w:sz w:val="20"/>
          <w:szCs w:val="20"/>
          <w:lang w:val="fr-FR" w:eastAsia="fr-FR"/>
        </w:rPr>
        <w:t>.</w:t>
      </w:r>
      <w:r w:rsidR="00236FF8" w:rsidRPr="00542FE1">
        <w:rPr>
          <w:rFonts w:ascii="Arial" w:hAnsi="Arial" w:cs="Arial"/>
          <w:color w:val="000000" w:themeColor="text1"/>
          <w:sz w:val="20"/>
          <w:szCs w:val="20"/>
          <w:lang w:val="fr-FR" w:eastAsia="fr-FR"/>
        </w:rPr>
        <w:t>(</w:t>
      </w:r>
      <w:r w:rsidRPr="00542FE1">
        <w:rPr>
          <w:rFonts w:ascii="Arial" w:hAnsi="Arial" w:cs="Arial"/>
          <w:color w:val="000000" w:themeColor="text1"/>
          <w:sz w:val="20"/>
          <w:szCs w:val="20"/>
          <w:lang w:val="fr-FR" w:eastAsia="fr-FR"/>
        </w:rPr>
        <w:t xml:space="preserve"> Devise /</w:t>
      </w:r>
      <w:r w:rsidR="00236FF8" w:rsidRPr="00542FE1">
        <w:rPr>
          <w:rFonts w:ascii="Arial" w:hAnsi="Arial" w:cs="Arial"/>
          <w:i/>
          <w:iCs/>
          <w:color w:val="000000" w:themeColor="text1"/>
          <w:sz w:val="20"/>
          <w:szCs w:val="20"/>
          <w:lang w:val="fr-FR" w:eastAsia="fr-FR"/>
        </w:rPr>
        <w:t>Currency</w:t>
      </w:r>
      <w:r w:rsidR="00236FF8" w:rsidRPr="00542FE1">
        <w:rPr>
          <w:rFonts w:ascii="Arial" w:hAnsi="Arial" w:cs="Arial"/>
          <w:color w:val="000000" w:themeColor="text1"/>
          <w:sz w:val="20"/>
          <w:szCs w:val="20"/>
          <w:lang w:val="fr-FR" w:eastAsia="fr-FR"/>
        </w:rPr>
        <w:t xml:space="preserve">) </w:t>
      </w:r>
      <w:r w:rsidRPr="00542FE1">
        <w:rPr>
          <w:rFonts w:ascii="Arial" w:hAnsi="Arial" w:cs="Arial"/>
          <w:color w:val="000000" w:themeColor="text1"/>
          <w:sz w:val="20"/>
          <w:szCs w:val="20"/>
          <w:lang w:val="fr-FR" w:eastAsia="fr-FR"/>
        </w:rPr>
        <w:t>par mois /</w:t>
      </w:r>
      <w:r w:rsidR="00236FF8" w:rsidRPr="00542FE1">
        <w:rPr>
          <w:rFonts w:ascii="Arial" w:hAnsi="Arial" w:cs="Arial"/>
          <w:i/>
          <w:iCs/>
          <w:color w:val="000000" w:themeColor="text1"/>
          <w:sz w:val="20"/>
          <w:szCs w:val="20"/>
          <w:lang w:val="fr-FR" w:eastAsia="fr-FR"/>
        </w:rPr>
        <w:t xml:space="preserve">per </w:t>
      </w:r>
      <w:proofErr w:type="spellStart"/>
      <w:r w:rsidR="00236FF8" w:rsidRPr="00542FE1">
        <w:rPr>
          <w:rFonts w:ascii="Arial" w:hAnsi="Arial" w:cs="Arial"/>
          <w:i/>
          <w:iCs/>
          <w:color w:val="000000" w:themeColor="text1"/>
          <w:sz w:val="20"/>
          <w:szCs w:val="20"/>
          <w:lang w:val="fr-FR" w:eastAsia="fr-FR"/>
        </w:rPr>
        <w:t>month</w:t>
      </w:r>
      <w:proofErr w:type="spellEnd"/>
    </w:p>
    <w:p w14:paraId="350C2446" w14:textId="511DE132" w:rsidR="00236FF8" w:rsidRPr="00542FE1" w:rsidRDefault="00BF23F5" w:rsidP="00236FF8">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080"/>
        <w:jc w:val="both"/>
        <w:rPr>
          <w:rFonts w:ascii="Arial" w:hAnsi="Arial" w:cs="Arial"/>
          <w:b/>
          <w:color w:val="000000" w:themeColor="text1"/>
          <w:sz w:val="20"/>
          <w:szCs w:val="20"/>
          <w:lang w:val="en-GB" w:eastAsia="fr-FR"/>
        </w:rPr>
      </w:pPr>
      <w:r w:rsidRPr="00542FE1">
        <w:rPr>
          <w:rFonts w:ascii="Arial" w:hAnsi="Arial" w:cs="Arial"/>
          <w:color w:val="000000" w:themeColor="text1"/>
          <w:sz w:val="20"/>
          <w:szCs w:val="20"/>
          <w:lang w:val="en-GB" w:eastAsia="fr-FR"/>
        </w:rPr>
        <w:t xml:space="preserve">En </w:t>
      </w:r>
      <w:proofErr w:type="spellStart"/>
      <w:r w:rsidRPr="00542FE1">
        <w:rPr>
          <w:rFonts w:ascii="Arial" w:hAnsi="Arial" w:cs="Arial"/>
          <w:color w:val="000000" w:themeColor="text1"/>
          <w:sz w:val="20"/>
          <w:szCs w:val="20"/>
          <w:lang w:val="en-GB" w:eastAsia="fr-FR"/>
        </w:rPr>
        <w:t>lettres</w:t>
      </w:r>
      <w:proofErr w:type="spellEnd"/>
      <w:r w:rsidRPr="00542FE1">
        <w:rPr>
          <w:rFonts w:ascii="Arial" w:hAnsi="Arial" w:cs="Arial"/>
          <w:color w:val="000000" w:themeColor="text1"/>
          <w:sz w:val="20"/>
          <w:szCs w:val="20"/>
          <w:lang w:val="en-GB" w:eastAsia="fr-FR"/>
        </w:rPr>
        <w:t xml:space="preserve"> / </w:t>
      </w:r>
      <w:r w:rsidR="00236FF8" w:rsidRPr="00542FE1">
        <w:rPr>
          <w:rFonts w:ascii="Arial" w:hAnsi="Arial" w:cs="Arial"/>
          <w:color w:val="000000" w:themeColor="text1"/>
          <w:sz w:val="20"/>
          <w:szCs w:val="20"/>
          <w:lang w:val="en-GB" w:eastAsia="fr-FR"/>
        </w:rPr>
        <w:t xml:space="preserve">In </w:t>
      </w:r>
      <w:proofErr w:type="gramStart"/>
      <w:r w:rsidR="00236FF8" w:rsidRPr="00542FE1">
        <w:rPr>
          <w:rFonts w:ascii="Arial" w:hAnsi="Arial" w:cs="Arial"/>
          <w:color w:val="000000" w:themeColor="text1"/>
          <w:sz w:val="20"/>
          <w:szCs w:val="20"/>
          <w:lang w:val="en-GB" w:eastAsia="fr-FR"/>
        </w:rPr>
        <w:t xml:space="preserve">letters </w:t>
      </w:r>
      <w:r w:rsidRPr="00542FE1">
        <w:rPr>
          <w:rFonts w:ascii="Arial" w:hAnsi="Arial" w:cs="Arial"/>
          <w:color w:val="000000" w:themeColor="text1"/>
          <w:sz w:val="20"/>
          <w:szCs w:val="20"/>
          <w:lang w:val="en-GB" w:eastAsia="fr-FR"/>
        </w:rPr>
        <w:t>:</w:t>
      </w:r>
      <w:proofErr w:type="gramEnd"/>
      <w:r w:rsidRPr="00542FE1">
        <w:rPr>
          <w:rFonts w:ascii="Arial" w:hAnsi="Arial" w:cs="Arial"/>
          <w:color w:val="000000" w:themeColor="text1"/>
          <w:sz w:val="20"/>
          <w:szCs w:val="20"/>
          <w:lang w:val="en-GB" w:eastAsia="fr-FR"/>
        </w:rPr>
        <w:t xml:space="preserve"> ………………</w:t>
      </w:r>
      <w:proofErr w:type="gramStart"/>
      <w:r w:rsidRPr="00542FE1">
        <w:rPr>
          <w:rFonts w:ascii="Arial" w:hAnsi="Arial" w:cs="Arial"/>
          <w:color w:val="000000" w:themeColor="text1"/>
          <w:sz w:val="20"/>
          <w:szCs w:val="20"/>
          <w:lang w:val="en-GB" w:eastAsia="fr-FR"/>
        </w:rPr>
        <w:t>…</w:t>
      </w:r>
      <w:r w:rsidR="00236FF8" w:rsidRPr="00542FE1">
        <w:rPr>
          <w:rFonts w:ascii="Arial" w:hAnsi="Arial" w:cs="Arial"/>
          <w:color w:val="000000" w:themeColor="text1"/>
          <w:sz w:val="20"/>
          <w:szCs w:val="20"/>
          <w:lang w:val="en-GB" w:eastAsia="fr-FR"/>
        </w:rPr>
        <w:t>(</w:t>
      </w:r>
      <w:proofErr w:type="gramEnd"/>
      <w:r w:rsidRPr="00542FE1">
        <w:rPr>
          <w:rFonts w:ascii="Arial" w:hAnsi="Arial" w:cs="Arial"/>
          <w:color w:val="000000" w:themeColor="text1"/>
          <w:sz w:val="20"/>
          <w:szCs w:val="20"/>
          <w:lang w:val="en-GB" w:eastAsia="fr-FR"/>
        </w:rPr>
        <w:t xml:space="preserve">Devise / </w:t>
      </w:r>
      <w:r w:rsidR="00236FF8" w:rsidRPr="00542FE1">
        <w:rPr>
          <w:rFonts w:ascii="Arial" w:hAnsi="Arial" w:cs="Arial"/>
          <w:color w:val="000000" w:themeColor="text1"/>
          <w:sz w:val="20"/>
          <w:szCs w:val="20"/>
          <w:lang w:val="en-GB" w:eastAsia="fr-FR"/>
        </w:rPr>
        <w:t>Currency)</w:t>
      </w:r>
      <w:r w:rsidR="00236FF8" w:rsidRPr="00542FE1">
        <w:rPr>
          <w:rFonts w:ascii="Arial" w:hAnsi="Arial" w:cs="Arial"/>
          <w:b/>
          <w:color w:val="000000" w:themeColor="text1"/>
          <w:sz w:val="20"/>
          <w:szCs w:val="20"/>
          <w:lang w:val="en-GB" w:eastAsia="fr-FR"/>
        </w:rPr>
        <w:t xml:space="preserve"> </w:t>
      </w:r>
      <w:r w:rsidRPr="00542FE1">
        <w:rPr>
          <w:rFonts w:ascii="Arial" w:hAnsi="Arial" w:cs="Arial"/>
          <w:b/>
          <w:color w:val="000000" w:themeColor="text1"/>
          <w:sz w:val="20"/>
          <w:szCs w:val="20"/>
          <w:lang w:val="en-GB" w:eastAsia="fr-FR"/>
        </w:rPr>
        <w:t xml:space="preserve">par </w:t>
      </w:r>
      <w:proofErr w:type="spellStart"/>
      <w:r w:rsidRPr="00542FE1">
        <w:rPr>
          <w:rFonts w:ascii="Arial" w:hAnsi="Arial" w:cs="Arial"/>
          <w:b/>
          <w:color w:val="000000" w:themeColor="text1"/>
          <w:sz w:val="20"/>
          <w:szCs w:val="20"/>
          <w:lang w:val="en-GB" w:eastAsia="fr-FR"/>
        </w:rPr>
        <w:t>mois</w:t>
      </w:r>
      <w:proofErr w:type="spellEnd"/>
      <w:r w:rsidRPr="00542FE1">
        <w:rPr>
          <w:rFonts w:ascii="Arial" w:hAnsi="Arial" w:cs="Arial"/>
          <w:b/>
          <w:color w:val="000000" w:themeColor="text1"/>
          <w:sz w:val="20"/>
          <w:szCs w:val="20"/>
          <w:lang w:val="en-GB" w:eastAsia="fr-FR"/>
        </w:rPr>
        <w:t xml:space="preserve"> / </w:t>
      </w:r>
      <w:r w:rsidR="00236FF8" w:rsidRPr="00542FE1">
        <w:rPr>
          <w:rFonts w:ascii="Arial" w:hAnsi="Arial" w:cs="Arial"/>
          <w:b/>
          <w:i/>
          <w:iCs/>
          <w:color w:val="000000" w:themeColor="text1"/>
          <w:sz w:val="20"/>
          <w:szCs w:val="20"/>
          <w:lang w:val="en-GB" w:eastAsia="fr-FR"/>
        </w:rPr>
        <w:t>per month</w:t>
      </w:r>
    </w:p>
    <w:p w14:paraId="2DD84F52"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1440"/>
        <w:jc w:val="both"/>
        <w:rPr>
          <w:rFonts w:ascii="Arial" w:hAnsi="Arial" w:cs="Arial"/>
          <w:color w:val="000000" w:themeColor="text1"/>
          <w:sz w:val="20"/>
          <w:szCs w:val="20"/>
          <w:lang w:val="en-GB" w:eastAsia="fr-FR"/>
        </w:rPr>
      </w:pPr>
    </w:p>
    <w:p w14:paraId="5E67D7FA" w14:textId="3BE76745" w:rsidR="00236FF8" w:rsidRPr="00542FE1" w:rsidRDefault="00BF23F5" w:rsidP="00236FF8">
      <w:pPr>
        <w:numPr>
          <w:ilvl w:val="0"/>
          <w:numId w:val="47"/>
        </w:numPr>
        <w:spacing w:line="240" w:lineRule="atLeast"/>
        <w:jc w:val="both"/>
        <w:rPr>
          <w:rFonts w:ascii="Arial" w:hAnsi="Arial" w:cs="Arial"/>
          <w:i/>
          <w:iCs/>
          <w:color w:val="000000" w:themeColor="text1"/>
          <w:sz w:val="20"/>
          <w:szCs w:val="20"/>
          <w:lang w:val="en-GB" w:eastAsia="fr-FR"/>
        </w:rPr>
      </w:pPr>
      <w:r w:rsidRPr="00542FE1">
        <w:rPr>
          <w:rFonts w:ascii="Arial" w:hAnsi="Arial" w:cs="Arial"/>
          <w:color w:val="000000" w:themeColor="text1"/>
          <w:sz w:val="20"/>
          <w:szCs w:val="20"/>
          <w:lang w:val="en-GB" w:eastAsia="fr-FR"/>
        </w:rPr>
        <w:lastRenderedPageBreak/>
        <w:t xml:space="preserve">Le </w:t>
      </w:r>
      <w:proofErr w:type="spellStart"/>
      <w:r w:rsidRPr="00542FE1">
        <w:rPr>
          <w:rFonts w:ascii="Arial" w:hAnsi="Arial" w:cs="Arial"/>
          <w:color w:val="000000" w:themeColor="text1"/>
          <w:sz w:val="20"/>
          <w:szCs w:val="20"/>
          <w:lang w:val="en-GB" w:eastAsia="fr-FR"/>
        </w:rPr>
        <w:t>coût</w:t>
      </w:r>
      <w:proofErr w:type="spellEnd"/>
      <w:r w:rsidRPr="00542FE1">
        <w:rPr>
          <w:rFonts w:ascii="Arial" w:hAnsi="Arial" w:cs="Arial"/>
          <w:color w:val="000000" w:themeColor="text1"/>
          <w:sz w:val="20"/>
          <w:szCs w:val="20"/>
          <w:lang w:val="en-GB" w:eastAsia="fr-FR"/>
        </w:rPr>
        <w:t xml:space="preserve"> de la location </w:t>
      </w:r>
      <w:proofErr w:type="spellStart"/>
      <w:r w:rsidRPr="00542FE1">
        <w:rPr>
          <w:rFonts w:ascii="Arial" w:hAnsi="Arial" w:cs="Arial"/>
          <w:color w:val="000000" w:themeColor="text1"/>
          <w:sz w:val="20"/>
          <w:szCs w:val="20"/>
          <w:lang w:val="en-GB" w:eastAsia="fr-FR"/>
        </w:rPr>
        <w:t>inclut</w:t>
      </w:r>
      <w:proofErr w:type="spellEnd"/>
      <w:r w:rsidRPr="00542FE1">
        <w:rPr>
          <w:rFonts w:ascii="Arial" w:hAnsi="Arial" w:cs="Arial"/>
          <w:color w:val="000000" w:themeColor="text1"/>
          <w:sz w:val="20"/>
          <w:szCs w:val="20"/>
          <w:lang w:val="en-GB" w:eastAsia="fr-FR"/>
        </w:rPr>
        <w:t xml:space="preserve"> / </w:t>
      </w:r>
      <w:r w:rsidR="00236FF8" w:rsidRPr="00542FE1">
        <w:rPr>
          <w:rFonts w:ascii="Arial" w:hAnsi="Arial" w:cs="Arial"/>
          <w:i/>
          <w:iCs/>
          <w:color w:val="000000" w:themeColor="text1"/>
          <w:sz w:val="20"/>
          <w:szCs w:val="20"/>
          <w:lang w:val="en-GB" w:eastAsia="fr-FR"/>
        </w:rPr>
        <w:t>The cost of the rental includes:</w:t>
      </w:r>
    </w:p>
    <w:p w14:paraId="50D56DD5" w14:textId="77777777" w:rsidR="00236FF8" w:rsidRPr="00542FE1" w:rsidRDefault="00236FF8" w:rsidP="00236FF8">
      <w:pPr>
        <w:spacing w:line="240" w:lineRule="atLeast"/>
        <w:ind w:left="360"/>
        <w:jc w:val="both"/>
        <w:rPr>
          <w:rFonts w:ascii="Arial" w:hAnsi="Arial" w:cs="Arial"/>
          <w:color w:val="000000" w:themeColor="text1"/>
          <w:sz w:val="20"/>
          <w:szCs w:val="20"/>
          <w:lang w:val="en-GB" w:eastAsia="fr-FR"/>
        </w:rPr>
      </w:pPr>
    </w:p>
    <w:p w14:paraId="26E36051" w14:textId="51B54EC4" w:rsidR="00236FF8" w:rsidRPr="00542FE1" w:rsidRDefault="00BF23F5" w:rsidP="00236FF8">
      <w:pPr>
        <w:spacing w:line="240" w:lineRule="atLeast"/>
        <w:ind w:left="1080"/>
        <w:rPr>
          <w:rFonts w:ascii="Arial" w:hAnsi="Arial" w:cs="Arial"/>
          <w:i/>
          <w:iCs/>
          <w:color w:val="000000" w:themeColor="text1"/>
          <w:sz w:val="20"/>
          <w:szCs w:val="20"/>
          <w:lang w:val="en-GB" w:eastAsia="fr-FR"/>
        </w:rPr>
      </w:pPr>
      <w:r w:rsidRPr="00542FE1">
        <w:rPr>
          <w:rFonts w:ascii="Arial" w:hAnsi="Arial" w:cs="Arial"/>
          <w:color w:val="000000" w:themeColor="text1"/>
          <w:sz w:val="20"/>
          <w:szCs w:val="20"/>
          <w:lang w:val="en-GB" w:eastAsia="fr-FR"/>
        </w:rPr>
        <w:t xml:space="preserve">La location du véhicule et </w:t>
      </w:r>
      <w:proofErr w:type="spellStart"/>
      <w:r w:rsidRPr="00542FE1">
        <w:rPr>
          <w:rFonts w:ascii="Arial" w:hAnsi="Arial" w:cs="Arial"/>
          <w:color w:val="000000" w:themeColor="text1"/>
          <w:sz w:val="20"/>
          <w:szCs w:val="20"/>
          <w:lang w:val="en-GB" w:eastAsia="fr-FR"/>
        </w:rPr>
        <w:t>tous</w:t>
      </w:r>
      <w:proofErr w:type="spellEnd"/>
      <w:r w:rsidRPr="00542FE1">
        <w:rPr>
          <w:rFonts w:ascii="Arial" w:hAnsi="Arial" w:cs="Arial"/>
          <w:color w:val="000000" w:themeColor="text1"/>
          <w:sz w:val="20"/>
          <w:szCs w:val="20"/>
          <w:lang w:val="en-GB" w:eastAsia="fr-FR"/>
        </w:rPr>
        <w:t xml:space="preserve"> les frais de </w:t>
      </w:r>
      <w:proofErr w:type="spellStart"/>
      <w:r w:rsidRPr="00542FE1">
        <w:rPr>
          <w:rFonts w:ascii="Arial" w:hAnsi="Arial" w:cs="Arial"/>
          <w:color w:val="000000" w:themeColor="text1"/>
          <w:sz w:val="20"/>
          <w:szCs w:val="20"/>
          <w:lang w:val="en-GB" w:eastAsia="fr-FR"/>
        </w:rPr>
        <w:t>fonctionnement</w:t>
      </w:r>
      <w:proofErr w:type="spellEnd"/>
      <w:r w:rsidRPr="00542FE1">
        <w:rPr>
          <w:rFonts w:ascii="Arial" w:hAnsi="Arial" w:cs="Arial"/>
          <w:color w:val="000000" w:themeColor="text1"/>
          <w:sz w:val="20"/>
          <w:szCs w:val="20"/>
          <w:lang w:val="en-GB" w:eastAsia="fr-FR"/>
        </w:rPr>
        <w:t xml:space="preserve">, y </w:t>
      </w:r>
      <w:proofErr w:type="spellStart"/>
      <w:r w:rsidRPr="00542FE1">
        <w:rPr>
          <w:rFonts w:ascii="Arial" w:hAnsi="Arial" w:cs="Arial"/>
          <w:color w:val="000000" w:themeColor="text1"/>
          <w:sz w:val="20"/>
          <w:szCs w:val="20"/>
          <w:lang w:val="en-GB" w:eastAsia="fr-FR"/>
        </w:rPr>
        <w:t>compris</w:t>
      </w:r>
      <w:proofErr w:type="spellEnd"/>
      <w:r w:rsidRPr="00542FE1">
        <w:rPr>
          <w:rFonts w:ascii="Arial" w:hAnsi="Arial" w:cs="Arial"/>
          <w:color w:val="000000" w:themeColor="text1"/>
          <w:sz w:val="20"/>
          <w:szCs w:val="20"/>
          <w:lang w:val="en-GB" w:eastAsia="fr-FR"/>
        </w:rPr>
        <w:t xml:space="preserve"> les </w:t>
      </w:r>
      <w:proofErr w:type="spellStart"/>
      <w:r w:rsidRPr="00542FE1">
        <w:rPr>
          <w:rFonts w:ascii="Arial" w:hAnsi="Arial" w:cs="Arial"/>
          <w:color w:val="000000" w:themeColor="text1"/>
          <w:sz w:val="20"/>
          <w:szCs w:val="20"/>
          <w:lang w:val="en-GB" w:eastAsia="fr-FR"/>
        </w:rPr>
        <w:t>lubrifiants</w:t>
      </w:r>
      <w:proofErr w:type="spellEnd"/>
      <w:r w:rsidRPr="00542FE1">
        <w:rPr>
          <w:rFonts w:ascii="Arial" w:hAnsi="Arial" w:cs="Arial"/>
          <w:color w:val="000000" w:themeColor="text1"/>
          <w:sz w:val="20"/>
          <w:szCs w:val="20"/>
          <w:lang w:val="en-GB" w:eastAsia="fr-FR"/>
        </w:rPr>
        <w:br/>
      </w:r>
      <w:r w:rsidR="00236FF8" w:rsidRPr="00542FE1">
        <w:rPr>
          <w:rFonts w:ascii="Arial" w:hAnsi="Arial" w:cs="Arial"/>
          <w:i/>
          <w:iCs/>
          <w:color w:val="000000" w:themeColor="text1"/>
          <w:sz w:val="20"/>
          <w:szCs w:val="20"/>
          <w:lang w:val="en-GB" w:eastAsia="fr-FR"/>
        </w:rPr>
        <w:t>The rental of the vehicle and all running costs including lubricants.</w:t>
      </w:r>
    </w:p>
    <w:p w14:paraId="7BF2D864" w14:textId="055A6C73" w:rsidR="00236FF8" w:rsidRPr="00542FE1" w:rsidRDefault="00BF23F5" w:rsidP="00236FF8">
      <w:pPr>
        <w:spacing w:line="240" w:lineRule="atLeast"/>
        <w:ind w:left="1080"/>
        <w:rPr>
          <w:rFonts w:ascii="Arial" w:hAnsi="Arial" w:cs="Arial"/>
          <w:i/>
          <w:iCs/>
          <w:color w:val="000000" w:themeColor="text1"/>
          <w:sz w:val="20"/>
          <w:szCs w:val="20"/>
          <w:lang w:val="fr-FR" w:eastAsia="fr-FR"/>
        </w:rPr>
      </w:pPr>
      <w:r w:rsidRPr="00542FE1">
        <w:rPr>
          <w:rFonts w:ascii="Arial" w:hAnsi="Arial" w:cs="Arial"/>
          <w:color w:val="000000" w:themeColor="text1"/>
          <w:sz w:val="20"/>
          <w:szCs w:val="20"/>
          <w:lang w:val="fr-FR" w:eastAsia="fr-FR"/>
        </w:rPr>
        <w:t>Le salaire du chauffeur, y compris toutes les indemnités et charges prévues par la législation du travail</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fr-FR" w:eastAsia="fr-FR"/>
        </w:rPr>
        <w:t xml:space="preserve">The </w:t>
      </w:r>
      <w:proofErr w:type="spellStart"/>
      <w:r w:rsidR="00236FF8" w:rsidRPr="00542FE1">
        <w:rPr>
          <w:rFonts w:ascii="Arial" w:hAnsi="Arial" w:cs="Arial"/>
          <w:i/>
          <w:iCs/>
          <w:color w:val="000000" w:themeColor="text1"/>
          <w:sz w:val="20"/>
          <w:szCs w:val="20"/>
          <w:lang w:val="fr-FR" w:eastAsia="fr-FR"/>
        </w:rPr>
        <w:t>driver’s</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salary</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including</w:t>
      </w:r>
      <w:proofErr w:type="spellEnd"/>
      <w:r w:rsidR="00236FF8" w:rsidRPr="00542FE1">
        <w:rPr>
          <w:rFonts w:ascii="Arial" w:hAnsi="Arial" w:cs="Arial"/>
          <w:i/>
          <w:iCs/>
          <w:color w:val="000000" w:themeColor="text1"/>
          <w:sz w:val="20"/>
          <w:szCs w:val="20"/>
          <w:lang w:val="fr-FR" w:eastAsia="fr-FR"/>
        </w:rPr>
        <w:t xml:space="preserve"> all </w:t>
      </w:r>
      <w:proofErr w:type="spellStart"/>
      <w:r w:rsidR="00236FF8" w:rsidRPr="00542FE1">
        <w:rPr>
          <w:rFonts w:ascii="Arial" w:hAnsi="Arial" w:cs="Arial"/>
          <w:i/>
          <w:iCs/>
          <w:color w:val="000000" w:themeColor="text1"/>
          <w:sz w:val="20"/>
          <w:szCs w:val="20"/>
          <w:lang w:val="fr-FR" w:eastAsia="fr-FR"/>
        </w:rPr>
        <w:t>indemnification</w:t>
      </w:r>
      <w:proofErr w:type="spellEnd"/>
      <w:r w:rsidR="00236FF8" w:rsidRPr="00542FE1">
        <w:rPr>
          <w:rFonts w:ascii="Arial" w:hAnsi="Arial" w:cs="Arial"/>
          <w:i/>
          <w:iCs/>
          <w:color w:val="000000" w:themeColor="text1"/>
          <w:sz w:val="20"/>
          <w:szCs w:val="20"/>
          <w:lang w:val="fr-FR" w:eastAsia="fr-FR"/>
        </w:rPr>
        <w:t xml:space="preserve"> and charges </w:t>
      </w:r>
      <w:proofErr w:type="spellStart"/>
      <w:r w:rsidR="00236FF8" w:rsidRPr="00542FE1">
        <w:rPr>
          <w:rFonts w:ascii="Arial" w:hAnsi="Arial" w:cs="Arial"/>
          <w:i/>
          <w:iCs/>
          <w:color w:val="000000" w:themeColor="text1"/>
          <w:sz w:val="20"/>
          <w:szCs w:val="20"/>
          <w:lang w:val="fr-FR" w:eastAsia="fr-FR"/>
        </w:rPr>
        <w:t>provided</w:t>
      </w:r>
      <w:proofErr w:type="spellEnd"/>
      <w:r w:rsidR="00236FF8" w:rsidRPr="00542FE1">
        <w:rPr>
          <w:rFonts w:ascii="Arial" w:hAnsi="Arial" w:cs="Arial"/>
          <w:i/>
          <w:iCs/>
          <w:color w:val="000000" w:themeColor="text1"/>
          <w:sz w:val="20"/>
          <w:szCs w:val="20"/>
          <w:lang w:val="fr-FR" w:eastAsia="fr-FR"/>
        </w:rPr>
        <w:t xml:space="preserve"> for by </w:t>
      </w:r>
      <w:proofErr w:type="spellStart"/>
      <w:r w:rsidR="00236FF8" w:rsidRPr="00542FE1">
        <w:rPr>
          <w:rFonts w:ascii="Arial" w:hAnsi="Arial" w:cs="Arial"/>
          <w:i/>
          <w:iCs/>
          <w:color w:val="000000" w:themeColor="text1"/>
          <w:sz w:val="20"/>
          <w:szCs w:val="20"/>
          <w:lang w:val="fr-FR" w:eastAsia="fr-FR"/>
        </w:rPr>
        <w:t>employment</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legislation</w:t>
      </w:r>
      <w:proofErr w:type="spellEnd"/>
      <w:r w:rsidR="00236FF8" w:rsidRPr="00542FE1">
        <w:rPr>
          <w:rFonts w:ascii="Arial" w:hAnsi="Arial" w:cs="Arial"/>
          <w:i/>
          <w:iCs/>
          <w:color w:val="000000" w:themeColor="text1"/>
          <w:sz w:val="20"/>
          <w:szCs w:val="20"/>
          <w:lang w:val="fr-FR" w:eastAsia="fr-FR"/>
        </w:rPr>
        <w:t>.</w:t>
      </w:r>
    </w:p>
    <w:p w14:paraId="2E6473C8" w14:textId="6ADBEDD3" w:rsidR="00236FF8" w:rsidRPr="00542FE1" w:rsidRDefault="00BF23F5" w:rsidP="00236FF8">
      <w:pPr>
        <w:spacing w:line="240" w:lineRule="atLeast"/>
        <w:ind w:left="1080"/>
        <w:rPr>
          <w:rFonts w:ascii="Arial" w:hAnsi="Arial" w:cs="Arial"/>
          <w:i/>
          <w:iCs/>
          <w:color w:val="000000" w:themeColor="text1"/>
          <w:sz w:val="20"/>
          <w:szCs w:val="20"/>
          <w:lang w:val="fr-FR" w:eastAsia="fr-FR"/>
        </w:rPr>
      </w:pPr>
      <w:r w:rsidRPr="00542FE1">
        <w:rPr>
          <w:rFonts w:ascii="Arial" w:hAnsi="Arial" w:cs="Arial"/>
          <w:color w:val="000000" w:themeColor="text1"/>
          <w:sz w:val="20"/>
          <w:szCs w:val="20"/>
          <w:lang w:val="fr-FR" w:eastAsia="fr-FR"/>
        </w:rPr>
        <w:t>Toutes les assurances et documents requis par la législation du (Pays)</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fr-FR" w:eastAsia="fr-FR"/>
        </w:rPr>
        <w:t xml:space="preserve">All </w:t>
      </w:r>
      <w:proofErr w:type="spellStart"/>
      <w:r w:rsidR="00236FF8" w:rsidRPr="00542FE1">
        <w:rPr>
          <w:rFonts w:ascii="Arial" w:hAnsi="Arial" w:cs="Arial"/>
          <w:i/>
          <w:iCs/>
          <w:color w:val="000000" w:themeColor="text1"/>
          <w:sz w:val="20"/>
          <w:szCs w:val="20"/>
          <w:lang w:val="fr-FR" w:eastAsia="fr-FR"/>
        </w:rPr>
        <w:t>insurances</w:t>
      </w:r>
      <w:proofErr w:type="spellEnd"/>
      <w:r w:rsidR="00236FF8" w:rsidRPr="00542FE1">
        <w:rPr>
          <w:rFonts w:ascii="Arial" w:hAnsi="Arial" w:cs="Arial"/>
          <w:i/>
          <w:iCs/>
          <w:color w:val="000000" w:themeColor="text1"/>
          <w:sz w:val="20"/>
          <w:szCs w:val="20"/>
          <w:lang w:val="fr-FR" w:eastAsia="fr-FR"/>
        </w:rPr>
        <w:t xml:space="preserve"> and documentation </w:t>
      </w:r>
      <w:proofErr w:type="spellStart"/>
      <w:r w:rsidR="00236FF8" w:rsidRPr="00542FE1">
        <w:rPr>
          <w:rFonts w:ascii="Arial" w:hAnsi="Arial" w:cs="Arial"/>
          <w:i/>
          <w:iCs/>
          <w:color w:val="000000" w:themeColor="text1"/>
          <w:sz w:val="20"/>
          <w:szCs w:val="20"/>
          <w:lang w:val="fr-FR" w:eastAsia="fr-FR"/>
        </w:rPr>
        <w:t>required</w:t>
      </w:r>
      <w:proofErr w:type="spellEnd"/>
      <w:r w:rsidR="00236FF8" w:rsidRPr="00542FE1">
        <w:rPr>
          <w:rFonts w:ascii="Arial" w:hAnsi="Arial" w:cs="Arial"/>
          <w:i/>
          <w:iCs/>
          <w:color w:val="000000" w:themeColor="text1"/>
          <w:sz w:val="20"/>
          <w:szCs w:val="20"/>
          <w:lang w:val="fr-FR" w:eastAsia="fr-FR"/>
        </w:rPr>
        <w:t xml:space="preserve"> by (Country) Law.</w:t>
      </w:r>
    </w:p>
    <w:p w14:paraId="5EBA9872"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fr-FR" w:eastAsia="fr-FR"/>
        </w:rPr>
      </w:pPr>
    </w:p>
    <w:p w14:paraId="3777309F" w14:textId="77ABC134" w:rsidR="00236FF8" w:rsidRPr="00542FE1" w:rsidRDefault="00BF23F5" w:rsidP="00BF23F5">
      <w:pPr>
        <w:numPr>
          <w:ilvl w:val="0"/>
          <w:numId w:val="47"/>
        </w:numPr>
        <w:spacing w:line="240" w:lineRule="atLeast"/>
        <w:rPr>
          <w:rFonts w:ascii="Arial" w:hAnsi="Arial" w:cs="Arial"/>
          <w:i/>
          <w:iCs/>
          <w:color w:val="000000" w:themeColor="text1"/>
          <w:sz w:val="20"/>
          <w:szCs w:val="20"/>
          <w:lang w:val="en-US" w:eastAsia="fr-FR"/>
        </w:rPr>
      </w:pPr>
      <w:r w:rsidRPr="00542FE1">
        <w:rPr>
          <w:rFonts w:ascii="Arial" w:hAnsi="Arial" w:cs="Arial"/>
          <w:color w:val="000000" w:themeColor="text1"/>
          <w:sz w:val="20"/>
          <w:szCs w:val="20"/>
          <w:lang w:val="fr-FR" w:eastAsia="fr-FR"/>
        </w:rPr>
        <w:t>Le Client prendra en charge tous les frais de carburant et le per diem du chauffeur lors de déplacements en dehors de (Lieu).</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en-US" w:eastAsia="fr-FR"/>
        </w:rPr>
        <w:t>The Client will pay for all fuel costs and the per diem for the driver during travel outside of (Location).</w:t>
      </w:r>
    </w:p>
    <w:p w14:paraId="72910A1E" w14:textId="77777777" w:rsidR="00236FF8" w:rsidRPr="00542FE1" w:rsidRDefault="00236FF8" w:rsidP="00236FF8">
      <w:pPr>
        <w:spacing w:line="240" w:lineRule="atLeast"/>
        <w:ind w:left="360"/>
        <w:jc w:val="both"/>
        <w:rPr>
          <w:rFonts w:ascii="Arial" w:hAnsi="Arial" w:cs="Arial"/>
          <w:color w:val="000000" w:themeColor="text1"/>
          <w:sz w:val="20"/>
          <w:szCs w:val="20"/>
          <w:lang w:val="en-US" w:eastAsia="fr-FR"/>
        </w:rPr>
      </w:pPr>
    </w:p>
    <w:p w14:paraId="413E103E" w14:textId="0006BB19" w:rsidR="00236FF8" w:rsidRPr="00542FE1" w:rsidRDefault="00BF23F5" w:rsidP="00BF23F5">
      <w:pPr>
        <w:numPr>
          <w:ilvl w:val="0"/>
          <w:numId w:val="47"/>
        </w:numPr>
        <w:spacing w:line="240" w:lineRule="atLeast"/>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en-GB" w:eastAsia="fr-FR"/>
        </w:rPr>
        <w:t xml:space="preserve">Le </w:t>
      </w:r>
      <w:proofErr w:type="spellStart"/>
      <w:r w:rsidRPr="00542FE1">
        <w:rPr>
          <w:rFonts w:ascii="Arial" w:hAnsi="Arial" w:cs="Arial"/>
          <w:color w:val="000000" w:themeColor="text1"/>
          <w:sz w:val="20"/>
          <w:szCs w:val="20"/>
          <w:lang w:val="en-GB" w:eastAsia="fr-FR"/>
        </w:rPr>
        <w:t>prestataire</w:t>
      </w:r>
      <w:proofErr w:type="spellEnd"/>
      <w:r w:rsidRPr="00542FE1">
        <w:rPr>
          <w:rFonts w:ascii="Arial" w:hAnsi="Arial" w:cs="Arial"/>
          <w:color w:val="000000" w:themeColor="text1"/>
          <w:sz w:val="20"/>
          <w:szCs w:val="20"/>
          <w:lang w:val="en-GB" w:eastAsia="fr-FR"/>
        </w:rPr>
        <w:t xml:space="preserve"> du véhicule doit </w:t>
      </w:r>
      <w:proofErr w:type="spellStart"/>
      <w:r w:rsidRPr="00542FE1">
        <w:rPr>
          <w:rFonts w:ascii="Arial" w:hAnsi="Arial" w:cs="Arial"/>
          <w:color w:val="000000" w:themeColor="text1"/>
          <w:sz w:val="20"/>
          <w:szCs w:val="20"/>
          <w:lang w:val="en-GB" w:eastAsia="fr-FR"/>
        </w:rPr>
        <w:t>effectuer</w:t>
      </w:r>
      <w:proofErr w:type="spellEnd"/>
      <w:r w:rsidRPr="00542FE1">
        <w:rPr>
          <w:rFonts w:ascii="Arial" w:hAnsi="Arial" w:cs="Arial"/>
          <w:color w:val="000000" w:themeColor="text1"/>
          <w:sz w:val="20"/>
          <w:szCs w:val="20"/>
          <w:lang w:val="en-GB" w:eastAsia="fr-FR"/>
        </w:rPr>
        <w:t xml:space="preserve"> tout </w:t>
      </w:r>
      <w:proofErr w:type="spellStart"/>
      <w:r w:rsidRPr="00542FE1">
        <w:rPr>
          <w:rFonts w:ascii="Arial" w:hAnsi="Arial" w:cs="Arial"/>
          <w:color w:val="000000" w:themeColor="text1"/>
          <w:sz w:val="20"/>
          <w:szCs w:val="20"/>
          <w:lang w:val="en-GB" w:eastAsia="fr-FR"/>
        </w:rPr>
        <w:t>l’entretien</w:t>
      </w:r>
      <w:proofErr w:type="spellEnd"/>
      <w:r w:rsidRPr="00542FE1">
        <w:rPr>
          <w:rFonts w:ascii="Arial" w:hAnsi="Arial" w:cs="Arial"/>
          <w:color w:val="000000" w:themeColor="text1"/>
          <w:sz w:val="20"/>
          <w:szCs w:val="20"/>
          <w:lang w:val="en-GB" w:eastAsia="fr-FR"/>
        </w:rPr>
        <w:br/>
      </w:r>
      <w:r w:rsidR="00236FF8" w:rsidRPr="00542FE1">
        <w:rPr>
          <w:rFonts w:ascii="Arial" w:hAnsi="Arial" w:cs="Arial"/>
          <w:i/>
          <w:iCs/>
          <w:color w:val="000000" w:themeColor="text1"/>
          <w:sz w:val="20"/>
          <w:szCs w:val="20"/>
          <w:lang w:val="en-GB" w:eastAsia="fr-FR"/>
        </w:rPr>
        <w:t xml:space="preserve">The </w:t>
      </w:r>
      <w:r w:rsidR="0089570B" w:rsidRPr="00542FE1">
        <w:rPr>
          <w:rFonts w:ascii="Arial" w:hAnsi="Arial" w:cs="Arial"/>
          <w:i/>
          <w:iCs/>
          <w:color w:val="000000" w:themeColor="text1"/>
          <w:sz w:val="20"/>
          <w:szCs w:val="20"/>
          <w:lang w:val="en-GB" w:eastAsia="fr-FR"/>
        </w:rPr>
        <w:t>Contractor</w:t>
      </w:r>
      <w:r w:rsidR="00236FF8" w:rsidRPr="00542FE1">
        <w:rPr>
          <w:rFonts w:ascii="Arial" w:hAnsi="Arial" w:cs="Arial"/>
          <w:i/>
          <w:iCs/>
          <w:color w:val="000000" w:themeColor="text1"/>
          <w:sz w:val="20"/>
          <w:szCs w:val="20"/>
          <w:lang w:val="en-GB" w:eastAsia="fr-FR"/>
        </w:rPr>
        <w:t xml:space="preserve"> of the vehicle shall carry out all servicing.</w:t>
      </w:r>
    </w:p>
    <w:p w14:paraId="0501F15F"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360"/>
        <w:jc w:val="both"/>
        <w:rPr>
          <w:rFonts w:ascii="Arial" w:hAnsi="Arial" w:cs="Arial"/>
          <w:color w:val="000000" w:themeColor="text1"/>
          <w:sz w:val="20"/>
          <w:szCs w:val="20"/>
          <w:lang w:val="en-GB" w:eastAsia="fr-FR"/>
        </w:rPr>
      </w:pPr>
    </w:p>
    <w:p w14:paraId="28B00A1D" w14:textId="77777777" w:rsidR="00BF23F5" w:rsidRPr="00542FE1" w:rsidRDefault="00BF23F5" w:rsidP="00BF23F5">
      <w:pPr>
        <w:numPr>
          <w:ilvl w:val="0"/>
          <w:numId w:val="47"/>
        </w:numPr>
        <w:spacing w:line="240" w:lineRule="atLeast"/>
        <w:jc w:val="both"/>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Tous les coûts de service seront à la charge du prestataire.</w:t>
      </w:r>
    </w:p>
    <w:p w14:paraId="36956AA2" w14:textId="580AD5FA" w:rsidR="00236FF8" w:rsidRPr="00542FE1" w:rsidRDefault="00BF23F5" w:rsidP="00BF23F5">
      <w:pPr>
        <w:spacing w:line="240" w:lineRule="atLeast"/>
        <w:ind w:left="720"/>
        <w:jc w:val="both"/>
        <w:rPr>
          <w:rFonts w:ascii="Arial" w:hAnsi="Arial" w:cs="Arial"/>
          <w:i/>
          <w:iCs/>
          <w:color w:val="000000" w:themeColor="text1"/>
          <w:sz w:val="20"/>
          <w:szCs w:val="20"/>
          <w:lang w:val="fr-FR" w:eastAsia="fr-FR"/>
        </w:rPr>
      </w:pPr>
      <w:r w:rsidRPr="00542FE1">
        <w:rPr>
          <w:rFonts w:ascii="Arial" w:hAnsi="Arial" w:cs="Arial"/>
          <w:color w:val="000000" w:themeColor="text1"/>
          <w:sz w:val="20"/>
          <w:szCs w:val="20"/>
          <w:lang w:val="fr-FR" w:eastAsia="fr-FR"/>
        </w:rPr>
        <w:t>L’Autorité contractante informera le propriétaire de la nécessité de toutes réparations requises</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fr-FR" w:eastAsia="fr-FR"/>
        </w:rPr>
        <w:t xml:space="preserve">All service </w:t>
      </w:r>
      <w:proofErr w:type="spellStart"/>
      <w:r w:rsidR="00236FF8" w:rsidRPr="00542FE1">
        <w:rPr>
          <w:rFonts w:ascii="Arial" w:hAnsi="Arial" w:cs="Arial"/>
          <w:i/>
          <w:iCs/>
          <w:color w:val="000000" w:themeColor="text1"/>
          <w:sz w:val="20"/>
          <w:szCs w:val="20"/>
          <w:lang w:val="fr-FR" w:eastAsia="fr-FR"/>
        </w:rPr>
        <w:t>costs</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will</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be</w:t>
      </w:r>
      <w:proofErr w:type="spellEnd"/>
      <w:r w:rsidR="00236FF8" w:rsidRPr="00542FE1">
        <w:rPr>
          <w:rFonts w:ascii="Arial" w:hAnsi="Arial" w:cs="Arial"/>
          <w:i/>
          <w:iCs/>
          <w:color w:val="000000" w:themeColor="text1"/>
          <w:sz w:val="20"/>
          <w:szCs w:val="20"/>
          <w:lang w:val="fr-FR" w:eastAsia="fr-FR"/>
        </w:rPr>
        <w:t xml:space="preserve"> at The</w:t>
      </w:r>
      <w:r w:rsidR="0089570B" w:rsidRPr="00542FE1">
        <w:rPr>
          <w:rFonts w:ascii="Arial" w:hAnsi="Arial" w:cs="Arial"/>
          <w:i/>
          <w:iCs/>
          <w:color w:val="000000" w:themeColor="text1"/>
          <w:sz w:val="20"/>
          <w:szCs w:val="20"/>
          <w:lang w:val="fr-FR" w:eastAsia="fr-FR"/>
        </w:rPr>
        <w:t xml:space="preserve"> </w:t>
      </w:r>
      <w:proofErr w:type="spellStart"/>
      <w:r w:rsidR="0089570B" w:rsidRPr="00542FE1">
        <w:rPr>
          <w:rFonts w:ascii="Arial" w:hAnsi="Arial" w:cs="Arial"/>
          <w:i/>
          <w:iCs/>
          <w:color w:val="000000" w:themeColor="text1"/>
          <w:sz w:val="20"/>
          <w:szCs w:val="20"/>
          <w:lang w:val="fr-FR" w:eastAsia="fr-FR"/>
        </w:rPr>
        <w:t>Contractors</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expense</w:t>
      </w:r>
      <w:proofErr w:type="spellEnd"/>
      <w:r w:rsidR="00236FF8" w:rsidRPr="00542FE1">
        <w:rPr>
          <w:rFonts w:ascii="Arial" w:hAnsi="Arial" w:cs="Arial"/>
          <w:i/>
          <w:iCs/>
          <w:color w:val="000000" w:themeColor="text1"/>
          <w:sz w:val="20"/>
          <w:szCs w:val="20"/>
          <w:lang w:val="fr-FR" w:eastAsia="fr-FR"/>
        </w:rPr>
        <w:t>.</w:t>
      </w:r>
    </w:p>
    <w:p w14:paraId="1D288745" w14:textId="238223B3"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360"/>
        <w:jc w:val="both"/>
        <w:rPr>
          <w:rFonts w:ascii="Arial" w:hAnsi="Arial" w:cs="Arial"/>
          <w:i/>
          <w:iCs/>
          <w:color w:val="000000" w:themeColor="text1"/>
          <w:sz w:val="20"/>
          <w:szCs w:val="20"/>
          <w:lang w:val="en-GB" w:eastAsia="fr-FR"/>
        </w:rPr>
      </w:pPr>
      <w:r w:rsidRPr="00542FE1">
        <w:rPr>
          <w:rFonts w:ascii="Arial" w:hAnsi="Arial" w:cs="Arial"/>
          <w:i/>
          <w:iCs/>
          <w:color w:val="000000" w:themeColor="text1"/>
          <w:sz w:val="20"/>
          <w:szCs w:val="20"/>
          <w:lang w:val="fr-FR" w:eastAsia="fr-FR"/>
        </w:rPr>
        <w:t xml:space="preserve">      </w:t>
      </w:r>
      <w:r w:rsidRPr="00542FE1">
        <w:rPr>
          <w:rFonts w:ascii="Arial" w:hAnsi="Arial" w:cs="Arial"/>
          <w:i/>
          <w:iCs/>
          <w:color w:val="000000" w:themeColor="text1"/>
          <w:sz w:val="20"/>
          <w:szCs w:val="20"/>
          <w:lang w:val="en-GB" w:eastAsia="fr-FR"/>
        </w:rPr>
        <w:t xml:space="preserve">The </w:t>
      </w:r>
      <w:r w:rsidR="0089570B" w:rsidRPr="00542FE1">
        <w:rPr>
          <w:rFonts w:ascii="Arial" w:hAnsi="Arial" w:cs="Arial"/>
          <w:i/>
          <w:iCs/>
          <w:color w:val="000000" w:themeColor="text1"/>
          <w:sz w:val="20"/>
          <w:szCs w:val="20"/>
          <w:lang w:val="en-GB" w:eastAsia="fr-FR"/>
        </w:rPr>
        <w:t>Contracting Authority</w:t>
      </w:r>
      <w:r w:rsidRPr="00542FE1">
        <w:rPr>
          <w:rFonts w:ascii="Arial" w:hAnsi="Arial" w:cs="Arial"/>
          <w:i/>
          <w:iCs/>
          <w:color w:val="000000" w:themeColor="text1"/>
          <w:sz w:val="20"/>
          <w:szCs w:val="20"/>
          <w:lang w:val="en-GB" w:eastAsia="fr-FR"/>
        </w:rPr>
        <w:t xml:space="preserve"> will inform the owner of the need for any repairs that are required... </w:t>
      </w:r>
    </w:p>
    <w:p w14:paraId="36DA214F"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693C92DD" w14:textId="0B5004D4" w:rsidR="00236FF8" w:rsidRPr="00542FE1" w:rsidRDefault="00C3450A" w:rsidP="00C3450A">
      <w:pPr>
        <w:numPr>
          <w:ilvl w:val="0"/>
          <w:numId w:val="47"/>
        </w:numPr>
        <w:spacing w:line="240" w:lineRule="atLeast"/>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fr-FR" w:eastAsia="fr-FR"/>
        </w:rPr>
        <w:t>Le prestataire s’engage à remplir toutes les obligations relatives à l’assurance, à l’immatriculation et aux taxes de transport concernant le véhicule et le chauffeur. Toutes les pénalités en cas d’accident et autres incidents seront à la charge du prestataire.</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en-US" w:eastAsia="fr-FR"/>
        </w:rPr>
        <w:t xml:space="preserve">The </w:t>
      </w:r>
      <w:r w:rsidR="0089570B" w:rsidRPr="00542FE1">
        <w:rPr>
          <w:rFonts w:ascii="Arial" w:hAnsi="Arial" w:cs="Arial"/>
          <w:i/>
          <w:iCs/>
          <w:color w:val="000000" w:themeColor="text1"/>
          <w:sz w:val="20"/>
          <w:szCs w:val="20"/>
          <w:lang w:val="en-US" w:eastAsia="fr-FR"/>
        </w:rPr>
        <w:t xml:space="preserve">Contractor </w:t>
      </w:r>
      <w:r w:rsidR="00236FF8" w:rsidRPr="00542FE1">
        <w:rPr>
          <w:rFonts w:ascii="Arial" w:hAnsi="Arial" w:cs="Arial"/>
          <w:i/>
          <w:iCs/>
          <w:color w:val="000000" w:themeColor="text1"/>
          <w:sz w:val="20"/>
          <w:szCs w:val="20"/>
          <w:lang w:val="en-US" w:eastAsia="fr-FR"/>
        </w:rPr>
        <w:t xml:space="preserve">undertakes to meet all obligations relative to insurance, registration, and haulage taxes, concerning the vehicle and the driver. </w:t>
      </w:r>
      <w:r w:rsidR="00236FF8" w:rsidRPr="00542FE1">
        <w:rPr>
          <w:rFonts w:ascii="Arial" w:hAnsi="Arial" w:cs="Arial"/>
          <w:i/>
          <w:iCs/>
          <w:color w:val="000000" w:themeColor="text1"/>
          <w:sz w:val="20"/>
          <w:szCs w:val="20"/>
          <w:lang w:val="en-GB" w:eastAsia="fr-FR"/>
        </w:rPr>
        <w:t xml:space="preserve">All accident penalties and other incidents will be covered by the </w:t>
      </w:r>
      <w:r w:rsidR="0089570B" w:rsidRPr="00542FE1">
        <w:rPr>
          <w:rFonts w:ascii="Arial" w:hAnsi="Arial" w:cs="Arial"/>
          <w:i/>
          <w:iCs/>
          <w:color w:val="000000" w:themeColor="text1"/>
          <w:sz w:val="20"/>
          <w:szCs w:val="20"/>
          <w:lang w:val="en-GB" w:eastAsia="fr-FR"/>
        </w:rPr>
        <w:t>Contractor</w:t>
      </w:r>
      <w:r w:rsidR="0089570B" w:rsidRPr="00542FE1">
        <w:rPr>
          <w:rFonts w:ascii="Arial" w:hAnsi="Arial" w:cs="Arial"/>
          <w:color w:val="000000" w:themeColor="text1"/>
          <w:sz w:val="20"/>
          <w:szCs w:val="20"/>
          <w:lang w:val="en-GB" w:eastAsia="fr-FR"/>
        </w:rPr>
        <w:t xml:space="preserve"> </w:t>
      </w:r>
      <w:r w:rsidR="00236FF8" w:rsidRPr="00542FE1">
        <w:rPr>
          <w:rFonts w:ascii="Arial" w:hAnsi="Arial" w:cs="Arial"/>
          <w:color w:val="000000" w:themeColor="text1"/>
          <w:sz w:val="20"/>
          <w:szCs w:val="20"/>
          <w:lang w:val="en-GB" w:eastAsia="fr-FR"/>
        </w:rPr>
        <w:t xml:space="preserve"> </w:t>
      </w:r>
    </w:p>
    <w:p w14:paraId="0F6E1C18" w14:textId="77777777" w:rsidR="00C3450A" w:rsidRPr="00542FE1" w:rsidRDefault="00C3450A" w:rsidP="00C3450A">
      <w:pPr>
        <w:spacing w:line="240" w:lineRule="atLeast"/>
        <w:ind w:left="720"/>
        <w:rPr>
          <w:rFonts w:ascii="Arial" w:hAnsi="Arial" w:cs="Arial"/>
          <w:color w:val="000000" w:themeColor="text1"/>
          <w:sz w:val="20"/>
          <w:szCs w:val="20"/>
          <w:lang w:val="en-GB" w:eastAsia="fr-FR"/>
        </w:rPr>
      </w:pPr>
    </w:p>
    <w:p w14:paraId="66F383F7" w14:textId="24EFBE02" w:rsidR="00C3450A" w:rsidRPr="00542FE1" w:rsidRDefault="00C3450A" w:rsidP="00C3450A">
      <w:pPr>
        <w:spacing w:line="240" w:lineRule="atLeast"/>
        <w:ind w:left="720"/>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Le chauffeur est responsable de toute marchandise transportée ; en cas de dommage ou de perte, il remboursera la valeur de la marchandise telle que déterminée par l’Autorité contractante.</w:t>
      </w:r>
    </w:p>
    <w:p w14:paraId="53DB06D8" w14:textId="295863DB"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08"/>
        <w:jc w:val="both"/>
        <w:rPr>
          <w:rFonts w:ascii="Arial" w:hAnsi="Arial" w:cs="Arial"/>
          <w:i/>
          <w:iCs/>
          <w:color w:val="000000" w:themeColor="text1"/>
          <w:sz w:val="20"/>
          <w:szCs w:val="20"/>
          <w:lang w:val="en-GB" w:eastAsia="fr-FR"/>
        </w:rPr>
      </w:pPr>
      <w:r w:rsidRPr="00542FE1">
        <w:rPr>
          <w:rFonts w:ascii="Arial" w:hAnsi="Arial" w:cs="Arial"/>
          <w:i/>
          <w:iCs/>
          <w:color w:val="000000" w:themeColor="text1"/>
          <w:sz w:val="20"/>
          <w:szCs w:val="20"/>
          <w:lang w:val="en-GB" w:eastAsia="fr-FR"/>
        </w:rPr>
        <w:t xml:space="preserve">The driver is responsible for any merchandise transported, in the event of damage or loss; he will reimburse the value of the merchandise determined by the </w:t>
      </w:r>
      <w:r w:rsidR="0089570B" w:rsidRPr="00542FE1">
        <w:rPr>
          <w:rFonts w:ascii="Arial" w:hAnsi="Arial" w:cs="Arial"/>
          <w:i/>
          <w:iCs/>
          <w:color w:val="000000" w:themeColor="text1"/>
          <w:sz w:val="20"/>
          <w:szCs w:val="20"/>
          <w:lang w:val="en-GB" w:eastAsia="fr-FR"/>
        </w:rPr>
        <w:t>Contracting Authority</w:t>
      </w:r>
      <w:r w:rsidRPr="00542FE1">
        <w:rPr>
          <w:rFonts w:ascii="Arial" w:hAnsi="Arial" w:cs="Arial"/>
          <w:i/>
          <w:iCs/>
          <w:color w:val="000000" w:themeColor="text1"/>
          <w:sz w:val="20"/>
          <w:szCs w:val="20"/>
          <w:lang w:val="en-GB" w:eastAsia="fr-FR"/>
        </w:rPr>
        <w:t>.</w:t>
      </w:r>
    </w:p>
    <w:p w14:paraId="4C167352" w14:textId="77777777" w:rsidR="00C3450A" w:rsidRPr="00542FE1" w:rsidRDefault="00C3450A"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08"/>
        <w:jc w:val="both"/>
        <w:rPr>
          <w:rFonts w:ascii="Arial" w:hAnsi="Arial" w:cs="Arial"/>
          <w:i/>
          <w:iCs/>
          <w:color w:val="000000" w:themeColor="text1"/>
          <w:sz w:val="20"/>
          <w:szCs w:val="20"/>
          <w:lang w:val="en-GB" w:eastAsia="fr-FR"/>
        </w:rPr>
      </w:pPr>
    </w:p>
    <w:p w14:paraId="241A4A06" w14:textId="3462BBDB" w:rsidR="00C3450A" w:rsidRPr="00542FE1" w:rsidRDefault="00C3450A"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08"/>
        <w:jc w:val="both"/>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Si aucun remboursement n’est effectué par le prestataire, l’Autorité contractante se réserve le droit de déduire le coût des dommages sur la marchandise du prix de location établi dans le présent contrat.</w:t>
      </w:r>
    </w:p>
    <w:p w14:paraId="14A26F27" w14:textId="3C089B73"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08"/>
        <w:jc w:val="both"/>
        <w:rPr>
          <w:rFonts w:ascii="Arial" w:hAnsi="Arial" w:cs="Arial"/>
          <w:i/>
          <w:iCs/>
          <w:color w:val="000000" w:themeColor="text1"/>
          <w:sz w:val="20"/>
          <w:szCs w:val="20"/>
          <w:lang w:val="en-GB" w:eastAsia="fr-FR"/>
        </w:rPr>
      </w:pPr>
      <w:r w:rsidRPr="00542FE1">
        <w:rPr>
          <w:rFonts w:ascii="Arial" w:hAnsi="Arial" w:cs="Arial"/>
          <w:i/>
          <w:iCs/>
          <w:color w:val="000000" w:themeColor="text1"/>
          <w:sz w:val="20"/>
          <w:szCs w:val="20"/>
          <w:lang w:val="en-GB" w:eastAsia="fr-FR"/>
        </w:rPr>
        <w:t xml:space="preserve">If no reimbursement is made by the </w:t>
      </w:r>
      <w:r w:rsidR="0089570B" w:rsidRPr="00542FE1">
        <w:rPr>
          <w:rFonts w:ascii="Arial" w:hAnsi="Arial" w:cs="Arial"/>
          <w:i/>
          <w:iCs/>
          <w:color w:val="000000" w:themeColor="text1"/>
          <w:sz w:val="20"/>
          <w:szCs w:val="20"/>
          <w:lang w:val="en-GB" w:eastAsia="fr-FR"/>
        </w:rPr>
        <w:t>Contractor,</w:t>
      </w:r>
      <w:r w:rsidRPr="00542FE1">
        <w:rPr>
          <w:rFonts w:ascii="Arial" w:hAnsi="Arial" w:cs="Arial"/>
          <w:i/>
          <w:iCs/>
          <w:color w:val="000000" w:themeColor="text1"/>
          <w:sz w:val="20"/>
          <w:szCs w:val="20"/>
          <w:lang w:val="en-GB" w:eastAsia="fr-FR"/>
        </w:rPr>
        <w:t xml:space="preserve"> the </w:t>
      </w:r>
      <w:r w:rsidR="0089570B" w:rsidRPr="00542FE1">
        <w:rPr>
          <w:rFonts w:ascii="Arial" w:hAnsi="Arial" w:cs="Arial"/>
          <w:i/>
          <w:iCs/>
          <w:color w:val="000000" w:themeColor="text1"/>
          <w:sz w:val="20"/>
          <w:szCs w:val="20"/>
          <w:lang w:val="en-GB" w:eastAsia="fr-FR"/>
        </w:rPr>
        <w:t xml:space="preserve">Contracting </w:t>
      </w:r>
      <w:r w:rsidR="007552C9" w:rsidRPr="00542FE1">
        <w:rPr>
          <w:rFonts w:ascii="Arial" w:hAnsi="Arial" w:cs="Arial"/>
          <w:i/>
          <w:iCs/>
          <w:color w:val="000000" w:themeColor="text1"/>
          <w:sz w:val="20"/>
          <w:szCs w:val="20"/>
          <w:lang w:val="en-GB" w:eastAsia="fr-FR"/>
        </w:rPr>
        <w:t>Authority reserves</w:t>
      </w:r>
      <w:r w:rsidRPr="00542FE1">
        <w:rPr>
          <w:rFonts w:ascii="Arial" w:hAnsi="Arial" w:cs="Arial"/>
          <w:i/>
          <w:iCs/>
          <w:color w:val="000000" w:themeColor="text1"/>
          <w:sz w:val="20"/>
          <w:szCs w:val="20"/>
          <w:lang w:val="en-GB" w:eastAsia="fr-FR"/>
        </w:rPr>
        <w:t xml:space="preserve"> the right to deduct the cost of damage to the merchandise from the price of the rental established in the present contract.</w:t>
      </w:r>
    </w:p>
    <w:p w14:paraId="368EE71D"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23450300" w14:textId="278C8558" w:rsidR="00236FF8" w:rsidRPr="00542FE1" w:rsidRDefault="00C3450A" w:rsidP="00C3450A">
      <w:pPr>
        <w:numPr>
          <w:ilvl w:val="0"/>
          <w:numId w:val="47"/>
        </w:numPr>
        <w:spacing w:line="240" w:lineRule="atLeast"/>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fr-FR" w:eastAsia="fr-FR"/>
        </w:rPr>
        <w:t>Le véhicule sera à la disposition de l’Autorité contractante 24 heures sur 24, 7 jours sur 7. Le chauffeur sera disponible 5 jours par semaine, du lundi au vendredi, entre 08h00 et 18h00, plus 2 heures supplémentaires, sauf accord préalable pour commencer plus tôt ou terminer plus tard, ou en cas de déplacement routier entre (Lieu) et d’autres villes.</w:t>
      </w:r>
      <w:r w:rsidRPr="00542FE1">
        <w:rPr>
          <w:rFonts w:ascii="Arial" w:hAnsi="Arial" w:cs="Arial"/>
          <w:color w:val="000000" w:themeColor="text1"/>
          <w:sz w:val="20"/>
          <w:szCs w:val="20"/>
          <w:lang w:val="fr-FR" w:eastAsia="fr-FR"/>
        </w:rPr>
        <w:br/>
      </w:r>
      <w:r w:rsidR="00236FF8" w:rsidRPr="00542FE1">
        <w:rPr>
          <w:rFonts w:ascii="Arial" w:hAnsi="Arial" w:cs="Arial"/>
          <w:color w:val="000000" w:themeColor="text1"/>
          <w:sz w:val="20"/>
          <w:szCs w:val="20"/>
          <w:lang w:val="en-US" w:eastAsia="fr-FR"/>
        </w:rPr>
        <w:t>The vehicle will be at the C</w:t>
      </w:r>
      <w:r w:rsidR="0089570B" w:rsidRPr="00542FE1">
        <w:rPr>
          <w:rFonts w:ascii="Arial" w:hAnsi="Arial" w:cs="Arial"/>
          <w:color w:val="000000" w:themeColor="text1"/>
          <w:sz w:val="20"/>
          <w:szCs w:val="20"/>
          <w:lang w:val="en-US" w:eastAsia="fr-FR"/>
        </w:rPr>
        <w:t>ontracting Authorities</w:t>
      </w:r>
      <w:r w:rsidR="00236FF8" w:rsidRPr="00542FE1">
        <w:rPr>
          <w:rFonts w:ascii="Arial" w:hAnsi="Arial" w:cs="Arial"/>
          <w:color w:val="000000" w:themeColor="text1"/>
          <w:sz w:val="20"/>
          <w:szCs w:val="20"/>
          <w:lang w:val="en-US" w:eastAsia="fr-FR"/>
        </w:rPr>
        <w:t xml:space="preserve"> disposal 24 hours a day, 7 days a week. </w:t>
      </w:r>
      <w:r w:rsidR="00236FF8" w:rsidRPr="00542FE1">
        <w:rPr>
          <w:rFonts w:ascii="Arial" w:hAnsi="Arial" w:cs="Arial"/>
          <w:color w:val="000000" w:themeColor="text1"/>
          <w:sz w:val="20"/>
          <w:szCs w:val="20"/>
          <w:lang w:val="en-GB" w:eastAsia="fr-FR"/>
        </w:rPr>
        <w:t xml:space="preserve">The driver will be available 5 days a week from Monday to Friday between the hours of 08.00 -18.00 hrs, plus an additional 2 hours, unless prior arrangements has been made for the driver to start earlier or end later or is involved on a road trip between (Location) and other cities. </w:t>
      </w:r>
    </w:p>
    <w:p w14:paraId="2990EB12" w14:textId="77777777" w:rsidR="00236FF8" w:rsidRPr="00542FE1" w:rsidRDefault="00236FF8" w:rsidP="00236FF8">
      <w:pPr>
        <w:spacing w:line="240" w:lineRule="atLeast"/>
        <w:jc w:val="both"/>
        <w:rPr>
          <w:rFonts w:ascii="Arial" w:hAnsi="Arial" w:cs="Arial"/>
          <w:color w:val="000000" w:themeColor="text1"/>
          <w:sz w:val="20"/>
          <w:szCs w:val="20"/>
          <w:lang w:val="en-GB" w:eastAsia="fr-FR"/>
        </w:rPr>
      </w:pPr>
    </w:p>
    <w:p w14:paraId="796AC82F" w14:textId="68480925" w:rsidR="00236FF8" w:rsidRPr="00542FE1" w:rsidRDefault="00C3450A" w:rsidP="00C3450A">
      <w:pPr>
        <w:numPr>
          <w:ilvl w:val="0"/>
          <w:numId w:val="47"/>
        </w:numPr>
        <w:spacing w:line="240" w:lineRule="atLeast"/>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fr-FR" w:eastAsia="fr-FR"/>
        </w:rPr>
        <w:t>Une journée d’immobilisation par mois sera prévue aux frais du prestataire (cette journée doit être un jour non travaillé, samedi ou dimanche) pour l’entretien et la réparation du véhicule. Si l’entretien ou les réparations prennent plus d’une journée, le prestataire s’engage à fournir un véhicule de qualité équivalente pour toute la période d’immobilisation, aux mêmes conditions.</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en-US" w:eastAsia="fr-FR"/>
        </w:rPr>
        <w:t xml:space="preserve">One day’s </w:t>
      </w:r>
      <w:proofErr w:type="spellStart"/>
      <w:r w:rsidR="00236FF8" w:rsidRPr="00542FE1">
        <w:rPr>
          <w:rFonts w:ascii="Arial" w:hAnsi="Arial" w:cs="Arial"/>
          <w:i/>
          <w:iCs/>
          <w:color w:val="000000" w:themeColor="text1"/>
          <w:sz w:val="20"/>
          <w:szCs w:val="20"/>
          <w:lang w:val="en-US" w:eastAsia="fr-FR"/>
        </w:rPr>
        <w:t>immobilisation</w:t>
      </w:r>
      <w:proofErr w:type="spellEnd"/>
      <w:r w:rsidR="00236FF8" w:rsidRPr="00542FE1">
        <w:rPr>
          <w:rFonts w:ascii="Arial" w:hAnsi="Arial" w:cs="Arial"/>
          <w:i/>
          <w:iCs/>
          <w:color w:val="000000" w:themeColor="text1"/>
          <w:sz w:val="20"/>
          <w:szCs w:val="20"/>
          <w:lang w:val="en-US" w:eastAsia="fr-FR"/>
        </w:rPr>
        <w:t xml:space="preserve"> per month shall be provided for at the cost of the </w:t>
      </w:r>
      <w:r w:rsidR="00D200BB" w:rsidRPr="00542FE1">
        <w:rPr>
          <w:rFonts w:ascii="Arial" w:hAnsi="Arial" w:cs="Arial"/>
          <w:i/>
          <w:iCs/>
          <w:color w:val="000000" w:themeColor="text1"/>
          <w:sz w:val="20"/>
          <w:szCs w:val="20"/>
          <w:lang w:val="en-US" w:eastAsia="fr-FR"/>
        </w:rPr>
        <w:t>Contractor (</w:t>
      </w:r>
      <w:r w:rsidR="00236FF8" w:rsidRPr="00542FE1">
        <w:rPr>
          <w:rFonts w:ascii="Arial" w:hAnsi="Arial" w:cs="Arial"/>
          <w:i/>
          <w:iCs/>
          <w:color w:val="000000" w:themeColor="text1"/>
          <w:sz w:val="20"/>
          <w:szCs w:val="20"/>
          <w:lang w:val="en-US" w:eastAsia="fr-FR"/>
        </w:rPr>
        <w:t xml:space="preserve">This day must be a non-working day, Saturday, or Sunday) for servicing and repairing the vehicle. </w:t>
      </w:r>
      <w:r w:rsidR="00236FF8" w:rsidRPr="00542FE1">
        <w:rPr>
          <w:rFonts w:ascii="Arial" w:hAnsi="Arial" w:cs="Arial"/>
          <w:i/>
          <w:iCs/>
          <w:color w:val="000000" w:themeColor="text1"/>
          <w:sz w:val="20"/>
          <w:szCs w:val="20"/>
          <w:lang w:val="en-GB" w:eastAsia="fr-FR"/>
        </w:rPr>
        <w:t xml:space="preserve">If the servicing or repairs take more than one day, the </w:t>
      </w:r>
      <w:r w:rsidR="00987162" w:rsidRPr="00542FE1">
        <w:rPr>
          <w:rFonts w:ascii="Arial" w:hAnsi="Arial" w:cs="Arial"/>
          <w:i/>
          <w:iCs/>
          <w:color w:val="000000" w:themeColor="text1"/>
          <w:sz w:val="20"/>
          <w:szCs w:val="20"/>
          <w:lang w:val="en-GB" w:eastAsia="fr-FR"/>
        </w:rPr>
        <w:t>Contractor</w:t>
      </w:r>
      <w:r w:rsidR="00236FF8" w:rsidRPr="00542FE1">
        <w:rPr>
          <w:rFonts w:ascii="Arial" w:hAnsi="Arial" w:cs="Arial"/>
          <w:i/>
          <w:iCs/>
          <w:color w:val="000000" w:themeColor="text1"/>
          <w:sz w:val="20"/>
          <w:szCs w:val="20"/>
          <w:lang w:val="en-GB" w:eastAsia="fr-FR"/>
        </w:rPr>
        <w:t xml:space="preserve"> undertakes to supply a vehicle of equivalent quality for the entire period of immobilisation, under the same conditions.</w:t>
      </w:r>
      <w:r w:rsidR="00236FF8" w:rsidRPr="00542FE1">
        <w:rPr>
          <w:rFonts w:ascii="Arial" w:hAnsi="Arial" w:cs="Arial"/>
          <w:color w:val="000000" w:themeColor="text1"/>
          <w:sz w:val="20"/>
          <w:szCs w:val="20"/>
          <w:lang w:val="en-GB" w:eastAsia="fr-FR"/>
        </w:rPr>
        <w:t xml:space="preserve"> </w:t>
      </w:r>
    </w:p>
    <w:p w14:paraId="108EA7D1"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4BC8B067" w14:textId="74FF48A1" w:rsidR="00236FF8" w:rsidRPr="00542FE1" w:rsidRDefault="00C3450A" w:rsidP="00236FF8">
      <w:pPr>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en-GB" w:eastAsia="fr-FR"/>
        </w:rPr>
        <w:lastRenderedPageBreak/>
        <w:t xml:space="preserve">Si le </w:t>
      </w:r>
      <w:proofErr w:type="spellStart"/>
      <w:r w:rsidRPr="00542FE1">
        <w:rPr>
          <w:rFonts w:ascii="Arial" w:hAnsi="Arial" w:cs="Arial"/>
          <w:color w:val="000000" w:themeColor="text1"/>
          <w:sz w:val="20"/>
          <w:szCs w:val="20"/>
          <w:lang w:val="en-GB" w:eastAsia="fr-FR"/>
        </w:rPr>
        <w:t>prestataire</w:t>
      </w:r>
      <w:proofErr w:type="spellEnd"/>
      <w:r w:rsidRPr="00542FE1">
        <w:rPr>
          <w:rFonts w:ascii="Arial" w:hAnsi="Arial" w:cs="Arial"/>
          <w:color w:val="000000" w:themeColor="text1"/>
          <w:sz w:val="20"/>
          <w:szCs w:val="20"/>
          <w:lang w:val="en-GB" w:eastAsia="fr-FR"/>
        </w:rPr>
        <w:t xml:space="preserve"> ne </w:t>
      </w:r>
      <w:proofErr w:type="spellStart"/>
      <w:r w:rsidRPr="00542FE1">
        <w:rPr>
          <w:rFonts w:ascii="Arial" w:hAnsi="Arial" w:cs="Arial"/>
          <w:color w:val="000000" w:themeColor="text1"/>
          <w:sz w:val="20"/>
          <w:szCs w:val="20"/>
          <w:lang w:val="en-GB" w:eastAsia="fr-FR"/>
        </w:rPr>
        <w:t>respecte</w:t>
      </w:r>
      <w:proofErr w:type="spellEnd"/>
      <w:r w:rsidRPr="00542FE1">
        <w:rPr>
          <w:rFonts w:ascii="Arial" w:hAnsi="Arial" w:cs="Arial"/>
          <w:color w:val="000000" w:themeColor="text1"/>
          <w:sz w:val="20"/>
          <w:szCs w:val="20"/>
          <w:lang w:val="en-GB" w:eastAsia="fr-FR"/>
        </w:rPr>
        <w:t xml:space="preserve"> pas </w:t>
      </w:r>
      <w:proofErr w:type="spellStart"/>
      <w:r w:rsidRPr="00542FE1">
        <w:rPr>
          <w:rFonts w:ascii="Arial" w:hAnsi="Arial" w:cs="Arial"/>
          <w:color w:val="000000" w:themeColor="text1"/>
          <w:sz w:val="20"/>
          <w:szCs w:val="20"/>
          <w:lang w:val="en-GB" w:eastAsia="fr-FR"/>
        </w:rPr>
        <w:t>cette</w:t>
      </w:r>
      <w:proofErr w:type="spellEnd"/>
      <w:r w:rsidRPr="00542FE1">
        <w:rPr>
          <w:rFonts w:ascii="Arial" w:hAnsi="Arial" w:cs="Arial"/>
          <w:color w:val="000000" w:themeColor="text1"/>
          <w:sz w:val="20"/>
          <w:szCs w:val="20"/>
          <w:lang w:val="en-GB" w:eastAsia="fr-FR"/>
        </w:rPr>
        <w:t xml:space="preserve"> disposition, </w:t>
      </w:r>
      <w:proofErr w:type="spellStart"/>
      <w:r w:rsidRPr="00542FE1">
        <w:rPr>
          <w:rFonts w:ascii="Arial" w:hAnsi="Arial" w:cs="Arial"/>
          <w:color w:val="000000" w:themeColor="text1"/>
          <w:sz w:val="20"/>
          <w:szCs w:val="20"/>
          <w:lang w:val="en-GB" w:eastAsia="fr-FR"/>
        </w:rPr>
        <w:t>l’Autorité</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contractante</w:t>
      </w:r>
      <w:proofErr w:type="spellEnd"/>
      <w:r w:rsidRPr="00542FE1">
        <w:rPr>
          <w:rFonts w:ascii="Arial" w:hAnsi="Arial" w:cs="Arial"/>
          <w:color w:val="000000" w:themeColor="text1"/>
          <w:sz w:val="20"/>
          <w:szCs w:val="20"/>
          <w:lang w:val="en-GB" w:eastAsia="fr-FR"/>
        </w:rPr>
        <w:t xml:space="preserve"> se </w:t>
      </w:r>
      <w:proofErr w:type="spellStart"/>
      <w:r w:rsidRPr="00542FE1">
        <w:rPr>
          <w:rFonts w:ascii="Arial" w:hAnsi="Arial" w:cs="Arial"/>
          <w:color w:val="000000" w:themeColor="text1"/>
          <w:sz w:val="20"/>
          <w:szCs w:val="20"/>
          <w:lang w:val="en-GB" w:eastAsia="fr-FR"/>
        </w:rPr>
        <w:t>réserve</w:t>
      </w:r>
      <w:proofErr w:type="spellEnd"/>
      <w:r w:rsidRPr="00542FE1">
        <w:rPr>
          <w:rFonts w:ascii="Arial" w:hAnsi="Arial" w:cs="Arial"/>
          <w:color w:val="000000" w:themeColor="text1"/>
          <w:sz w:val="20"/>
          <w:szCs w:val="20"/>
          <w:lang w:val="en-GB" w:eastAsia="fr-FR"/>
        </w:rPr>
        <w:t xml:space="preserve"> le droit de </w:t>
      </w:r>
      <w:proofErr w:type="spellStart"/>
      <w:r w:rsidRPr="00542FE1">
        <w:rPr>
          <w:rFonts w:ascii="Arial" w:hAnsi="Arial" w:cs="Arial"/>
          <w:color w:val="000000" w:themeColor="text1"/>
          <w:sz w:val="20"/>
          <w:szCs w:val="20"/>
          <w:lang w:val="en-GB" w:eastAsia="fr-FR"/>
        </w:rPr>
        <w:t>déduire</w:t>
      </w:r>
      <w:proofErr w:type="spellEnd"/>
      <w:r w:rsidRPr="00542FE1">
        <w:rPr>
          <w:rFonts w:ascii="Arial" w:hAnsi="Arial" w:cs="Arial"/>
          <w:color w:val="000000" w:themeColor="text1"/>
          <w:sz w:val="20"/>
          <w:szCs w:val="20"/>
          <w:lang w:val="en-GB" w:eastAsia="fr-FR"/>
        </w:rPr>
        <w:t xml:space="preserve"> du prix du </w:t>
      </w:r>
      <w:proofErr w:type="spellStart"/>
      <w:r w:rsidRPr="00542FE1">
        <w:rPr>
          <w:rFonts w:ascii="Arial" w:hAnsi="Arial" w:cs="Arial"/>
          <w:color w:val="000000" w:themeColor="text1"/>
          <w:sz w:val="20"/>
          <w:szCs w:val="20"/>
          <w:lang w:val="en-GB" w:eastAsia="fr-FR"/>
        </w:rPr>
        <w:t>présent</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contrat</w:t>
      </w:r>
      <w:proofErr w:type="spellEnd"/>
      <w:r w:rsidRPr="00542FE1">
        <w:rPr>
          <w:rFonts w:ascii="Arial" w:hAnsi="Arial" w:cs="Arial"/>
          <w:color w:val="000000" w:themeColor="text1"/>
          <w:sz w:val="20"/>
          <w:szCs w:val="20"/>
          <w:lang w:val="en-GB" w:eastAsia="fr-FR"/>
        </w:rPr>
        <w:t xml:space="preserve"> le </w:t>
      </w:r>
      <w:proofErr w:type="spellStart"/>
      <w:r w:rsidRPr="00542FE1">
        <w:rPr>
          <w:rFonts w:ascii="Arial" w:hAnsi="Arial" w:cs="Arial"/>
          <w:color w:val="000000" w:themeColor="text1"/>
          <w:sz w:val="20"/>
          <w:szCs w:val="20"/>
          <w:lang w:val="en-GB" w:eastAsia="fr-FR"/>
        </w:rPr>
        <w:t>montant</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correspondant</w:t>
      </w:r>
      <w:proofErr w:type="spellEnd"/>
      <w:r w:rsidRPr="00542FE1">
        <w:rPr>
          <w:rFonts w:ascii="Arial" w:hAnsi="Arial" w:cs="Arial"/>
          <w:color w:val="000000" w:themeColor="text1"/>
          <w:sz w:val="20"/>
          <w:szCs w:val="20"/>
          <w:lang w:val="en-GB" w:eastAsia="fr-FR"/>
        </w:rPr>
        <w:t xml:space="preserve"> au </w:t>
      </w:r>
      <w:proofErr w:type="spellStart"/>
      <w:r w:rsidRPr="00542FE1">
        <w:rPr>
          <w:rFonts w:ascii="Arial" w:hAnsi="Arial" w:cs="Arial"/>
          <w:color w:val="000000" w:themeColor="text1"/>
          <w:sz w:val="20"/>
          <w:szCs w:val="20"/>
          <w:lang w:val="en-GB" w:eastAsia="fr-FR"/>
        </w:rPr>
        <w:t>nombre</w:t>
      </w:r>
      <w:proofErr w:type="spellEnd"/>
      <w:r w:rsidRPr="00542FE1">
        <w:rPr>
          <w:rFonts w:ascii="Arial" w:hAnsi="Arial" w:cs="Arial"/>
          <w:color w:val="000000" w:themeColor="text1"/>
          <w:sz w:val="20"/>
          <w:szCs w:val="20"/>
          <w:lang w:val="en-GB" w:eastAsia="fr-FR"/>
        </w:rPr>
        <w:t xml:space="preserve"> de </w:t>
      </w:r>
      <w:proofErr w:type="spellStart"/>
      <w:r w:rsidRPr="00542FE1">
        <w:rPr>
          <w:rFonts w:ascii="Arial" w:hAnsi="Arial" w:cs="Arial"/>
          <w:color w:val="000000" w:themeColor="text1"/>
          <w:sz w:val="20"/>
          <w:szCs w:val="20"/>
          <w:lang w:val="en-GB" w:eastAsia="fr-FR"/>
        </w:rPr>
        <w:t>jours</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d’immobilisation</w:t>
      </w:r>
      <w:proofErr w:type="spellEnd"/>
      <w:r w:rsidRPr="00542FE1">
        <w:rPr>
          <w:rFonts w:ascii="Arial" w:hAnsi="Arial" w:cs="Arial"/>
          <w:color w:val="000000" w:themeColor="text1"/>
          <w:sz w:val="20"/>
          <w:szCs w:val="20"/>
          <w:lang w:val="en-GB" w:eastAsia="fr-FR"/>
        </w:rPr>
        <w:t xml:space="preserve"> du véhicule</w:t>
      </w:r>
      <w:r w:rsidRPr="00542FE1">
        <w:rPr>
          <w:rFonts w:ascii="Arial" w:hAnsi="Arial" w:cs="Arial"/>
          <w:color w:val="000000" w:themeColor="text1"/>
          <w:sz w:val="20"/>
          <w:szCs w:val="20"/>
          <w:lang w:val="en-GB" w:eastAsia="fr-FR"/>
        </w:rPr>
        <w:br/>
      </w:r>
      <w:r w:rsidR="00236FF8" w:rsidRPr="00542FE1">
        <w:rPr>
          <w:rFonts w:ascii="Arial" w:hAnsi="Arial" w:cs="Arial"/>
          <w:i/>
          <w:iCs/>
          <w:color w:val="000000" w:themeColor="text1"/>
          <w:sz w:val="20"/>
          <w:szCs w:val="20"/>
          <w:lang w:val="en-GB" w:eastAsia="fr-FR"/>
        </w:rPr>
        <w:t xml:space="preserve">Should the </w:t>
      </w:r>
      <w:r w:rsidR="00D200BB" w:rsidRPr="00542FE1">
        <w:rPr>
          <w:rFonts w:ascii="Arial" w:hAnsi="Arial" w:cs="Arial"/>
          <w:i/>
          <w:iCs/>
          <w:color w:val="000000" w:themeColor="text1"/>
          <w:sz w:val="20"/>
          <w:szCs w:val="20"/>
          <w:lang w:val="en-GB" w:eastAsia="fr-FR"/>
        </w:rPr>
        <w:t>Contractor</w:t>
      </w:r>
      <w:r w:rsidR="00236FF8" w:rsidRPr="00542FE1">
        <w:rPr>
          <w:rFonts w:ascii="Arial" w:hAnsi="Arial" w:cs="Arial"/>
          <w:i/>
          <w:iCs/>
          <w:color w:val="000000" w:themeColor="text1"/>
          <w:sz w:val="20"/>
          <w:szCs w:val="20"/>
          <w:lang w:val="en-GB" w:eastAsia="fr-FR"/>
        </w:rPr>
        <w:t xml:space="preserve"> fail to do so, the C</w:t>
      </w:r>
      <w:r w:rsidR="00D200BB" w:rsidRPr="00542FE1">
        <w:rPr>
          <w:rFonts w:ascii="Arial" w:hAnsi="Arial" w:cs="Arial"/>
          <w:i/>
          <w:iCs/>
          <w:color w:val="000000" w:themeColor="text1"/>
          <w:sz w:val="20"/>
          <w:szCs w:val="20"/>
          <w:lang w:val="en-GB" w:eastAsia="fr-FR"/>
        </w:rPr>
        <w:t>ontracting Authority</w:t>
      </w:r>
      <w:r w:rsidR="00236FF8" w:rsidRPr="00542FE1">
        <w:rPr>
          <w:rFonts w:ascii="Arial" w:hAnsi="Arial" w:cs="Arial"/>
          <w:i/>
          <w:iCs/>
          <w:color w:val="000000" w:themeColor="text1"/>
          <w:sz w:val="20"/>
          <w:szCs w:val="20"/>
          <w:lang w:val="en-GB" w:eastAsia="fr-FR"/>
        </w:rPr>
        <w:t xml:space="preserve"> reserves the right to deduct from the price of the present contract the amount corresponding to the number of days for which the vehicle is immobilised.</w:t>
      </w:r>
    </w:p>
    <w:p w14:paraId="6D243116"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360"/>
        <w:jc w:val="both"/>
        <w:rPr>
          <w:rFonts w:ascii="Arial" w:hAnsi="Arial" w:cs="Arial"/>
          <w:color w:val="000000" w:themeColor="text1"/>
          <w:sz w:val="20"/>
          <w:szCs w:val="20"/>
          <w:lang w:val="en-GB" w:eastAsia="fr-FR"/>
        </w:rPr>
      </w:pPr>
    </w:p>
    <w:p w14:paraId="207C18BF" w14:textId="2763D0D0" w:rsidR="00236FF8" w:rsidRPr="00542FE1" w:rsidRDefault="00C3450A" w:rsidP="00C3450A">
      <w:pPr>
        <w:numPr>
          <w:ilvl w:val="0"/>
          <w:numId w:val="47"/>
        </w:numPr>
        <w:spacing w:line="240" w:lineRule="atLeast"/>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En cas de panne due à un défaut technique, le prestataire s’engage à fournir un véhicule de qualité équivalente dans les 4 heures suivant la panne à l’emplacement du véhicule. Ce véhicule devra rester à disposition de DCA pour toute la durée de la réparation et aux mêmes conditions, sans augmentation de prix.</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en-GB" w:eastAsia="fr-FR"/>
        </w:rPr>
        <w:t xml:space="preserve">In the event of a breakdown resulting from a technical defect, the </w:t>
      </w:r>
      <w:r w:rsidR="00D200BB" w:rsidRPr="00542FE1">
        <w:rPr>
          <w:rFonts w:ascii="Arial" w:hAnsi="Arial" w:cs="Arial"/>
          <w:i/>
          <w:iCs/>
          <w:color w:val="000000" w:themeColor="text1"/>
          <w:sz w:val="20"/>
          <w:szCs w:val="20"/>
          <w:lang w:val="en-GB" w:eastAsia="fr-FR"/>
        </w:rPr>
        <w:t>Contractor</w:t>
      </w:r>
      <w:r w:rsidR="00236FF8" w:rsidRPr="00542FE1">
        <w:rPr>
          <w:rFonts w:ascii="Arial" w:hAnsi="Arial" w:cs="Arial"/>
          <w:i/>
          <w:iCs/>
          <w:color w:val="000000" w:themeColor="text1"/>
          <w:sz w:val="20"/>
          <w:szCs w:val="20"/>
          <w:lang w:val="en-GB" w:eastAsia="fr-FR"/>
        </w:rPr>
        <w:t xml:space="preserve"> undertakes to supply a vehicle of equivalent quality within 4 hours to the location of the breakdown and this vehicle should remain with DCA for the entire period of repair and under the same conditions, without any increase in price.</w:t>
      </w:r>
      <w:r w:rsidRPr="00542FE1">
        <w:rPr>
          <w:rFonts w:ascii="Arial" w:hAnsi="Arial" w:cs="Arial"/>
          <w:i/>
          <w:iCs/>
          <w:color w:val="000000" w:themeColor="text1"/>
          <w:sz w:val="20"/>
          <w:szCs w:val="20"/>
          <w:lang w:val="en-GB" w:eastAsia="fr-FR"/>
        </w:rPr>
        <w:br/>
      </w:r>
      <w:r w:rsidRPr="00542FE1">
        <w:rPr>
          <w:rFonts w:ascii="Arial" w:hAnsi="Arial" w:cs="Arial"/>
          <w:color w:val="000000" w:themeColor="text1"/>
          <w:sz w:val="20"/>
          <w:szCs w:val="20"/>
          <w:lang w:val="fr-FR" w:eastAsia="fr-FR"/>
        </w:rPr>
        <w:t>Les coûts de toutes réparations et de dépannage sont à la charge du prestataire.</w:t>
      </w:r>
    </w:p>
    <w:p w14:paraId="53CE25B0" w14:textId="5FC6EA98"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360"/>
        <w:jc w:val="both"/>
        <w:rPr>
          <w:rFonts w:ascii="Arial" w:hAnsi="Arial" w:cs="Arial"/>
          <w:i/>
          <w:iCs/>
          <w:color w:val="000000" w:themeColor="text1"/>
          <w:sz w:val="20"/>
          <w:szCs w:val="20"/>
          <w:lang w:val="en-GB" w:eastAsia="fr-FR"/>
        </w:rPr>
      </w:pPr>
      <w:r w:rsidRPr="00542FE1">
        <w:rPr>
          <w:rFonts w:ascii="Arial" w:hAnsi="Arial" w:cs="Arial"/>
          <w:color w:val="000000" w:themeColor="text1"/>
          <w:sz w:val="20"/>
          <w:szCs w:val="20"/>
          <w:lang w:val="fr-FR" w:eastAsia="fr-FR"/>
        </w:rPr>
        <w:tab/>
      </w:r>
      <w:r w:rsidRPr="00542FE1">
        <w:rPr>
          <w:rFonts w:ascii="Arial" w:hAnsi="Arial" w:cs="Arial"/>
          <w:i/>
          <w:iCs/>
          <w:color w:val="000000" w:themeColor="text1"/>
          <w:sz w:val="20"/>
          <w:szCs w:val="20"/>
          <w:lang w:val="en-GB" w:eastAsia="fr-FR"/>
        </w:rPr>
        <w:t xml:space="preserve">The costs of all repairs and recovery are at the </w:t>
      </w:r>
      <w:r w:rsidR="007C00FD" w:rsidRPr="00542FE1">
        <w:rPr>
          <w:rFonts w:ascii="Arial" w:hAnsi="Arial" w:cs="Arial"/>
          <w:i/>
          <w:iCs/>
          <w:color w:val="000000" w:themeColor="text1"/>
          <w:sz w:val="20"/>
          <w:szCs w:val="20"/>
          <w:lang w:val="en-GB" w:eastAsia="fr-FR"/>
        </w:rPr>
        <w:t>Contractors</w:t>
      </w:r>
      <w:r w:rsidRPr="00542FE1">
        <w:rPr>
          <w:rFonts w:ascii="Arial" w:hAnsi="Arial" w:cs="Arial"/>
          <w:i/>
          <w:iCs/>
          <w:color w:val="000000" w:themeColor="text1"/>
          <w:sz w:val="20"/>
          <w:szCs w:val="20"/>
          <w:lang w:val="en-GB" w:eastAsia="fr-FR"/>
        </w:rPr>
        <w:t xml:space="preserve"> expense. </w:t>
      </w:r>
    </w:p>
    <w:p w14:paraId="2688A3A9"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62FB5240" w14:textId="1D4CBEEE" w:rsidR="00236FF8" w:rsidRPr="00542FE1" w:rsidRDefault="00C3450A" w:rsidP="00C3450A">
      <w:pPr>
        <w:numPr>
          <w:ilvl w:val="0"/>
          <w:numId w:val="47"/>
        </w:numPr>
        <w:spacing w:line="240" w:lineRule="atLeast"/>
        <w:rPr>
          <w:rFonts w:ascii="Arial" w:hAnsi="Arial" w:cs="Arial"/>
          <w:i/>
          <w:iCs/>
          <w:color w:val="000000" w:themeColor="text1"/>
          <w:sz w:val="20"/>
          <w:szCs w:val="20"/>
          <w:lang w:val="en-GB" w:eastAsia="fr-FR"/>
        </w:rPr>
      </w:pPr>
      <w:r w:rsidRPr="00542FE1">
        <w:rPr>
          <w:rFonts w:ascii="Arial" w:hAnsi="Arial" w:cs="Arial"/>
          <w:color w:val="000000" w:themeColor="text1"/>
          <w:sz w:val="20"/>
          <w:szCs w:val="20"/>
          <w:lang w:val="en-GB" w:eastAsia="fr-FR"/>
        </w:rPr>
        <w:t xml:space="preserve">Si le </w:t>
      </w:r>
      <w:proofErr w:type="spellStart"/>
      <w:r w:rsidRPr="00542FE1">
        <w:rPr>
          <w:rFonts w:ascii="Arial" w:hAnsi="Arial" w:cs="Arial"/>
          <w:color w:val="000000" w:themeColor="text1"/>
          <w:sz w:val="20"/>
          <w:szCs w:val="20"/>
          <w:lang w:val="en-GB" w:eastAsia="fr-FR"/>
        </w:rPr>
        <w:t>prestataire</w:t>
      </w:r>
      <w:proofErr w:type="spellEnd"/>
      <w:r w:rsidRPr="00542FE1">
        <w:rPr>
          <w:rFonts w:ascii="Arial" w:hAnsi="Arial" w:cs="Arial"/>
          <w:color w:val="000000" w:themeColor="text1"/>
          <w:sz w:val="20"/>
          <w:szCs w:val="20"/>
          <w:lang w:val="en-GB" w:eastAsia="fr-FR"/>
        </w:rPr>
        <w:t xml:space="preserve"> ne </w:t>
      </w:r>
      <w:proofErr w:type="spellStart"/>
      <w:r w:rsidRPr="00542FE1">
        <w:rPr>
          <w:rFonts w:ascii="Arial" w:hAnsi="Arial" w:cs="Arial"/>
          <w:color w:val="000000" w:themeColor="text1"/>
          <w:sz w:val="20"/>
          <w:szCs w:val="20"/>
          <w:lang w:val="en-GB" w:eastAsia="fr-FR"/>
        </w:rPr>
        <w:t>peut</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fournir</w:t>
      </w:r>
      <w:proofErr w:type="spellEnd"/>
      <w:r w:rsidRPr="00542FE1">
        <w:rPr>
          <w:rFonts w:ascii="Arial" w:hAnsi="Arial" w:cs="Arial"/>
          <w:color w:val="000000" w:themeColor="text1"/>
          <w:sz w:val="20"/>
          <w:szCs w:val="20"/>
          <w:lang w:val="en-GB" w:eastAsia="fr-FR"/>
        </w:rPr>
        <w:t xml:space="preserve"> un véhicule </w:t>
      </w:r>
      <w:proofErr w:type="spellStart"/>
      <w:r w:rsidRPr="00542FE1">
        <w:rPr>
          <w:rFonts w:ascii="Arial" w:hAnsi="Arial" w:cs="Arial"/>
          <w:color w:val="000000" w:themeColor="text1"/>
          <w:sz w:val="20"/>
          <w:szCs w:val="20"/>
          <w:lang w:val="en-GB" w:eastAsia="fr-FR"/>
        </w:rPr>
        <w:t>conformément</w:t>
      </w:r>
      <w:proofErr w:type="spellEnd"/>
      <w:r w:rsidRPr="00542FE1">
        <w:rPr>
          <w:rFonts w:ascii="Arial" w:hAnsi="Arial" w:cs="Arial"/>
          <w:color w:val="000000" w:themeColor="text1"/>
          <w:sz w:val="20"/>
          <w:szCs w:val="20"/>
          <w:lang w:val="en-GB" w:eastAsia="fr-FR"/>
        </w:rPr>
        <w:t xml:space="preserve"> aux dispositions du point 14, </w:t>
      </w:r>
      <w:proofErr w:type="spellStart"/>
      <w:r w:rsidRPr="00542FE1">
        <w:rPr>
          <w:rFonts w:ascii="Arial" w:hAnsi="Arial" w:cs="Arial"/>
          <w:color w:val="000000" w:themeColor="text1"/>
          <w:sz w:val="20"/>
          <w:szCs w:val="20"/>
          <w:lang w:val="en-GB" w:eastAsia="fr-FR"/>
        </w:rPr>
        <w:t>l’Autorité</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contractante</w:t>
      </w:r>
      <w:proofErr w:type="spellEnd"/>
      <w:r w:rsidRPr="00542FE1">
        <w:rPr>
          <w:rFonts w:ascii="Arial" w:hAnsi="Arial" w:cs="Arial"/>
          <w:color w:val="000000" w:themeColor="text1"/>
          <w:sz w:val="20"/>
          <w:szCs w:val="20"/>
          <w:lang w:val="en-GB" w:eastAsia="fr-FR"/>
        </w:rPr>
        <w:t xml:space="preserve"> ne </w:t>
      </w:r>
      <w:proofErr w:type="spellStart"/>
      <w:r w:rsidRPr="00542FE1">
        <w:rPr>
          <w:rFonts w:ascii="Arial" w:hAnsi="Arial" w:cs="Arial"/>
          <w:color w:val="000000" w:themeColor="text1"/>
          <w:sz w:val="20"/>
          <w:szCs w:val="20"/>
          <w:lang w:val="en-GB" w:eastAsia="fr-FR"/>
        </w:rPr>
        <w:t>paiera</w:t>
      </w:r>
      <w:proofErr w:type="spellEnd"/>
      <w:r w:rsidRPr="00542FE1">
        <w:rPr>
          <w:rFonts w:ascii="Arial" w:hAnsi="Arial" w:cs="Arial"/>
          <w:color w:val="000000" w:themeColor="text1"/>
          <w:sz w:val="20"/>
          <w:szCs w:val="20"/>
          <w:lang w:val="en-GB" w:eastAsia="fr-FR"/>
        </w:rPr>
        <w:t xml:space="preserve"> pas la location pour les </w:t>
      </w:r>
      <w:proofErr w:type="spellStart"/>
      <w:r w:rsidRPr="00542FE1">
        <w:rPr>
          <w:rFonts w:ascii="Arial" w:hAnsi="Arial" w:cs="Arial"/>
          <w:color w:val="000000" w:themeColor="text1"/>
          <w:sz w:val="20"/>
          <w:szCs w:val="20"/>
          <w:lang w:val="en-GB" w:eastAsia="fr-FR"/>
        </w:rPr>
        <w:t>jours</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d’immobilisation</w:t>
      </w:r>
      <w:proofErr w:type="spellEnd"/>
      <w:r w:rsidRPr="00542FE1">
        <w:rPr>
          <w:rFonts w:ascii="Arial" w:hAnsi="Arial" w:cs="Arial"/>
          <w:color w:val="000000" w:themeColor="text1"/>
          <w:sz w:val="20"/>
          <w:szCs w:val="20"/>
          <w:lang w:val="en-GB" w:eastAsia="fr-FR"/>
        </w:rPr>
        <w:t xml:space="preserve"> du véhicule</w:t>
      </w:r>
      <w:r w:rsidRPr="00542FE1">
        <w:rPr>
          <w:rFonts w:ascii="Arial" w:hAnsi="Arial" w:cs="Arial"/>
          <w:color w:val="000000" w:themeColor="text1"/>
          <w:sz w:val="20"/>
          <w:szCs w:val="20"/>
          <w:lang w:val="en-GB" w:eastAsia="fr-FR"/>
        </w:rPr>
        <w:br/>
      </w:r>
      <w:r w:rsidR="00236FF8" w:rsidRPr="00542FE1">
        <w:rPr>
          <w:rFonts w:ascii="Arial" w:hAnsi="Arial" w:cs="Arial"/>
          <w:i/>
          <w:iCs/>
          <w:color w:val="000000" w:themeColor="text1"/>
          <w:sz w:val="20"/>
          <w:szCs w:val="20"/>
          <w:lang w:val="en-GB" w:eastAsia="fr-FR"/>
        </w:rPr>
        <w:t xml:space="preserve">Should the </w:t>
      </w:r>
      <w:r w:rsidR="007C00FD" w:rsidRPr="00542FE1">
        <w:rPr>
          <w:rFonts w:ascii="Arial" w:hAnsi="Arial" w:cs="Arial"/>
          <w:i/>
          <w:iCs/>
          <w:color w:val="000000" w:themeColor="text1"/>
          <w:sz w:val="20"/>
          <w:szCs w:val="20"/>
          <w:lang w:val="en-GB" w:eastAsia="fr-FR"/>
        </w:rPr>
        <w:t>Contractor</w:t>
      </w:r>
      <w:r w:rsidR="00236FF8" w:rsidRPr="00542FE1">
        <w:rPr>
          <w:rFonts w:ascii="Arial" w:hAnsi="Arial" w:cs="Arial"/>
          <w:i/>
          <w:iCs/>
          <w:color w:val="000000" w:themeColor="text1"/>
          <w:sz w:val="20"/>
          <w:szCs w:val="20"/>
          <w:lang w:val="en-GB" w:eastAsia="fr-FR"/>
        </w:rPr>
        <w:t xml:space="preserve"> be unable to supply a vehicle as provided for in the cases specified in points 1</w:t>
      </w:r>
      <w:r w:rsidR="001948D3" w:rsidRPr="00542FE1">
        <w:rPr>
          <w:rFonts w:ascii="Arial" w:hAnsi="Arial" w:cs="Arial"/>
          <w:i/>
          <w:iCs/>
          <w:color w:val="000000" w:themeColor="text1"/>
          <w:sz w:val="20"/>
          <w:szCs w:val="20"/>
          <w:lang w:val="en-GB" w:eastAsia="fr-FR"/>
        </w:rPr>
        <w:t>4</w:t>
      </w:r>
      <w:r w:rsidR="00236FF8" w:rsidRPr="00542FE1">
        <w:rPr>
          <w:rFonts w:ascii="Arial" w:hAnsi="Arial" w:cs="Arial"/>
          <w:i/>
          <w:iCs/>
          <w:color w:val="000000" w:themeColor="text1"/>
          <w:sz w:val="20"/>
          <w:szCs w:val="20"/>
          <w:lang w:val="en-GB" w:eastAsia="fr-FR"/>
        </w:rPr>
        <w:t xml:space="preserve"> of the present contract, the C</w:t>
      </w:r>
      <w:r w:rsidR="00905CBA" w:rsidRPr="00542FE1">
        <w:rPr>
          <w:rFonts w:ascii="Arial" w:hAnsi="Arial" w:cs="Arial"/>
          <w:i/>
          <w:iCs/>
          <w:color w:val="000000" w:themeColor="text1"/>
          <w:sz w:val="20"/>
          <w:szCs w:val="20"/>
          <w:lang w:val="en-GB" w:eastAsia="fr-FR"/>
        </w:rPr>
        <w:t>ontracting Authority</w:t>
      </w:r>
      <w:r w:rsidR="00236FF8" w:rsidRPr="00542FE1">
        <w:rPr>
          <w:rFonts w:ascii="Arial" w:hAnsi="Arial" w:cs="Arial"/>
          <w:i/>
          <w:iCs/>
          <w:color w:val="000000" w:themeColor="text1"/>
          <w:sz w:val="20"/>
          <w:szCs w:val="20"/>
          <w:lang w:val="en-GB" w:eastAsia="fr-FR"/>
        </w:rPr>
        <w:t xml:space="preserve"> will pay no rental for the days during which the vehicle is immobilised.</w:t>
      </w:r>
    </w:p>
    <w:p w14:paraId="06FE63A4" w14:textId="77777777" w:rsidR="00730232" w:rsidRPr="00542FE1" w:rsidRDefault="00730232" w:rsidP="00730232">
      <w:pPr>
        <w:spacing w:line="240" w:lineRule="atLeast"/>
        <w:jc w:val="both"/>
        <w:rPr>
          <w:rFonts w:ascii="Arial" w:hAnsi="Arial" w:cs="Arial"/>
          <w:color w:val="000000" w:themeColor="text1"/>
          <w:sz w:val="20"/>
          <w:szCs w:val="20"/>
          <w:lang w:val="en-GB" w:eastAsia="fr-FR"/>
        </w:rPr>
      </w:pPr>
    </w:p>
    <w:p w14:paraId="23052178" w14:textId="597C9D8E" w:rsidR="00730232" w:rsidRPr="00542FE1" w:rsidRDefault="00C3450A" w:rsidP="00236FF8">
      <w:pPr>
        <w:numPr>
          <w:ilvl w:val="0"/>
          <w:numId w:val="47"/>
        </w:numPr>
        <w:spacing w:line="240" w:lineRule="atLeast"/>
        <w:jc w:val="both"/>
        <w:rPr>
          <w:rFonts w:ascii="Arial" w:hAnsi="Arial" w:cs="Arial"/>
          <w:i/>
          <w:iCs/>
          <w:color w:val="000000" w:themeColor="text1"/>
          <w:sz w:val="20"/>
          <w:szCs w:val="20"/>
          <w:lang w:val="en-GB" w:eastAsia="fr-FR"/>
        </w:rPr>
      </w:pPr>
      <w:r w:rsidRPr="00542FE1">
        <w:rPr>
          <w:rFonts w:ascii="Arial" w:hAnsi="Arial" w:cs="Arial"/>
          <w:color w:val="000000" w:themeColor="text1"/>
          <w:sz w:val="20"/>
          <w:szCs w:val="20"/>
          <w:lang w:val="fr-FR" w:eastAsia="fr-FR"/>
        </w:rPr>
        <w:t>Le prestataire ne peut pas changer de véhicule ou de chauffeur sans l’accord préalable de l’Autorité contractante.</w:t>
      </w:r>
      <w:r w:rsidRPr="00542FE1">
        <w:rPr>
          <w:rFonts w:ascii="Arial" w:hAnsi="Arial" w:cs="Arial"/>
          <w:color w:val="000000" w:themeColor="text1"/>
          <w:sz w:val="20"/>
          <w:szCs w:val="20"/>
          <w:lang w:val="fr-FR" w:eastAsia="fr-FR"/>
        </w:rPr>
        <w:br/>
      </w:r>
      <w:r w:rsidR="00730232" w:rsidRPr="00542FE1">
        <w:rPr>
          <w:rFonts w:ascii="Arial" w:hAnsi="Arial" w:cs="Arial"/>
          <w:i/>
          <w:iCs/>
          <w:color w:val="000000" w:themeColor="text1"/>
          <w:sz w:val="20"/>
          <w:szCs w:val="20"/>
          <w:lang w:val="en-GB" w:eastAsia="fr-FR"/>
        </w:rPr>
        <w:t xml:space="preserve">The Contractor </w:t>
      </w:r>
      <w:proofErr w:type="spellStart"/>
      <w:r w:rsidR="00730232" w:rsidRPr="00542FE1">
        <w:rPr>
          <w:rFonts w:ascii="Arial" w:hAnsi="Arial" w:cs="Arial"/>
          <w:i/>
          <w:iCs/>
          <w:color w:val="000000" w:themeColor="text1"/>
          <w:sz w:val="20"/>
          <w:szCs w:val="20"/>
          <w:lang w:val="en-GB" w:eastAsia="fr-FR"/>
        </w:rPr>
        <w:t>can not</w:t>
      </w:r>
      <w:proofErr w:type="spellEnd"/>
      <w:r w:rsidR="00730232" w:rsidRPr="00542FE1">
        <w:rPr>
          <w:rFonts w:ascii="Arial" w:hAnsi="Arial" w:cs="Arial"/>
          <w:i/>
          <w:iCs/>
          <w:color w:val="000000" w:themeColor="text1"/>
          <w:sz w:val="20"/>
          <w:szCs w:val="20"/>
          <w:lang w:val="en-GB" w:eastAsia="fr-FR"/>
        </w:rPr>
        <w:t xml:space="preserve"> change a vehicle or driver without prior agreement of the Contacting Authority</w:t>
      </w:r>
    </w:p>
    <w:p w14:paraId="1562D706" w14:textId="77777777" w:rsidR="00730232" w:rsidRPr="00542FE1" w:rsidRDefault="00730232" w:rsidP="00730232">
      <w:pPr>
        <w:spacing w:line="240" w:lineRule="atLeast"/>
        <w:jc w:val="both"/>
        <w:rPr>
          <w:rFonts w:ascii="Arial" w:hAnsi="Arial" w:cs="Arial"/>
          <w:color w:val="000000" w:themeColor="text1"/>
          <w:sz w:val="20"/>
          <w:szCs w:val="20"/>
          <w:lang w:val="en-GB" w:eastAsia="fr-FR"/>
        </w:rPr>
      </w:pPr>
    </w:p>
    <w:p w14:paraId="38F7463A" w14:textId="531B2C7C" w:rsidR="00236FF8" w:rsidRPr="00542FE1" w:rsidRDefault="00C3450A" w:rsidP="00C3450A">
      <w:pPr>
        <w:numPr>
          <w:ilvl w:val="0"/>
          <w:numId w:val="47"/>
        </w:numPr>
        <w:spacing w:line="240" w:lineRule="atLeast"/>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fr-FR" w:eastAsia="fr-FR"/>
        </w:rPr>
        <w:t>Le prestataire s’engage à fournir un véhicule en bon état (freins, pneus, suspension, moteur, châssis) et équipé du matériel nécessaire (triangle de signalisation, extincteur, cric) pour permettre les interventions mineures par le chauffeur.</w:t>
      </w:r>
      <w:r w:rsidRPr="00542FE1">
        <w:rPr>
          <w:rFonts w:ascii="Arial" w:hAnsi="Arial" w:cs="Arial"/>
          <w:color w:val="000000" w:themeColor="text1"/>
          <w:sz w:val="20"/>
          <w:szCs w:val="20"/>
          <w:lang w:val="fr-FR" w:eastAsia="fr-FR"/>
        </w:rPr>
        <w:br/>
      </w:r>
      <w:r w:rsidR="00236FF8" w:rsidRPr="00542FE1">
        <w:rPr>
          <w:rFonts w:ascii="Arial" w:hAnsi="Arial" w:cs="Arial"/>
          <w:color w:val="000000" w:themeColor="text1"/>
          <w:sz w:val="20"/>
          <w:szCs w:val="20"/>
          <w:lang w:val="en-GB" w:eastAsia="fr-FR"/>
        </w:rPr>
        <w:t xml:space="preserve">The </w:t>
      </w:r>
      <w:r w:rsidR="002D6593" w:rsidRPr="00542FE1">
        <w:rPr>
          <w:rFonts w:ascii="Arial" w:hAnsi="Arial" w:cs="Arial"/>
          <w:color w:val="000000" w:themeColor="text1"/>
          <w:sz w:val="20"/>
          <w:szCs w:val="20"/>
          <w:lang w:val="en-GB" w:eastAsia="fr-FR"/>
        </w:rPr>
        <w:t>Contractor</w:t>
      </w:r>
      <w:r w:rsidR="00236FF8" w:rsidRPr="00542FE1">
        <w:rPr>
          <w:rFonts w:ascii="Arial" w:hAnsi="Arial" w:cs="Arial"/>
          <w:color w:val="000000" w:themeColor="text1"/>
          <w:sz w:val="20"/>
          <w:szCs w:val="20"/>
          <w:lang w:val="en-GB" w:eastAsia="fr-FR"/>
        </w:rPr>
        <w:t xml:space="preserve"> undertakes to supply a vehicle in good condition (brakes, tyres, suspension, engine, chassis) and with the necessary equipment (Warning Triangle, Fire Extinguisher, Wheel Jack) necessary for minor interventions by the driver.</w:t>
      </w:r>
    </w:p>
    <w:p w14:paraId="014DE01D" w14:textId="77777777" w:rsidR="00236FF8" w:rsidRPr="00542FE1" w:rsidRDefault="00236FF8" w:rsidP="00C345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rPr>
          <w:rFonts w:ascii="Arial" w:hAnsi="Arial" w:cs="Arial"/>
          <w:color w:val="000000" w:themeColor="text1"/>
          <w:sz w:val="20"/>
          <w:szCs w:val="20"/>
          <w:lang w:val="en-GB" w:eastAsia="fr-FR"/>
        </w:rPr>
      </w:pPr>
    </w:p>
    <w:p w14:paraId="239B5F20" w14:textId="08D8654E" w:rsidR="00236FF8" w:rsidRPr="00542FE1" w:rsidRDefault="00C3450A" w:rsidP="00C3450A">
      <w:pPr>
        <w:numPr>
          <w:ilvl w:val="0"/>
          <w:numId w:val="47"/>
        </w:numPr>
        <w:spacing w:line="240" w:lineRule="atLeast"/>
        <w:rPr>
          <w:rFonts w:ascii="Arial" w:hAnsi="Arial" w:cs="Arial"/>
          <w:color w:val="000000" w:themeColor="text1"/>
          <w:sz w:val="20"/>
          <w:szCs w:val="20"/>
          <w:lang w:val="en-GB" w:eastAsia="fr-FR"/>
        </w:rPr>
      </w:pPr>
      <w:r w:rsidRPr="00542FE1">
        <w:rPr>
          <w:rFonts w:ascii="Arial" w:hAnsi="Arial" w:cs="Arial"/>
          <w:color w:val="000000" w:themeColor="text1"/>
          <w:sz w:val="20"/>
          <w:szCs w:val="20"/>
          <w:lang w:val="fr-FR" w:eastAsia="fr-FR"/>
        </w:rPr>
        <w:t>L’Autorité contractante a le droit de circuler dans toutes les zones du (Pays) avec le véhicule pour des missions liées au travail.</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en-GB" w:eastAsia="fr-FR"/>
        </w:rPr>
        <w:t>The C</w:t>
      </w:r>
      <w:r w:rsidR="002D6593" w:rsidRPr="00542FE1">
        <w:rPr>
          <w:rFonts w:ascii="Arial" w:hAnsi="Arial" w:cs="Arial"/>
          <w:i/>
          <w:iCs/>
          <w:color w:val="000000" w:themeColor="text1"/>
          <w:sz w:val="20"/>
          <w:szCs w:val="20"/>
          <w:lang w:val="en-GB" w:eastAsia="fr-FR"/>
        </w:rPr>
        <w:t>ontracting Authority</w:t>
      </w:r>
      <w:r w:rsidR="00236FF8" w:rsidRPr="00542FE1">
        <w:rPr>
          <w:rFonts w:ascii="Arial" w:hAnsi="Arial" w:cs="Arial"/>
          <w:i/>
          <w:iCs/>
          <w:color w:val="000000" w:themeColor="text1"/>
          <w:sz w:val="20"/>
          <w:szCs w:val="20"/>
          <w:lang w:val="en-GB" w:eastAsia="fr-FR"/>
        </w:rPr>
        <w:t xml:space="preserve"> has the right to drive in all areas of (Country) in the vehicle for work related issues</w:t>
      </w:r>
      <w:r w:rsidR="00236FF8" w:rsidRPr="00542FE1">
        <w:rPr>
          <w:rFonts w:ascii="Arial" w:hAnsi="Arial" w:cs="Arial"/>
          <w:color w:val="000000" w:themeColor="text1"/>
          <w:sz w:val="20"/>
          <w:szCs w:val="20"/>
          <w:lang w:val="en-GB" w:eastAsia="fr-FR"/>
        </w:rPr>
        <w:t xml:space="preserve">. </w:t>
      </w:r>
    </w:p>
    <w:p w14:paraId="1A9D1702"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06AC08CE" w14:textId="77777777" w:rsidR="00C3450A" w:rsidRPr="00542FE1" w:rsidRDefault="00C3450A" w:rsidP="00C3450A">
      <w:pPr>
        <w:pStyle w:val="Paragraphedeliste"/>
        <w:numPr>
          <w:ilvl w:val="0"/>
          <w:numId w:val="47"/>
        </w:numPr>
        <w:rPr>
          <w:rFonts w:ascii="Arial" w:hAnsi="Arial" w:cs="Arial"/>
          <w:color w:val="000000" w:themeColor="text1"/>
          <w:sz w:val="20"/>
          <w:szCs w:val="20"/>
          <w:lang w:val="fr-FR" w:eastAsia="fr-FR"/>
        </w:rPr>
      </w:pPr>
      <w:r w:rsidRPr="00542FE1">
        <w:rPr>
          <w:rFonts w:ascii="Arial" w:hAnsi="Arial" w:cs="Arial"/>
          <w:color w:val="000000" w:themeColor="text1"/>
          <w:sz w:val="20"/>
          <w:szCs w:val="20"/>
          <w:lang w:val="fr-FR" w:eastAsia="fr-FR"/>
        </w:rPr>
        <w:t>Mode de paiement : paiement mensuel par (</w:t>
      </w:r>
      <w:proofErr w:type="spellStart"/>
      <w:r w:rsidRPr="00542FE1">
        <w:rPr>
          <w:rFonts w:ascii="Arial" w:hAnsi="Arial" w:cs="Arial"/>
          <w:color w:val="000000" w:themeColor="text1"/>
          <w:sz w:val="20"/>
          <w:szCs w:val="20"/>
          <w:lang w:val="fr-FR" w:eastAsia="fr-FR"/>
        </w:rPr>
        <w:t>xxxx</w:t>
      </w:r>
      <w:proofErr w:type="spellEnd"/>
      <w:r w:rsidRPr="00542FE1">
        <w:rPr>
          <w:rFonts w:ascii="Arial" w:hAnsi="Arial" w:cs="Arial"/>
          <w:color w:val="000000" w:themeColor="text1"/>
          <w:sz w:val="20"/>
          <w:szCs w:val="20"/>
          <w:lang w:val="fr-FR" w:eastAsia="fr-FR"/>
        </w:rPr>
        <w:t>) à la fin de chaque mois civil.</w:t>
      </w:r>
    </w:p>
    <w:p w14:paraId="1788788A" w14:textId="77777777" w:rsidR="00236FF8" w:rsidRPr="00542FE1" w:rsidRDefault="00236FF8" w:rsidP="00C3450A">
      <w:pPr>
        <w:spacing w:line="240" w:lineRule="atLeast"/>
        <w:ind w:left="720"/>
        <w:jc w:val="both"/>
        <w:rPr>
          <w:rFonts w:ascii="Arial" w:hAnsi="Arial" w:cs="Arial"/>
          <w:i/>
          <w:iCs/>
          <w:color w:val="000000" w:themeColor="text1"/>
          <w:sz w:val="20"/>
          <w:szCs w:val="20"/>
          <w:lang w:val="en-GB" w:eastAsia="fr-FR"/>
        </w:rPr>
      </w:pPr>
      <w:r w:rsidRPr="00542FE1">
        <w:rPr>
          <w:rFonts w:ascii="Arial" w:hAnsi="Arial" w:cs="Arial"/>
          <w:i/>
          <w:iCs/>
          <w:color w:val="000000" w:themeColor="text1"/>
          <w:sz w:val="20"/>
          <w:szCs w:val="20"/>
          <w:lang w:val="en-GB" w:eastAsia="fr-FR"/>
        </w:rPr>
        <w:t>Payment method. Payment monthly by (</w:t>
      </w:r>
      <w:proofErr w:type="spellStart"/>
      <w:r w:rsidRPr="00542FE1">
        <w:rPr>
          <w:rFonts w:ascii="Arial" w:hAnsi="Arial" w:cs="Arial"/>
          <w:i/>
          <w:iCs/>
          <w:color w:val="000000" w:themeColor="text1"/>
          <w:sz w:val="20"/>
          <w:szCs w:val="20"/>
          <w:lang w:val="en-GB" w:eastAsia="fr-FR"/>
        </w:rPr>
        <w:t>xxxx</w:t>
      </w:r>
      <w:proofErr w:type="spellEnd"/>
      <w:r w:rsidRPr="00542FE1">
        <w:rPr>
          <w:rFonts w:ascii="Arial" w:hAnsi="Arial" w:cs="Arial"/>
          <w:i/>
          <w:iCs/>
          <w:color w:val="000000" w:themeColor="text1"/>
          <w:sz w:val="20"/>
          <w:szCs w:val="20"/>
          <w:lang w:val="en-GB" w:eastAsia="fr-FR"/>
        </w:rPr>
        <w:t>) on completion of each calendar month period.</w:t>
      </w:r>
    </w:p>
    <w:p w14:paraId="698508EE"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2FB47CE6" w14:textId="7AD71D05" w:rsidR="00236FF8" w:rsidRPr="00542FE1" w:rsidRDefault="00C3450A" w:rsidP="00C3450A">
      <w:pPr>
        <w:numPr>
          <w:ilvl w:val="0"/>
          <w:numId w:val="47"/>
        </w:numPr>
        <w:spacing w:line="240" w:lineRule="atLeast"/>
        <w:rPr>
          <w:rFonts w:ascii="Arial" w:hAnsi="Arial" w:cs="Arial"/>
          <w:i/>
          <w:iCs/>
          <w:color w:val="000000" w:themeColor="text1"/>
          <w:sz w:val="20"/>
          <w:szCs w:val="20"/>
          <w:lang w:val="en-GB" w:eastAsia="fr-FR"/>
        </w:rPr>
      </w:pPr>
      <w:r w:rsidRPr="00542FE1">
        <w:rPr>
          <w:rFonts w:ascii="Arial" w:hAnsi="Arial" w:cs="Arial"/>
          <w:color w:val="000000" w:themeColor="text1"/>
          <w:sz w:val="20"/>
          <w:szCs w:val="20"/>
          <w:lang w:val="fr-FR" w:eastAsia="fr-FR"/>
        </w:rPr>
        <w:t>Le prestataire doit fournir à l’Autorité contractante une copie du contrat d’assurance et des documents d’immatriculation du véhicule. De plus, le prestataire doit fournir une checklist (société) sur l’état intérieur et extérieur du véhicule, à convenir et signer par les deux parties.</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en-US" w:eastAsia="fr-FR"/>
        </w:rPr>
        <w:t xml:space="preserve">The </w:t>
      </w:r>
      <w:r w:rsidR="002D6593" w:rsidRPr="00542FE1">
        <w:rPr>
          <w:rFonts w:ascii="Arial" w:hAnsi="Arial" w:cs="Arial"/>
          <w:i/>
          <w:iCs/>
          <w:color w:val="000000" w:themeColor="text1"/>
          <w:sz w:val="20"/>
          <w:szCs w:val="20"/>
          <w:lang w:val="en-US" w:eastAsia="fr-FR"/>
        </w:rPr>
        <w:t>Contractor</w:t>
      </w:r>
      <w:r w:rsidR="00236FF8" w:rsidRPr="00542FE1">
        <w:rPr>
          <w:rFonts w:ascii="Arial" w:hAnsi="Arial" w:cs="Arial"/>
          <w:i/>
          <w:iCs/>
          <w:color w:val="000000" w:themeColor="text1"/>
          <w:sz w:val="20"/>
          <w:szCs w:val="20"/>
          <w:lang w:val="en-US" w:eastAsia="fr-FR"/>
        </w:rPr>
        <w:t xml:space="preserve"> is required to supply the C</w:t>
      </w:r>
      <w:r w:rsidR="002D6593" w:rsidRPr="00542FE1">
        <w:rPr>
          <w:rFonts w:ascii="Arial" w:hAnsi="Arial" w:cs="Arial"/>
          <w:i/>
          <w:iCs/>
          <w:color w:val="000000" w:themeColor="text1"/>
          <w:sz w:val="20"/>
          <w:szCs w:val="20"/>
          <w:lang w:val="en-US" w:eastAsia="fr-FR"/>
        </w:rPr>
        <w:t>ontracting Authority</w:t>
      </w:r>
      <w:r w:rsidR="00236FF8" w:rsidRPr="00542FE1">
        <w:rPr>
          <w:rFonts w:ascii="Arial" w:hAnsi="Arial" w:cs="Arial"/>
          <w:i/>
          <w:iCs/>
          <w:color w:val="000000" w:themeColor="text1"/>
          <w:sz w:val="20"/>
          <w:szCs w:val="20"/>
          <w:lang w:val="en-US" w:eastAsia="fr-FR"/>
        </w:rPr>
        <w:t xml:space="preserve"> with a copy of the insurance contract and the vehicle registration documents. </w:t>
      </w:r>
      <w:r w:rsidR="00236FF8" w:rsidRPr="00542FE1">
        <w:rPr>
          <w:rFonts w:ascii="Arial" w:hAnsi="Arial" w:cs="Arial"/>
          <w:i/>
          <w:iCs/>
          <w:color w:val="000000" w:themeColor="text1"/>
          <w:sz w:val="20"/>
          <w:szCs w:val="20"/>
          <w:lang w:val="en-GB" w:eastAsia="fr-FR"/>
        </w:rPr>
        <w:t xml:space="preserve">In addition, the </w:t>
      </w:r>
      <w:proofErr w:type="spellStart"/>
      <w:r w:rsidR="002D6593" w:rsidRPr="00542FE1">
        <w:rPr>
          <w:rFonts w:ascii="Arial" w:hAnsi="Arial" w:cs="Arial"/>
          <w:i/>
          <w:iCs/>
          <w:color w:val="000000" w:themeColor="text1"/>
          <w:sz w:val="20"/>
          <w:szCs w:val="20"/>
          <w:lang w:val="en-GB" w:eastAsia="fr-FR"/>
        </w:rPr>
        <w:t>Contractor</w:t>
      </w:r>
      <w:r w:rsidR="00236FF8" w:rsidRPr="00542FE1">
        <w:rPr>
          <w:rFonts w:ascii="Arial" w:hAnsi="Arial" w:cs="Arial"/>
          <w:i/>
          <w:iCs/>
          <w:color w:val="000000" w:themeColor="text1"/>
          <w:sz w:val="20"/>
          <w:szCs w:val="20"/>
          <w:lang w:val="en-GB" w:eastAsia="fr-FR"/>
        </w:rPr>
        <w:t>r</w:t>
      </w:r>
      <w:proofErr w:type="spellEnd"/>
      <w:r w:rsidR="00236FF8" w:rsidRPr="00542FE1">
        <w:rPr>
          <w:rFonts w:ascii="Arial" w:hAnsi="Arial" w:cs="Arial"/>
          <w:i/>
          <w:iCs/>
          <w:color w:val="000000" w:themeColor="text1"/>
          <w:sz w:val="20"/>
          <w:szCs w:val="20"/>
          <w:lang w:val="en-GB" w:eastAsia="fr-FR"/>
        </w:rPr>
        <w:t xml:space="preserve"> is required to supply a (Company) checklist for the condition of both the interior and exterior of the car, which is to be agreed upon and signed for by both parties. </w:t>
      </w:r>
    </w:p>
    <w:p w14:paraId="3A284B09" w14:textId="77777777" w:rsidR="00236FF8" w:rsidRPr="00542FE1" w:rsidRDefault="00236FF8" w:rsidP="00236FF8">
      <w:pPr>
        <w:spacing w:line="240" w:lineRule="atLeast"/>
        <w:ind w:left="360"/>
        <w:jc w:val="both"/>
        <w:rPr>
          <w:rFonts w:ascii="Arial" w:hAnsi="Arial" w:cs="Arial"/>
          <w:i/>
          <w:iCs/>
          <w:color w:val="000000" w:themeColor="text1"/>
          <w:sz w:val="20"/>
          <w:szCs w:val="20"/>
          <w:lang w:val="en-GB" w:eastAsia="fr-FR"/>
        </w:rPr>
      </w:pPr>
    </w:p>
    <w:p w14:paraId="36D37D0D" w14:textId="2FBD05E8" w:rsidR="00236FF8" w:rsidRPr="00542FE1" w:rsidRDefault="00C3450A" w:rsidP="00C3450A">
      <w:pPr>
        <w:numPr>
          <w:ilvl w:val="0"/>
          <w:numId w:val="47"/>
        </w:numPr>
        <w:spacing w:line="240" w:lineRule="atLeast"/>
        <w:rPr>
          <w:rFonts w:ascii="Arial" w:hAnsi="Arial" w:cs="Arial"/>
          <w:color w:val="000000" w:themeColor="text1"/>
          <w:sz w:val="20"/>
          <w:szCs w:val="20"/>
          <w:lang w:val="en-GB" w:eastAsia="fr-FR"/>
        </w:rPr>
      </w:pPr>
      <w:proofErr w:type="spellStart"/>
      <w:r w:rsidRPr="00542FE1">
        <w:rPr>
          <w:rFonts w:ascii="Arial" w:hAnsi="Arial" w:cs="Arial"/>
          <w:color w:val="000000" w:themeColor="text1"/>
          <w:sz w:val="20"/>
          <w:szCs w:val="20"/>
          <w:lang w:val="en-GB" w:eastAsia="fr-FR"/>
        </w:rPr>
        <w:t>L’Autorité</w:t>
      </w:r>
      <w:proofErr w:type="spellEnd"/>
      <w:r w:rsidRPr="00542FE1">
        <w:rPr>
          <w:rFonts w:ascii="Arial" w:hAnsi="Arial" w:cs="Arial"/>
          <w:color w:val="000000" w:themeColor="text1"/>
          <w:sz w:val="20"/>
          <w:szCs w:val="20"/>
          <w:lang w:val="en-GB" w:eastAsia="fr-FR"/>
        </w:rPr>
        <w:t xml:space="preserve"> </w:t>
      </w:r>
      <w:proofErr w:type="spellStart"/>
      <w:r w:rsidRPr="00542FE1">
        <w:rPr>
          <w:rFonts w:ascii="Arial" w:hAnsi="Arial" w:cs="Arial"/>
          <w:color w:val="000000" w:themeColor="text1"/>
          <w:sz w:val="20"/>
          <w:szCs w:val="20"/>
          <w:lang w:val="en-GB" w:eastAsia="fr-FR"/>
        </w:rPr>
        <w:t>contractante</w:t>
      </w:r>
      <w:proofErr w:type="spellEnd"/>
      <w:r w:rsidRPr="00542FE1">
        <w:rPr>
          <w:rFonts w:ascii="Arial" w:hAnsi="Arial" w:cs="Arial"/>
          <w:color w:val="000000" w:themeColor="text1"/>
          <w:sz w:val="20"/>
          <w:szCs w:val="20"/>
          <w:lang w:val="en-GB" w:eastAsia="fr-FR"/>
        </w:rPr>
        <w:t xml:space="preserve"> se </w:t>
      </w:r>
      <w:proofErr w:type="spellStart"/>
      <w:r w:rsidRPr="00542FE1">
        <w:rPr>
          <w:rFonts w:ascii="Arial" w:hAnsi="Arial" w:cs="Arial"/>
          <w:color w:val="000000" w:themeColor="text1"/>
          <w:sz w:val="20"/>
          <w:szCs w:val="20"/>
          <w:lang w:val="en-GB" w:eastAsia="fr-FR"/>
        </w:rPr>
        <w:t>réserve</w:t>
      </w:r>
      <w:proofErr w:type="spellEnd"/>
      <w:r w:rsidRPr="00542FE1">
        <w:rPr>
          <w:rFonts w:ascii="Arial" w:hAnsi="Arial" w:cs="Arial"/>
          <w:color w:val="000000" w:themeColor="text1"/>
          <w:sz w:val="20"/>
          <w:szCs w:val="20"/>
          <w:lang w:val="en-GB" w:eastAsia="fr-FR"/>
        </w:rPr>
        <w:t xml:space="preserve"> le droit de </w:t>
      </w:r>
      <w:proofErr w:type="spellStart"/>
      <w:r w:rsidRPr="00542FE1">
        <w:rPr>
          <w:rFonts w:ascii="Arial" w:hAnsi="Arial" w:cs="Arial"/>
          <w:color w:val="000000" w:themeColor="text1"/>
          <w:sz w:val="20"/>
          <w:szCs w:val="20"/>
          <w:lang w:val="en-GB" w:eastAsia="fr-FR"/>
        </w:rPr>
        <w:t>résilier</w:t>
      </w:r>
      <w:proofErr w:type="spellEnd"/>
      <w:r w:rsidRPr="00542FE1">
        <w:rPr>
          <w:rFonts w:ascii="Arial" w:hAnsi="Arial" w:cs="Arial"/>
          <w:color w:val="000000" w:themeColor="text1"/>
          <w:sz w:val="20"/>
          <w:szCs w:val="20"/>
          <w:lang w:val="en-GB" w:eastAsia="fr-FR"/>
        </w:rPr>
        <w:t xml:space="preserve"> le </w:t>
      </w:r>
      <w:proofErr w:type="spellStart"/>
      <w:r w:rsidRPr="00542FE1">
        <w:rPr>
          <w:rFonts w:ascii="Arial" w:hAnsi="Arial" w:cs="Arial"/>
          <w:color w:val="000000" w:themeColor="text1"/>
          <w:sz w:val="20"/>
          <w:szCs w:val="20"/>
          <w:lang w:val="en-GB" w:eastAsia="fr-FR"/>
        </w:rPr>
        <w:t>contrat</w:t>
      </w:r>
      <w:proofErr w:type="spellEnd"/>
      <w:r w:rsidRPr="00542FE1">
        <w:rPr>
          <w:rFonts w:ascii="Arial" w:hAnsi="Arial" w:cs="Arial"/>
          <w:color w:val="000000" w:themeColor="text1"/>
          <w:sz w:val="20"/>
          <w:szCs w:val="20"/>
          <w:lang w:val="en-GB" w:eastAsia="fr-FR"/>
        </w:rPr>
        <w:t xml:space="preserve"> sans </w:t>
      </w:r>
      <w:proofErr w:type="spellStart"/>
      <w:r w:rsidRPr="00542FE1">
        <w:rPr>
          <w:rFonts w:ascii="Arial" w:hAnsi="Arial" w:cs="Arial"/>
          <w:color w:val="000000" w:themeColor="text1"/>
          <w:sz w:val="20"/>
          <w:szCs w:val="20"/>
          <w:lang w:val="en-GB" w:eastAsia="fr-FR"/>
        </w:rPr>
        <w:t>préavis</w:t>
      </w:r>
      <w:proofErr w:type="spellEnd"/>
      <w:r w:rsidRPr="00542FE1">
        <w:rPr>
          <w:rFonts w:ascii="Arial" w:hAnsi="Arial" w:cs="Arial"/>
          <w:color w:val="000000" w:themeColor="text1"/>
          <w:sz w:val="20"/>
          <w:szCs w:val="20"/>
          <w:lang w:val="en-GB" w:eastAsia="fr-FR"/>
        </w:rPr>
        <w:br/>
      </w:r>
      <w:r w:rsidR="00236FF8" w:rsidRPr="00542FE1">
        <w:rPr>
          <w:rFonts w:ascii="Arial" w:hAnsi="Arial" w:cs="Arial"/>
          <w:i/>
          <w:iCs/>
          <w:color w:val="000000" w:themeColor="text1"/>
          <w:sz w:val="20"/>
          <w:szCs w:val="20"/>
          <w:lang w:val="en-GB" w:eastAsia="fr-FR"/>
        </w:rPr>
        <w:t>The C</w:t>
      </w:r>
      <w:r w:rsidR="00441BE3" w:rsidRPr="00542FE1">
        <w:rPr>
          <w:rFonts w:ascii="Arial" w:hAnsi="Arial" w:cs="Arial"/>
          <w:i/>
          <w:iCs/>
          <w:color w:val="000000" w:themeColor="text1"/>
          <w:sz w:val="20"/>
          <w:szCs w:val="20"/>
          <w:lang w:val="en-GB" w:eastAsia="fr-FR"/>
        </w:rPr>
        <w:t>ontracting Authority</w:t>
      </w:r>
      <w:r w:rsidR="00236FF8" w:rsidRPr="00542FE1">
        <w:rPr>
          <w:rFonts w:ascii="Arial" w:hAnsi="Arial" w:cs="Arial"/>
          <w:i/>
          <w:iCs/>
          <w:color w:val="000000" w:themeColor="text1"/>
          <w:sz w:val="20"/>
          <w:szCs w:val="20"/>
          <w:lang w:val="en-GB" w:eastAsia="fr-FR"/>
        </w:rPr>
        <w:t xml:space="preserve"> reserves the right to terminate the contract without prior notice.</w:t>
      </w:r>
    </w:p>
    <w:p w14:paraId="6A711AF6"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GB" w:eastAsia="fr-FR"/>
        </w:rPr>
      </w:pPr>
    </w:p>
    <w:p w14:paraId="102434E6" w14:textId="0B2A33C7" w:rsidR="00236FF8" w:rsidRPr="00542FE1" w:rsidRDefault="00DF04E4" w:rsidP="00DF04E4">
      <w:pPr>
        <w:numPr>
          <w:ilvl w:val="0"/>
          <w:numId w:val="47"/>
        </w:numPr>
        <w:spacing w:line="240" w:lineRule="atLeast"/>
        <w:rPr>
          <w:rFonts w:ascii="Arial" w:hAnsi="Arial" w:cs="Arial"/>
          <w:i/>
          <w:iCs/>
          <w:color w:val="000000" w:themeColor="text1"/>
          <w:sz w:val="20"/>
          <w:szCs w:val="20"/>
          <w:lang w:val="en-GB" w:eastAsia="fr-FR"/>
        </w:rPr>
      </w:pPr>
      <w:r w:rsidRPr="00542FE1">
        <w:rPr>
          <w:rFonts w:ascii="Arial" w:hAnsi="Arial" w:cs="Arial"/>
          <w:color w:val="000000" w:themeColor="text1"/>
          <w:sz w:val="20"/>
          <w:szCs w:val="20"/>
          <w:lang w:val="fr-FR" w:eastAsia="fr-FR"/>
        </w:rPr>
        <w:t>L’Autorité contractante peut demander un changement de chauffeur si ce dernier ne respecte pas le règlement interne de l’organisation. Le non-respect de ces règles peut également entraîner la résiliation du présent contrat</w:t>
      </w:r>
      <w:r w:rsidRPr="00542FE1">
        <w:rPr>
          <w:rFonts w:ascii="Arial" w:hAnsi="Arial" w:cs="Arial"/>
          <w:color w:val="000000" w:themeColor="text1"/>
          <w:sz w:val="20"/>
          <w:szCs w:val="20"/>
          <w:lang w:val="fr-FR" w:eastAsia="fr-FR"/>
        </w:rPr>
        <w:br/>
      </w:r>
      <w:r w:rsidR="00236FF8" w:rsidRPr="00542FE1">
        <w:rPr>
          <w:rFonts w:ascii="Arial" w:hAnsi="Arial" w:cs="Arial"/>
          <w:i/>
          <w:iCs/>
          <w:color w:val="000000" w:themeColor="text1"/>
          <w:sz w:val="20"/>
          <w:szCs w:val="20"/>
          <w:lang w:val="fr-FR" w:eastAsia="fr-FR"/>
        </w:rPr>
        <w:t xml:space="preserve">The </w:t>
      </w:r>
      <w:proofErr w:type="spellStart"/>
      <w:r w:rsidR="00236FF8" w:rsidRPr="00542FE1">
        <w:rPr>
          <w:rFonts w:ascii="Arial" w:hAnsi="Arial" w:cs="Arial"/>
          <w:i/>
          <w:iCs/>
          <w:color w:val="000000" w:themeColor="text1"/>
          <w:sz w:val="20"/>
          <w:szCs w:val="20"/>
          <w:lang w:val="fr-FR" w:eastAsia="fr-FR"/>
        </w:rPr>
        <w:t>C</w:t>
      </w:r>
      <w:r w:rsidR="00441BE3" w:rsidRPr="00542FE1">
        <w:rPr>
          <w:rFonts w:ascii="Arial" w:hAnsi="Arial" w:cs="Arial"/>
          <w:i/>
          <w:iCs/>
          <w:color w:val="000000" w:themeColor="text1"/>
          <w:sz w:val="20"/>
          <w:szCs w:val="20"/>
          <w:lang w:val="fr-FR" w:eastAsia="fr-FR"/>
        </w:rPr>
        <w:t>ontracting</w:t>
      </w:r>
      <w:proofErr w:type="spellEnd"/>
      <w:r w:rsidR="00441BE3" w:rsidRPr="00542FE1">
        <w:rPr>
          <w:rFonts w:ascii="Arial" w:hAnsi="Arial" w:cs="Arial"/>
          <w:i/>
          <w:iCs/>
          <w:color w:val="000000" w:themeColor="text1"/>
          <w:sz w:val="20"/>
          <w:szCs w:val="20"/>
          <w:lang w:val="fr-FR" w:eastAsia="fr-FR"/>
        </w:rPr>
        <w:t xml:space="preserve"> </w:t>
      </w:r>
      <w:proofErr w:type="spellStart"/>
      <w:r w:rsidR="00441BE3" w:rsidRPr="00542FE1">
        <w:rPr>
          <w:rFonts w:ascii="Arial" w:hAnsi="Arial" w:cs="Arial"/>
          <w:i/>
          <w:iCs/>
          <w:color w:val="000000" w:themeColor="text1"/>
          <w:sz w:val="20"/>
          <w:szCs w:val="20"/>
          <w:lang w:val="fr-FR" w:eastAsia="fr-FR"/>
        </w:rPr>
        <w:t>Authority</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may</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ask</w:t>
      </w:r>
      <w:proofErr w:type="spellEnd"/>
      <w:r w:rsidR="00236FF8" w:rsidRPr="00542FE1">
        <w:rPr>
          <w:rFonts w:ascii="Arial" w:hAnsi="Arial" w:cs="Arial"/>
          <w:i/>
          <w:iCs/>
          <w:color w:val="000000" w:themeColor="text1"/>
          <w:sz w:val="20"/>
          <w:szCs w:val="20"/>
          <w:lang w:val="fr-FR" w:eastAsia="fr-FR"/>
        </w:rPr>
        <w:t xml:space="preserve"> the </w:t>
      </w:r>
      <w:r w:rsidR="00C80AD4" w:rsidRPr="00542FE1">
        <w:rPr>
          <w:rFonts w:ascii="Arial" w:hAnsi="Arial" w:cs="Arial"/>
          <w:i/>
          <w:iCs/>
          <w:color w:val="000000" w:themeColor="text1"/>
          <w:sz w:val="20"/>
          <w:szCs w:val="20"/>
          <w:lang w:val="fr-FR" w:eastAsia="fr-FR"/>
        </w:rPr>
        <w:t>Contractor</w:t>
      </w:r>
      <w:r w:rsidR="00236FF8" w:rsidRPr="00542FE1">
        <w:rPr>
          <w:rFonts w:ascii="Arial" w:hAnsi="Arial" w:cs="Arial"/>
          <w:i/>
          <w:iCs/>
          <w:color w:val="000000" w:themeColor="text1"/>
          <w:sz w:val="20"/>
          <w:szCs w:val="20"/>
          <w:lang w:val="fr-FR" w:eastAsia="fr-FR"/>
        </w:rPr>
        <w:t xml:space="preserve"> for a </w:t>
      </w:r>
      <w:proofErr w:type="spellStart"/>
      <w:r w:rsidR="00236FF8" w:rsidRPr="00542FE1">
        <w:rPr>
          <w:rFonts w:ascii="Arial" w:hAnsi="Arial" w:cs="Arial"/>
          <w:i/>
          <w:iCs/>
          <w:color w:val="000000" w:themeColor="text1"/>
          <w:sz w:val="20"/>
          <w:szCs w:val="20"/>
          <w:lang w:val="fr-FR" w:eastAsia="fr-FR"/>
        </w:rPr>
        <w:t>change</w:t>
      </w:r>
      <w:proofErr w:type="spellEnd"/>
      <w:r w:rsidR="00236FF8" w:rsidRPr="00542FE1">
        <w:rPr>
          <w:rFonts w:ascii="Arial" w:hAnsi="Arial" w:cs="Arial"/>
          <w:i/>
          <w:iCs/>
          <w:color w:val="000000" w:themeColor="text1"/>
          <w:sz w:val="20"/>
          <w:szCs w:val="20"/>
          <w:lang w:val="fr-FR" w:eastAsia="fr-FR"/>
        </w:rPr>
        <w:t xml:space="preserve"> in driver if the latter </w:t>
      </w:r>
      <w:proofErr w:type="spellStart"/>
      <w:r w:rsidR="00236FF8" w:rsidRPr="00542FE1">
        <w:rPr>
          <w:rFonts w:ascii="Arial" w:hAnsi="Arial" w:cs="Arial"/>
          <w:i/>
          <w:iCs/>
          <w:color w:val="000000" w:themeColor="text1"/>
          <w:sz w:val="20"/>
          <w:szCs w:val="20"/>
          <w:lang w:val="fr-FR" w:eastAsia="fr-FR"/>
        </w:rPr>
        <w:t>does</w:t>
      </w:r>
      <w:proofErr w:type="spellEnd"/>
      <w:r w:rsidR="00236FF8" w:rsidRPr="00542FE1">
        <w:rPr>
          <w:rFonts w:ascii="Arial" w:hAnsi="Arial" w:cs="Arial"/>
          <w:i/>
          <w:iCs/>
          <w:color w:val="000000" w:themeColor="text1"/>
          <w:sz w:val="20"/>
          <w:szCs w:val="20"/>
          <w:lang w:val="fr-FR" w:eastAsia="fr-FR"/>
        </w:rPr>
        <w:t xml:space="preserve"> not </w:t>
      </w:r>
      <w:proofErr w:type="spellStart"/>
      <w:r w:rsidR="00236FF8" w:rsidRPr="00542FE1">
        <w:rPr>
          <w:rFonts w:ascii="Arial" w:hAnsi="Arial" w:cs="Arial"/>
          <w:i/>
          <w:iCs/>
          <w:color w:val="000000" w:themeColor="text1"/>
          <w:sz w:val="20"/>
          <w:szCs w:val="20"/>
          <w:lang w:val="fr-FR" w:eastAsia="fr-FR"/>
        </w:rPr>
        <w:t>conform</w:t>
      </w:r>
      <w:proofErr w:type="spellEnd"/>
      <w:r w:rsidR="00236FF8" w:rsidRPr="00542FE1">
        <w:rPr>
          <w:rFonts w:ascii="Arial" w:hAnsi="Arial" w:cs="Arial"/>
          <w:i/>
          <w:iCs/>
          <w:color w:val="000000" w:themeColor="text1"/>
          <w:sz w:val="20"/>
          <w:szCs w:val="20"/>
          <w:lang w:val="fr-FR" w:eastAsia="fr-FR"/>
        </w:rPr>
        <w:t xml:space="preserve"> to the </w:t>
      </w:r>
      <w:proofErr w:type="spellStart"/>
      <w:r w:rsidR="00236FF8" w:rsidRPr="00542FE1">
        <w:rPr>
          <w:rFonts w:ascii="Arial" w:hAnsi="Arial" w:cs="Arial"/>
          <w:i/>
          <w:iCs/>
          <w:color w:val="000000" w:themeColor="text1"/>
          <w:sz w:val="20"/>
          <w:szCs w:val="20"/>
          <w:lang w:val="fr-FR" w:eastAsia="fr-FR"/>
        </w:rPr>
        <w:t>organisation’s</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internal</w:t>
      </w:r>
      <w:proofErr w:type="spellEnd"/>
      <w:r w:rsidR="00236FF8" w:rsidRPr="00542FE1">
        <w:rPr>
          <w:rFonts w:ascii="Arial" w:hAnsi="Arial" w:cs="Arial"/>
          <w:i/>
          <w:iCs/>
          <w:color w:val="000000" w:themeColor="text1"/>
          <w:sz w:val="20"/>
          <w:szCs w:val="20"/>
          <w:lang w:val="fr-FR" w:eastAsia="fr-FR"/>
        </w:rPr>
        <w:t xml:space="preserve"> </w:t>
      </w:r>
      <w:proofErr w:type="spellStart"/>
      <w:r w:rsidR="00236FF8" w:rsidRPr="00542FE1">
        <w:rPr>
          <w:rFonts w:ascii="Arial" w:hAnsi="Arial" w:cs="Arial"/>
          <w:i/>
          <w:iCs/>
          <w:color w:val="000000" w:themeColor="text1"/>
          <w:sz w:val="20"/>
          <w:szCs w:val="20"/>
          <w:lang w:val="fr-FR" w:eastAsia="fr-FR"/>
        </w:rPr>
        <w:t>regulations</w:t>
      </w:r>
      <w:proofErr w:type="spellEnd"/>
      <w:r w:rsidR="00236FF8" w:rsidRPr="00542FE1">
        <w:rPr>
          <w:rFonts w:ascii="Arial" w:hAnsi="Arial" w:cs="Arial"/>
          <w:i/>
          <w:iCs/>
          <w:color w:val="000000" w:themeColor="text1"/>
          <w:sz w:val="20"/>
          <w:szCs w:val="20"/>
          <w:lang w:val="fr-FR" w:eastAsia="fr-FR"/>
        </w:rPr>
        <w:t xml:space="preserve">. </w:t>
      </w:r>
      <w:r w:rsidR="00236FF8" w:rsidRPr="00542FE1">
        <w:rPr>
          <w:rFonts w:ascii="Arial" w:hAnsi="Arial" w:cs="Arial"/>
          <w:i/>
          <w:iCs/>
          <w:color w:val="000000" w:themeColor="text1"/>
          <w:sz w:val="20"/>
          <w:szCs w:val="20"/>
          <w:lang w:val="en-GB" w:eastAsia="fr-FR"/>
        </w:rPr>
        <w:t xml:space="preserve">In the case of the driver’s non-respect of these regulations, it may also lead to the termination of the present contract. </w:t>
      </w:r>
    </w:p>
    <w:p w14:paraId="52D04BAD" w14:textId="77777777" w:rsidR="00C80AD4" w:rsidRPr="00542FE1" w:rsidRDefault="00C80AD4" w:rsidP="00C80AD4">
      <w:pPr>
        <w:pStyle w:val="Paragraphedeliste"/>
        <w:rPr>
          <w:rFonts w:ascii="Arial" w:hAnsi="Arial" w:cs="Arial"/>
          <w:color w:val="000000" w:themeColor="text1"/>
          <w:sz w:val="20"/>
          <w:szCs w:val="20"/>
          <w:lang w:val="en-GB" w:eastAsia="fr-FR"/>
        </w:rPr>
      </w:pPr>
    </w:p>
    <w:p w14:paraId="79627FDD" w14:textId="0BB02ACA" w:rsidR="00C80AD4" w:rsidRPr="00542FE1" w:rsidRDefault="00DF04E4" w:rsidP="00236FF8">
      <w:pPr>
        <w:numPr>
          <w:ilvl w:val="0"/>
          <w:numId w:val="47"/>
        </w:numPr>
        <w:spacing w:line="240" w:lineRule="atLeast"/>
        <w:jc w:val="both"/>
        <w:rPr>
          <w:rFonts w:ascii="Arial" w:hAnsi="Arial" w:cs="Arial"/>
          <w:color w:val="000000" w:themeColor="text1"/>
          <w:sz w:val="20"/>
          <w:szCs w:val="20"/>
          <w:lang w:val="en-US" w:eastAsia="fr-FR"/>
        </w:rPr>
      </w:pPr>
      <w:r w:rsidRPr="00542FE1">
        <w:rPr>
          <w:rFonts w:ascii="Arial" w:hAnsi="Arial" w:cs="Arial"/>
          <w:color w:val="000000" w:themeColor="text1"/>
          <w:sz w:val="20"/>
          <w:szCs w:val="20"/>
          <w:lang w:val="fr-FR" w:eastAsia="fr-FR"/>
        </w:rPr>
        <w:t>Tous les chauffeurs de location doivent signer la Politique sur les véhicules et la conduite de DCA.</w:t>
      </w:r>
      <w:r w:rsidRPr="00542FE1">
        <w:rPr>
          <w:rFonts w:ascii="Arial" w:hAnsi="Arial" w:cs="Arial"/>
          <w:color w:val="000000" w:themeColor="text1"/>
          <w:sz w:val="20"/>
          <w:szCs w:val="20"/>
          <w:lang w:val="fr-FR" w:eastAsia="fr-FR"/>
        </w:rPr>
        <w:br/>
      </w:r>
      <w:r w:rsidR="00C80AD4" w:rsidRPr="00542FE1">
        <w:rPr>
          <w:rFonts w:ascii="Arial" w:hAnsi="Arial" w:cs="Arial"/>
          <w:color w:val="000000" w:themeColor="text1"/>
          <w:sz w:val="20"/>
          <w:szCs w:val="20"/>
          <w:lang w:val="en-US" w:eastAsia="fr-FR"/>
        </w:rPr>
        <w:t>All rental drivers must sign the DCA Vehicle and Driving Policy,</w:t>
      </w:r>
    </w:p>
    <w:p w14:paraId="580E13C0" w14:textId="77777777" w:rsidR="00236FF8" w:rsidRPr="00542FE1" w:rsidRDefault="00236FF8" w:rsidP="0023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ascii="Arial" w:hAnsi="Arial" w:cs="Arial"/>
          <w:color w:val="000000" w:themeColor="text1"/>
          <w:sz w:val="20"/>
          <w:szCs w:val="20"/>
          <w:lang w:val="en-US" w:eastAsia="fr-FR"/>
        </w:rPr>
      </w:pPr>
    </w:p>
    <w:p w14:paraId="3B510AB5" w14:textId="76F6C539" w:rsidR="002B6F66" w:rsidRPr="00436628" w:rsidRDefault="00554E89" w:rsidP="00EA6DFD">
      <w:pPr>
        <w:rPr>
          <w:color w:val="ED7D31" w:themeColor="accent2"/>
          <w:lang w:val="en-US"/>
        </w:rPr>
      </w:pPr>
      <w:r w:rsidRPr="00542FE1">
        <w:rPr>
          <w:rFonts w:asciiTheme="minorBidi" w:hAnsiTheme="minorBidi" w:cstheme="minorBidi"/>
          <w:b/>
          <w:caps/>
          <w:color w:val="000000" w:themeColor="text1"/>
          <w:sz w:val="20"/>
          <w:szCs w:val="20"/>
          <w:lang w:val="en-US"/>
        </w:rPr>
        <w:br w:type="page"/>
      </w:r>
      <w:r w:rsidR="000F63F2" w:rsidRPr="00436628">
        <w:rPr>
          <w:rFonts w:ascii="Arial" w:hAnsi="Arial" w:cs="Arial"/>
          <w:b/>
          <w:i/>
          <w:iCs/>
          <w:color w:val="ED7D31" w:themeColor="accent2"/>
          <w:sz w:val="20"/>
          <w:lang w:val="en-US"/>
        </w:rPr>
        <w:lastRenderedPageBreak/>
        <w:t xml:space="preserve"> </w:t>
      </w:r>
    </w:p>
    <w:p w14:paraId="040113F3" w14:textId="1D4D7A38" w:rsidR="00554E89" w:rsidRPr="000C462E" w:rsidRDefault="00554E89" w:rsidP="000C462E">
      <w:pPr>
        <w:pStyle w:val="Titre3"/>
        <w:rPr>
          <w:i/>
          <w:iCs/>
          <w:szCs w:val="24"/>
          <w:lang w:val="fr-FR"/>
        </w:rPr>
      </w:pPr>
      <w:r w:rsidRPr="00436628">
        <w:rPr>
          <w:szCs w:val="24"/>
          <w:lang w:val="en-US"/>
        </w:rPr>
        <w:t xml:space="preserve"> </w:t>
      </w:r>
      <w:r w:rsidR="000C462E" w:rsidRPr="000C462E">
        <w:rPr>
          <w:lang w:val="fr-FR"/>
        </w:rPr>
        <w:t xml:space="preserve">Annex </w:t>
      </w:r>
      <w:r w:rsidR="00C549B9">
        <w:rPr>
          <w:lang w:val="fr-FR"/>
        </w:rPr>
        <w:t>2</w:t>
      </w:r>
      <w:r w:rsidR="000C462E" w:rsidRPr="000C462E">
        <w:rPr>
          <w:lang w:val="fr-FR"/>
        </w:rPr>
        <w:t> : formulaire de soumission</w:t>
      </w:r>
      <w:r w:rsidR="000C462E">
        <w:rPr>
          <w:lang w:val="fr-FR"/>
        </w:rPr>
        <w:t xml:space="preserve"> / </w:t>
      </w:r>
      <w:r w:rsidRPr="000C462E">
        <w:rPr>
          <w:i/>
          <w:iCs/>
          <w:szCs w:val="24"/>
          <w:lang w:val="fr-FR"/>
        </w:rPr>
        <w:t>proposal submission form</w:t>
      </w:r>
    </w:p>
    <w:p w14:paraId="3866F851" w14:textId="77777777" w:rsidR="00554E89" w:rsidRPr="000C462E" w:rsidRDefault="00E033E8" w:rsidP="00E033E8">
      <w:pPr>
        <w:tabs>
          <w:tab w:val="left" w:pos="3345"/>
        </w:tabs>
        <w:autoSpaceDE w:val="0"/>
        <w:autoSpaceDN w:val="0"/>
        <w:adjustRightInd w:val="0"/>
        <w:ind w:left="284"/>
        <w:rPr>
          <w:rFonts w:ascii="Arial" w:hAnsi="Arial" w:cs="Arial"/>
          <w:b/>
          <w:sz w:val="20"/>
          <w:szCs w:val="20"/>
          <w:lang w:val="fr-FR"/>
        </w:rPr>
      </w:pPr>
      <w:r w:rsidRPr="000C462E">
        <w:rPr>
          <w:rFonts w:ascii="Arial" w:hAnsi="Arial" w:cs="Arial"/>
          <w:b/>
          <w:sz w:val="20"/>
          <w:szCs w:val="20"/>
          <w:lang w:val="fr-FR"/>
        </w:rPr>
        <w:tab/>
      </w:r>
    </w:p>
    <w:p w14:paraId="09D0439F" w14:textId="1B40C7FC" w:rsidR="003C38D6" w:rsidRPr="003C38D6" w:rsidRDefault="003C38D6" w:rsidP="003C38D6">
      <w:pPr>
        <w:autoSpaceDE w:val="0"/>
        <w:autoSpaceDN w:val="0"/>
        <w:adjustRightInd w:val="0"/>
        <w:rPr>
          <w:rFonts w:ascii="Arial" w:hAnsi="Arial" w:cs="Arial"/>
          <w:i/>
          <w:iCs/>
          <w:sz w:val="20"/>
          <w:szCs w:val="20"/>
          <w:lang w:val="fr-FR"/>
        </w:rPr>
      </w:pPr>
      <w:r w:rsidRPr="003C38D6">
        <w:rPr>
          <w:rFonts w:ascii="Arial" w:hAnsi="Arial"/>
          <w:sz w:val="20"/>
          <w:lang w:val="fr-FR"/>
        </w:rPr>
        <w:t>Ma proposition financière pour mes services est la suivante :</w:t>
      </w:r>
      <w:r>
        <w:rPr>
          <w:rFonts w:ascii="Arial" w:hAnsi="Arial"/>
          <w:sz w:val="20"/>
          <w:lang w:val="fr-FR"/>
        </w:rPr>
        <w:t xml:space="preserve"> </w:t>
      </w:r>
      <w:r w:rsidRPr="003C38D6">
        <w:rPr>
          <w:rFonts w:ascii="Arial" w:hAnsi="Arial"/>
          <w:i/>
          <w:iCs/>
          <w:sz w:val="20"/>
          <w:lang w:val="fr-FR"/>
        </w:rPr>
        <w:t xml:space="preserve">/ </w:t>
      </w:r>
      <w:proofErr w:type="spellStart"/>
      <w:r w:rsidRPr="0097067D">
        <w:rPr>
          <w:rFonts w:ascii="Arial" w:hAnsi="Arial" w:cs="Arial"/>
          <w:i/>
          <w:iCs/>
          <w:sz w:val="20"/>
          <w:szCs w:val="20"/>
          <w:lang w:val="fr-FR"/>
        </w:rPr>
        <w:t>My</w:t>
      </w:r>
      <w:proofErr w:type="spellEnd"/>
      <w:r w:rsidRPr="0097067D">
        <w:rPr>
          <w:rFonts w:ascii="Arial" w:hAnsi="Arial" w:cs="Arial"/>
          <w:i/>
          <w:iCs/>
          <w:sz w:val="20"/>
          <w:szCs w:val="20"/>
          <w:lang w:val="fr-FR"/>
        </w:rPr>
        <w:t xml:space="preserve"> </w:t>
      </w:r>
      <w:proofErr w:type="spellStart"/>
      <w:r w:rsidRPr="0097067D">
        <w:rPr>
          <w:rFonts w:ascii="Arial" w:hAnsi="Arial" w:cs="Arial"/>
          <w:i/>
          <w:iCs/>
          <w:sz w:val="20"/>
          <w:szCs w:val="20"/>
          <w:lang w:val="fr-FR"/>
        </w:rPr>
        <w:t>financial</w:t>
      </w:r>
      <w:proofErr w:type="spellEnd"/>
      <w:r w:rsidRPr="0097067D">
        <w:rPr>
          <w:rFonts w:ascii="Arial" w:hAnsi="Arial" w:cs="Arial"/>
          <w:i/>
          <w:iCs/>
          <w:sz w:val="20"/>
          <w:szCs w:val="20"/>
          <w:lang w:val="fr-FR"/>
        </w:rPr>
        <w:t xml:space="preserve"> </w:t>
      </w:r>
      <w:proofErr w:type="spellStart"/>
      <w:r w:rsidRPr="0097067D">
        <w:rPr>
          <w:rFonts w:ascii="Arial" w:hAnsi="Arial" w:cs="Arial"/>
          <w:i/>
          <w:iCs/>
          <w:sz w:val="20"/>
          <w:szCs w:val="20"/>
          <w:lang w:val="fr-FR"/>
        </w:rPr>
        <w:t>proposal</w:t>
      </w:r>
      <w:proofErr w:type="spellEnd"/>
      <w:r w:rsidRPr="0097067D">
        <w:rPr>
          <w:rFonts w:ascii="Arial" w:hAnsi="Arial" w:cs="Arial"/>
          <w:i/>
          <w:iCs/>
          <w:sz w:val="20"/>
          <w:szCs w:val="20"/>
          <w:lang w:val="fr-FR"/>
        </w:rPr>
        <w:t xml:space="preserve"> for </w:t>
      </w:r>
      <w:proofErr w:type="spellStart"/>
      <w:r w:rsidRPr="0097067D">
        <w:rPr>
          <w:rFonts w:ascii="Arial" w:hAnsi="Arial" w:cs="Arial"/>
          <w:i/>
          <w:iCs/>
          <w:sz w:val="20"/>
          <w:szCs w:val="20"/>
          <w:lang w:val="fr-FR"/>
        </w:rPr>
        <w:t>my</w:t>
      </w:r>
      <w:proofErr w:type="spellEnd"/>
      <w:r w:rsidRPr="0097067D">
        <w:rPr>
          <w:rFonts w:ascii="Arial" w:hAnsi="Arial" w:cs="Arial"/>
          <w:i/>
          <w:iCs/>
          <w:sz w:val="20"/>
          <w:szCs w:val="20"/>
          <w:lang w:val="fr-FR"/>
        </w:rPr>
        <w:t xml:space="preserve"> services </w:t>
      </w:r>
      <w:proofErr w:type="spellStart"/>
      <w:r w:rsidRPr="0097067D">
        <w:rPr>
          <w:rFonts w:ascii="Arial" w:hAnsi="Arial" w:cs="Arial"/>
          <w:i/>
          <w:iCs/>
          <w:sz w:val="20"/>
          <w:szCs w:val="20"/>
          <w:lang w:val="fr-FR"/>
        </w:rPr>
        <w:t>is</w:t>
      </w:r>
      <w:proofErr w:type="spellEnd"/>
      <w:r w:rsidRPr="0097067D">
        <w:rPr>
          <w:rFonts w:ascii="Arial" w:hAnsi="Arial" w:cs="Arial"/>
          <w:i/>
          <w:iCs/>
          <w:sz w:val="20"/>
          <w:szCs w:val="20"/>
          <w:lang w:val="fr-FR"/>
        </w:rPr>
        <w:t xml:space="preserve"> as </w:t>
      </w:r>
      <w:proofErr w:type="spellStart"/>
      <w:r w:rsidRPr="0097067D">
        <w:rPr>
          <w:rFonts w:ascii="Arial" w:hAnsi="Arial" w:cs="Arial"/>
          <w:i/>
          <w:iCs/>
          <w:sz w:val="20"/>
          <w:szCs w:val="20"/>
          <w:lang w:val="fr-FR"/>
        </w:rPr>
        <w:t>follows</w:t>
      </w:r>
      <w:proofErr w:type="spellEnd"/>
    </w:p>
    <w:p w14:paraId="7C901B8E" w14:textId="77777777" w:rsidR="001E5EB2" w:rsidRPr="003C38D6" w:rsidRDefault="001E5EB2" w:rsidP="00554E89">
      <w:pPr>
        <w:autoSpaceDE w:val="0"/>
        <w:autoSpaceDN w:val="0"/>
        <w:adjustRightInd w:val="0"/>
        <w:rPr>
          <w:rFonts w:ascii="Arial" w:hAnsi="Arial" w:cs="Arial"/>
          <w:b/>
          <w:i/>
          <w:iCs/>
          <w:caps/>
          <w:sz w:val="20"/>
          <w:szCs w:val="20"/>
          <w:lang w:val="en-GB"/>
        </w:rPr>
      </w:pPr>
    </w:p>
    <w:p w14:paraId="3F7E19B6" w14:textId="26BC28EE" w:rsidR="00554E89" w:rsidRPr="00D8325A" w:rsidRDefault="00554E89" w:rsidP="00554E89">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1882"/>
        <w:gridCol w:w="1134"/>
        <w:gridCol w:w="1269"/>
      </w:tblGrid>
      <w:tr w:rsidR="00BA7198" w:rsidRPr="00401F8D" w14:paraId="68C99F68" w14:textId="77777777" w:rsidTr="00B22628">
        <w:trPr>
          <w:trHeight w:val="557"/>
        </w:trPr>
        <w:tc>
          <w:tcPr>
            <w:tcW w:w="5343" w:type="dxa"/>
            <w:shd w:val="clear" w:color="auto" w:fill="F3F3F3"/>
          </w:tcPr>
          <w:p w14:paraId="63AD3029" w14:textId="4A7B8162" w:rsidR="00BA7198" w:rsidRPr="00401F8D" w:rsidRDefault="00BA7198" w:rsidP="00D64612">
            <w:pPr>
              <w:rPr>
                <w:rFonts w:ascii="Arial" w:hAnsi="Arial" w:cs="Arial"/>
                <w:b/>
                <w:sz w:val="20"/>
                <w:szCs w:val="20"/>
                <w:lang w:val="en-GB"/>
              </w:rPr>
            </w:pPr>
            <w:r w:rsidRPr="002857D2">
              <w:rPr>
                <w:rFonts w:ascii="Arial" w:hAnsi="Arial" w:cs="Arial"/>
                <w:b/>
                <w:sz w:val="20"/>
                <w:szCs w:val="20"/>
                <w:lang w:val="en-GB"/>
              </w:rPr>
              <w:t xml:space="preserve">Prix global /Global price </w:t>
            </w:r>
          </w:p>
        </w:tc>
        <w:tc>
          <w:tcPr>
            <w:tcW w:w="1882" w:type="dxa"/>
            <w:shd w:val="clear" w:color="auto" w:fill="F3F3F3"/>
          </w:tcPr>
          <w:p w14:paraId="628536D0" w14:textId="1242AA1F" w:rsidR="00BA7198" w:rsidRPr="003C00CE" w:rsidRDefault="00BA7198" w:rsidP="00D64612">
            <w:pPr>
              <w:rPr>
                <w:rFonts w:ascii="Arial" w:hAnsi="Arial"/>
                <w:b/>
                <w:sz w:val="20"/>
              </w:rPr>
            </w:pPr>
            <w:r>
              <w:rPr>
                <w:rFonts w:ascii="Arial" w:hAnsi="Arial"/>
                <w:b/>
                <w:sz w:val="20"/>
              </w:rPr>
              <w:t xml:space="preserve">Location </w:t>
            </w:r>
          </w:p>
        </w:tc>
        <w:tc>
          <w:tcPr>
            <w:tcW w:w="1134" w:type="dxa"/>
            <w:shd w:val="clear" w:color="auto" w:fill="F3F3F3"/>
          </w:tcPr>
          <w:p w14:paraId="061D74F5" w14:textId="6A0F282D" w:rsidR="00BA7198" w:rsidRPr="00401F8D" w:rsidRDefault="00BA7198" w:rsidP="00D64612">
            <w:pPr>
              <w:rPr>
                <w:rFonts w:ascii="Arial" w:hAnsi="Arial" w:cs="Arial"/>
                <w:b/>
                <w:sz w:val="20"/>
                <w:szCs w:val="20"/>
                <w:lang w:val="en-GB"/>
              </w:rPr>
            </w:pPr>
            <w:r w:rsidRPr="003C00CE">
              <w:rPr>
                <w:rFonts w:ascii="Arial" w:hAnsi="Arial"/>
                <w:b/>
                <w:sz w:val="20"/>
              </w:rPr>
              <w:t>Devise</w:t>
            </w:r>
            <w:r w:rsidRPr="00401F8D">
              <w:rPr>
                <w:rFonts w:ascii="Arial" w:hAnsi="Arial" w:cs="Arial"/>
                <w:b/>
                <w:sz w:val="20"/>
                <w:szCs w:val="20"/>
                <w:lang w:val="en-GB"/>
              </w:rPr>
              <w:t xml:space="preserve"> </w:t>
            </w:r>
            <w:r>
              <w:rPr>
                <w:rFonts w:ascii="Arial" w:hAnsi="Arial" w:cs="Arial"/>
                <w:b/>
                <w:sz w:val="20"/>
                <w:szCs w:val="20"/>
                <w:lang w:val="en-GB"/>
              </w:rPr>
              <w:t xml:space="preserve">/ </w:t>
            </w:r>
            <w:r w:rsidRPr="00401F8D">
              <w:rPr>
                <w:rFonts w:ascii="Arial" w:hAnsi="Arial" w:cs="Arial"/>
                <w:b/>
                <w:sz w:val="20"/>
                <w:szCs w:val="20"/>
                <w:lang w:val="en-GB"/>
              </w:rPr>
              <w:t>Currency</w:t>
            </w:r>
          </w:p>
        </w:tc>
        <w:tc>
          <w:tcPr>
            <w:tcW w:w="1269" w:type="dxa"/>
            <w:shd w:val="clear" w:color="auto" w:fill="F3F3F3"/>
          </w:tcPr>
          <w:p w14:paraId="331C893C" w14:textId="64B80F01" w:rsidR="00BA7198" w:rsidRPr="00401F8D" w:rsidRDefault="00BA7198" w:rsidP="00A40B5F">
            <w:pPr>
              <w:jc w:val="center"/>
              <w:rPr>
                <w:rFonts w:ascii="Arial" w:hAnsi="Arial" w:cs="Arial"/>
                <w:b/>
                <w:sz w:val="20"/>
                <w:szCs w:val="20"/>
                <w:lang w:val="en-GB"/>
              </w:rPr>
            </w:pPr>
            <w:proofErr w:type="spellStart"/>
            <w:r>
              <w:rPr>
                <w:rFonts w:ascii="Arial" w:hAnsi="Arial" w:cs="Arial"/>
                <w:b/>
                <w:sz w:val="20"/>
                <w:szCs w:val="20"/>
                <w:lang w:val="en-GB"/>
              </w:rPr>
              <w:t>Montant</w:t>
            </w:r>
            <w:proofErr w:type="spellEnd"/>
            <w:r>
              <w:rPr>
                <w:rFonts w:ascii="Arial" w:hAnsi="Arial" w:cs="Arial"/>
                <w:b/>
                <w:sz w:val="20"/>
                <w:szCs w:val="20"/>
                <w:lang w:val="en-GB"/>
              </w:rPr>
              <w:t xml:space="preserve"> / Amount</w:t>
            </w:r>
          </w:p>
        </w:tc>
      </w:tr>
      <w:tr w:rsidR="00BA7198" w:rsidRPr="006D66B5" w14:paraId="011ADC32" w14:textId="77777777" w:rsidTr="009D77EA">
        <w:tc>
          <w:tcPr>
            <w:tcW w:w="5343" w:type="dxa"/>
            <w:shd w:val="clear" w:color="auto" w:fill="F3F3F3"/>
          </w:tcPr>
          <w:p w14:paraId="5CBBD7A4" w14:textId="5A97AF2A" w:rsidR="00BA7198" w:rsidRPr="00FC78D9" w:rsidRDefault="00DA0F13" w:rsidP="00563591">
            <w:pPr>
              <w:rPr>
                <w:rFonts w:ascii="Arial" w:hAnsi="Arial" w:cs="Arial"/>
                <w:b/>
                <w:bCs/>
                <w:sz w:val="20"/>
                <w:szCs w:val="20"/>
                <w:lang w:val="en-GB"/>
              </w:rPr>
            </w:pPr>
            <w:proofErr w:type="spellStart"/>
            <w:r>
              <w:rPr>
                <w:rFonts w:ascii="Arial" w:hAnsi="Arial" w:cs="Arial"/>
                <w:b/>
                <w:bCs/>
                <w:sz w:val="20"/>
                <w:szCs w:val="20"/>
                <w:lang w:val="en-GB"/>
              </w:rPr>
              <w:t>Vehicule</w:t>
            </w:r>
            <w:proofErr w:type="spellEnd"/>
            <w:r w:rsidR="00464DC2">
              <w:rPr>
                <w:rFonts w:ascii="Arial" w:hAnsi="Arial" w:cs="Arial"/>
                <w:b/>
                <w:bCs/>
                <w:sz w:val="20"/>
                <w:szCs w:val="20"/>
                <w:lang w:val="en-GB"/>
              </w:rPr>
              <w:t xml:space="preserve"> avec chauffeur / </w:t>
            </w:r>
            <w:r w:rsidR="00BA7198" w:rsidRPr="00FC78D9">
              <w:rPr>
                <w:rFonts w:ascii="Arial" w:hAnsi="Arial" w:cs="Arial"/>
                <w:b/>
                <w:bCs/>
                <w:sz w:val="20"/>
                <w:szCs w:val="20"/>
                <w:lang w:val="en-GB"/>
              </w:rPr>
              <w:t xml:space="preserve">Vehicle with </w:t>
            </w:r>
            <w:r w:rsidR="00BA7198">
              <w:rPr>
                <w:rFonts w:ascii="Arial" w:hAnsi="Arial" w:cs="Arial"/>
                <w:b/>
                <w:bCs/>
                <w:sz w:val="20"/>
                <w:szCs w:val="20"/>
                <w:lang w:val="en-GB"/>
              </w:rPr>
              <w:t>driver</w:t>
            </w:r>
          </w:p>
        </w:tc>
        <w:tc>
          <w:tcPr>
            <w:tcW w:w="1882" w:type="dxa"/>
          </w:tcPr>
          <w:p w14:paraId="0EB4F753" w14:textId="77777777" w:rsidR="00BA7198" w:rsidRPr="00401F8D" w:rsidRDefault="00BA7198" w:rsidP="00D64612">
            <w:pPr>
              <w:rPr>
                <w:rFonts w:ascii="Arial" w:hAnsi="Arial" w:cs="Arial"/>
                <w:sz w:val="20"/>
                <w:szCs w:val="20"/>
                <w:lang w:val="en-GB"/>
              </w:rPr>
            </w:pPr>
          </w:p>
        </w:tc>
        <w:tc>
          <w:tcPr>
            <w:tcW w:w="1134" w:type="dxa"/>
          </w:tcPr>
          <w:p w14:paraId="2D4C9A07" w14:textId="6E308A72" w:rsidR="00BA7198" w:rsidRPr="00401F8D" w:rsidRDefault="00BA7198" w:rsidP="00D64612">
            <w:pPr>
              <w:rPr>
                <w:rFonts w:ascii="Arial" w:hAnsi="Arial" w:cs="Arial"/>
                <w:sz w:val="20"/>
                <w:szCs w:val="20"/>
                <w:lang w:val="en-GB"/>
              </w:rPr>
            </w:pPr>
          </w:p>
        </w:tc>
        <w:tc>
          <w:tcPr>
            <w:tcW w:w="1269" w:type="dxa"/>
          </w:tcPr>
          <w:p w14:paraId="6EBDC426" w14:textId="77777777" w:rsidR="00BA7198" w:rsidRPr="00401F8D" w:rsidRDefault="00BA7198" w:rsidP="00D64612">
            <w:pPr>
              <w:rPr>
                <w:rFonts w:ascii="Arial" w:hAnsi="Arial" w:cs="Arial"/>
                <w:sz w:val="20"/>
                <w:szCs w:val="20"/>
                <w:lang w:val="en-GB"/>
              </w:rPr>
            </w:pPr>
          </w:p>
        </w:tc>
      </w:tr>
      <w:tr w:rsidR="00C76B01" w:rsidRPr="00835D22" w14:paraId="7CA11996" w14:textId="77777777" w:rsidTr="009D77EA">
        <w:tc>
          <w:tcPr>
            <w:tcW w:w="5343" w:type="dxa"/>
            <w:shd w:val="clear" w:color="auto" w:fill="F3F3F3"/>
          </w:tcPr>
          <w:p w14:paraId="0443E802" w14:textId="2DE95098" w:rsidR="00C76B01" w:rsidRPr="00C76B01" w:rsidRDefault="00C76B01" w:rsidP="00C76B01">
            <w:pPr>
              <w:rPr>
                <w:rFonts w:ascii="Arial" w:hAnsi="Arial"/>
                <w:sz w:val="20"/>
                <w:lang w:val="fr-FR"/>
              </w:rPr>
            </w:pPr>
            <w:r w:rsidRPr="00C76B01">
              <w:rPr>
                <w:rFonts w:ascii="Arial" w:hAnsi="Arial"/>
                <w:sz w:val="20"/>
                <w:lang w:val="fr-FR"/>
              </w:rPr>
              <w:t>Toyota LC 13 sièges par jour dans la ville de Goma</w:t>
            </w:r>
          </w:p>
        </w:tc>
        <w:tc>
          <w:tcPr>
            <w:tcW w:w="1882" w:type="dxa"/>
          </w:tcPr>
          <w:p w14:paraId="43947E6F" w14:textId="6AC5AF08" w:rsidR="00C76B01" w:rsidRPr="006D66B5" w:rsidRDefault="00C76B01" w:rsidP="006F1B5E">
            <w:pPr>
              <w:jc w:val="center"/>
              <w:rPr>
                <w:rFonts w:ascii="Arial" w:hAnsi="Arial" w:cs="Arial"/>
                <w:sz w:val="20"/>
                <w:szCs w:val="20"/>
                <w:lang w:val="en-GB"/>
              </w:rPr>
            </w:pPr>
            <w:r>
              <w:t>Goma</w:t>
            </w:r>
          </w:p>
        </w:tc>
        <w:tc>
          <w:tcPr>
            <w:tcW w:w="1134" w:type="dxa"/>
          </w:tcPr>
          <w:p w14:paraId="3C283EB0" w14:textId="573C3777" w:rsidR="00C76B01" w:rsidRPr="006D66B5" w:rsidRDefault="00B22628" w:rsidP="00B22628">
            <w:pPr>
              <w:jc w:val="center"/>
              <w:rPr>
                <w:rFonts w:ascii="Arial" w:hAnsi="Arial" w:cs="Arial"/>
                <w:sz w:val="20"/>
                <w:szCs w:val="20"/>
                <w:lang w:val="en-GB"/>
              </w:rPr>
            </w:pPr>
            <w:r>
              <w:rPr>
                <w:rFonts w:ascii="Arial" w:hAnsi="Arial" w:cs="Arial"/>
                <w:sz w:val="20"/>
                <w:szCs w:val="20"/>
                <w:lang w:val="en-GB"/>
              </w:rPr>
              <w:t>USD</w:t>
            </w:r>
          </w:p>
        </w:tc>
        <w:tc>
          <w:tcPr>
            <w:tcW w:w="1269" w:type="dxa"/>
          </w:tcPr>
          <w:p w14:paraId="6EF9B4FC" w14:textId="77777777" w:rsidR="00C76B01" w:rsidRPr="006D66B5" w:rsidRDefault="00C76B01" w:rsidP="00C76B01">
            <w:pPr>
              <w:rPr>
                <w:rFonts w:ascii="Arial" w:hAnsi="Arial" w:cs="Arial"/>
                <w:sz w:val="20"/>
                <w:szCs w:val="20"/>
                <w:lang w:val="en-GB"/>
              </w:rPr>
            </w:pPr>
          </w:p>
        </w:tc>
      </w:tr>
      <w:tr w:rsidR="00B22628" w:rsidRPr="00835D22" w14:paraId="1F040C02" w14:textId="77777777" w:rsidTr="009D77EA">
        <w:tc>
          <w:tcPr>
            <w:tcW w:w="5343" w:type="dxa"/>
            <w:shd w:val="clear" w:color="auto" w:fill="F3F3F3"/>
          </w:tcPr>
          <w:p w14:paraId="4B5F7B04" w14:textId="628879AD" w:rsidR="00B22628" w:rsidRPr="00C76B01" w:rsidRDefault="00B22628" w:rsidP="00B22628">
            <w:pPr>
              <w:rPr>
                <w:rFonts w:ascii="Arial" w:hAnsi="Arial"/>
                <w:sz w:val="20"/>
                <w:lang w:val="fr-FR"/>
              </w:rPr>
            </w:pPr>
            <w:r w:rsidRPr="00C76B01">
              <w:rPr>
                <w:rFonts w:ascii="Arial" w:hAnsi="Arial"/>
                <w:sz w:val="20"/>
                <w:lang w:val="fr-FR"/>
              </w:rPr>
              <w:t>Toyota LC 13 sièges par semaine dans la ville de Goma</w:t>
            </w:r>
          </w:p>
        </w:tc>
        <w:tc>
          <w:tcPr>
            <w:tcW w:w="1882" w:type="dxa"/>
          </w:tcPr>
          <w:p w14:paraId="31A88F8E" w14:textId="28B0D34A" w:rsidR="00B22628" w:rsidRPr="006D66B5" w:rsidRDefault="00B22628" w:rsidP="00B22628">
            <w:pPr>
              <w:jc w:val="center"/>
              <w:rPr>
                <w:rFonts w:ascii="Arial" w:hAnsi="Arial" w:cs="Arial"/>
                <w:sz w:val="20"/>
                <w:szCs w:val="20"/>
                <w:lang w:val="en-GB"/>
              </w:rPr>
            </w:pPr>
            <w:r>
              <w:t>Goma</w:t>
            </w:r>
          </w:p>
        </w:tc>
        <w:tc>
          <w:tcPr>
            <w:tcW w:w="1134" w:type="dxa"/>
          </w:tcPr>
          <w:p w14:paraId="28FF151B" w14:textId="15E091F4"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CD97FAE" w14:textId="77777777" w:rsidR="00B22628" w:rsidRPr="006D66B5" w:rsidRDefault="00B22628" w:rsidP="00B22628">
            <w:pPr>
              <w:rPr>
                <w:rFonts w:ascii="Arial" w:hAnsi="Arial" w:cs="Arial"/>
                <w:sz w:val="20"/>
                <w:szCs w:val="20"/>
                <w:lang w:val="en-GB"/>
              </w:rPr>
            </w:pPr>
          </w:p>
        </w:tc>
      </w:tr>
      <w:tr w:rsidR="00B22628" w:rsidRPr="00835D22" w14:paraId="291F750D" w14:textId="77777777" w:rsidTr="009D77EA">
        <w:tc>
          <w:tcPr>
            <w:tcW w:w="5343" w:type="dxa"/>
            <w:shd w:val="clear" w:color="auto" w:fill="F3F3F3"/>
          </w:tcPr>
          <w:p w14:paraId="357455EF" w14:textId="6C1D259E" w:rsidR="00B22628" w:rsidRPr="00C76B01" w:rsidRDefault="00B22628" w:rsidP="00B22628">
            <w:pPr>
              <w:rPr>
                <w:rFonts w:ascii="Arial" w:hAnsi="Arial"/>
                <w:sz w:val="20"/>
                <w:lang w:val="fr-FR"/>
              </w:rPr>
            </w:pPr>
            <w:r w:rsidRPr="00C76B01">
              <w:rPr>
                <w:rFonts w:ascii="Arial" w:hAnsi="Arial"/>
                <w:sz w:val="20"/>
                <w:lang w:val="fr-FR"/>
              </w:rPr>
              <w:t>Toyota LC 13 sièges par mois dans la ville de Goma</w:t>
            </w:r>
          </w:p>
        </w:tc>
        <w:tc>
          <w:tcPr>
            <w:tcW w:w="1882" w:type="dxa"/>
          </w:tcPr>
          <w:p w14:paraId="42DD27AA" w14:textId="353915E9" w:rsidR="00B22628" w:rsidRPr="00273E7E" w:rsidRDefault="00B22628" w:rsidP="00B22628">
            <w:pPr>
              <w:jc w:val="center"/>
              <w:rPr>
                <w:rFonts w:ascii="Arial" w:hAnsi="Arial" w:cs="Arial"/>
                <w:sz w:val="20"/>
                <w:szCs w:val="20"/>
                <w:lang w:val="en-GB"/>
              </w:rPr>
            </w:pPr>
            <w:r>
              <w:t>Goma</w:t>
            </w:r>
          </w:p>
        </w:tc>
        <w:tc>
          <w:tcPr>
            <w:tcW w:w="1134" w:type="dxa"/>
          </w:tcPr>
          <w:p w14:paraId="4B1183A5" w14:textId="634BFC21" w:rsidR="00B22628" w:rsidRPr="00273E7E"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79F43844" w14:textId="77777777" w:rsidR="00B22628" w:rsidRPr="00273E7E" w:rsidRDefault="00B22628" w:rsidP="00B22628">
            <w:pPr>
              <w:rPr>
                <w:rFonts w:ascii="Arial" w:hAnsi="Arial" w:cs="Arial"/>
                <w:sz w:val="20"/>
                <w:szCs w:val="20"/>
                <w:lang w:val="en-GB"/>
              </w:rPr>
            </w:pPr>
          </w:p>
        </w:tc>
      </w:tr>
      <w:tr w:rsidR="00B22628" w:rsidRPr="00835D22" w14:paraId="6B1CEEEB" w14:textId="77777777" w:rsidTr="009D77EA">
        <w:tc>
          <w:tcPr>
            <w:tcW w:w="5343" w:type="dxa"/>
            <w:shd w:val="clear" w:color="auto" w:fill="F3F3F3"/>
          </w:tcPr>
          <w:p w14:paraId="45E7BDF0" w14:textId="77472352"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sur l’axe Goma – </w:t>
            </w:r>
            <w:proofErr w:type="spellStart"/>
            <w:r w:rsidRPr="00C76B01">
              <w:rPr>
                <w:rFonts w:ascii="Arial" w:hAnsi="Arial"/>
                <w:sz w:val="20"/>
                <w:lang w:val="fr-FR"/>
              </w:rPr>
              <w:t>Kibumba</w:t>
            </w:r>
            <w:proofErr w:type="spellEnd"/>
            <w:r w:rsidRPr="00C76B01">
              <w:rPr>
                <w:rFonts w:ascii="Arial" w:hAnsi="Arial"/>
                <w:sz w:val="20"/>
                <w:lang w:val="fr-FR"/>
              </w:rPr>
              <w:t xml:space="preserve"> </w:t>
            </w:r>
            <w:r>
              <w:rPr>
                <w:rFonts w:ascii="Arial" w:hAnsi="Arial"/>
                <w:sz w:val="20"/>
                <w:lang w:val="fr-FR"/>
              </w:rPr>
              <w:t>–</w:t>
            </w:r>
            <w:r w:rsidRPr="00C76B01">
              <w:rPr>
                <w:rFonts w:ascii="Arial" w:hAnsi="Arial"/>
                <w:sz w:val="20"/>
                <w:lang w:val="fr-FR"/>
              </w:rPr>
              <w:t xml:space="preserve"> Goma</w:t>
            </w:r>
          </w:p>
        </w:tc>
        <w:tc>
          <w:tcPr>
            <w:tcW w:w="1882" w:type="dxa"/>
          </w:tcPr>
          <w:p w14:paraId="2FEE0244" w14:textId="60D336FA" w:rsidR="00B22628" w:rsidRPr="00273E7E" w:rsidRDefault="00B22628" w:rsidP="00B22628">
            <w:pPr>
              <w:jc w:val="center"/>
              <w:rPr>
                <w:rFonts w:ascii="Arial" w:hAnsi="Arial" w:cs="Arial"/>
                <w:sz w:val="20"/>
                <w:szCs w:val="20"/>
                <w:lang w:val="en-GB"/>
              </w:rPr>
            </w:pPr>
            <w:r>
              <w:t>Goma</w:t>
            </w:r>
          </w:p>
        </w:tc>
        <w:tc>
          <w:tcPr>
            <w:tcW w:w="1134" w:type="dxa"/>
          </w:tcPr>
          <w:p w14:paraId="666E7E72" w14:textId="75146A8E" w:rsidR="00B22628" w:rsidRPr="00273E7E"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7F5C896" w14:textId="77777777" w:rsidR="00B22628" w:rsidRPr="00273E7E" w:rsidRDefault="00B22628" w:rsidP="00B22628">
            <w:pPr>
              <w:rPr>
                <w:rFonts w:ascii="Arial" w:hAnsi="Arial" w:cs="Arial"/>
                <w:sz w:val="20"/>
                <w:szCs w:val="20"/>
                <w:lang w:val="en-GB"/>
              </w:rPr>
            </w:pPr>
          </w:p>
        </w:tc>
      </w:tr>
      <w:tr w:rsidR="00B22628" w:rsidRPr="00835D22" w14:paraId="4C9D2C5E" w14:textId="77777777" w:rsidTr="009D77EA">
        <w:tc>
          <w:tcPr>
            <w:tcW w:w="5343" w:type="dxa"/>
            <w:shd w:val="clear" w:color="auto" w:fill="F3F3F3"/>
          </w:tcPr>
          <w:p w14:paraId="54E20715" w14:textId="79E784AD"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semaine sur l’axe Goma – </w:t>
            </w:r>
            <w:proofErr w:type="spellStart"/>
            <w:r w:rsidRPr="00C76B01">
              <w:rPr>
                <w:rFonts w:ascii="Arial" w:hAnsi="Arial"/>
                <w:sz w:val="20"/>
                <w:lang w:val="fr-FR"/>
              </w:rPr>
              <w:t>Kibumba</w:t>
            </w:r>
            <w:proofErr w:type="spellEnd"/>
            <w:r w:rsidRPr="00C76B01">
              <w:rPr>
                <w:rFonts w:ascii="Arial" w:hAnsi="Arial"/>
                <w:sz w:val="20"/>
                <w:lang w:val="fr-FR"/>
              </w:rPr>
              <w:t xml:space="preserve"> </w:t>
            </w:r>
            <w:r>
              <w:rPr>
                <w:rFonts w:ascii="Arial" w:hAnsi="Arial"/>
                <w:sz w:val="20"/>
                <w:lang w:val="fr-FR"/>
              </w:rPr>
              <w:t>–</w:t>
            </w:r>
            <w:r w:rsidRPr="00C76B01">
              <w:rPr>
                <w:rFonts w:ascii="Arial" w:hAnsi="Arial"/>
                <w:sz w:val="20"/>
                <w:lang w:val="fr-FR"/>
              </w:rPr>
              <w:t xml:space="preserve"> Goma</w:t>
            </w:r>
          </w:p>
        </w:tc>
        <w:tc>
          <w:tcPr>
            <w:tcW w:w="1882" w:type="dxa"/>
          </w:tcPr>
          <w:p w14:paraId="2015B0CE" w14:textId="68455646" w:rsidR="00B22628" w:rsidRPr="00273E7E" w:rsidRDefault="00B22628" w:rsidP="00B22628">
            <w:pPr>
              <w:jc w:val="center"/>
              <w:rPr>
                <w:rFonts w:ascii="Arial" w:hAnsi="Arial" w:cs="Arial"/>
                <w:sz w:val="20"/>
                <w:szCs w:val="20"/>
                <w:lang w:val="en-GB"/>
              </w:rPr>
            </w:pPr>
            <w:r>
              <w:t>Goma</w:t>
            </w:r>
          </w:p>
        </w:tc>
        <w:tc>
          <w:tcPr>
            <w:tcW w:w="1134" w:type="dxa"/>
          </w:tcPr>
          <w:p w14:paraId="7E368B10" w14:textId="2B48D15C" w:rsidR="00B22628" w:rsidRPr="00273E7E"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D81EE3C" w14:textId="77777777" w:rsidR="00B22628" w:rsidRPr="00273E7E" w:rsidRDefault="00B22628" w:rsidP="00B22628">
            <w:pPr>
              <w:rPr>
                <w:rFonts w:ascii="Arial" w:hAnsi="Arial" w:cs="Arial"/>
                <w:sz w:val="20"/>
                <w:szCs w:val="20"/>
                <w:lang w:val="en-GB"/>
              </w:rPr>
            </w:pPr>
          </w:p>
        </w:tc>
      </w:tr>
      <w:tr w:rsidR="00B22628" w:rsidRPr="00835D22" w14:paraId="6F501641" w14:textId="77777777" w:rsidTr="009D77EA">
        <w:tc>
          <w:tcPr>
            <w:tcW w:w="5343" w:type="dxa"/>
            <w:shd w:val="clear" w:color="auto" w:fill="F3F3F3"/>
          </w:tcPr>
          <w:p w14:paraId="794D5B60" w14:textId="5E62040E"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mois sur l’axe Goma – </w:t>
            </w:r>
            <w:proofErr w:type="spellStart"/>
            <w:r w:rsidRPr="00C76B01">
              <w:rPr>
                <w:rFonts w:ascii="Arial" w:hAnsi="Arial"/>
                <w:sz w:val="20"/>
                <w:lang w:val="fr-FR"/>
              </w:rPr>
              <w:t>Kibumba</w:t>
            </w:r>
            <w:proofErr w:type="spellEnd"/>
            <w:r w:rsidRPr="00C76B01">
              <w:rPr>
                <w:rFonts w:ascii="Arial" w:hAnsi="Arial"/>
                <w:sz w:val="20"/>
                <w:lang w:val="fr-FR"/>
              </w:rPr>
              <w:t xml:space="preserve"> </w:t>
            </w:r>
            <w:r>
              <w:rPr>
                <w:rFonts w:ascii="Arial" w:hAnsi="Arial"/>
                <w:sz w:val="20"/>
                <w:lang w:val="fr-FR"/>
              </w:rPr>
              <w:t>–</w:t>
            </w:r>
            <w:r w:rsidRPr="00C76B01">
              <w:rPr>
                <w:rFonts w:ascii="Arial" w:hAnsi="Arial"/>
                <w:sz w:val="20"/>
                <w:lang w:val="fr-FR"/>
              </w:rPr>
              <w:t xml:space="preserve"> Goma</w:t>
            </w:r>
          </w:p>
        </w:tc>
        <w:tc>
          <w:tcPr>
            <w:tcW w:w="1882" w:type="dxa"/>
          </w:tcPr>
          <w:p w14:paraId="005DABBB" w14:textId="234A7FA7" w:rsidR="00B22628" w:rsidRPr="00273E7E" w:rsidRDefault="00B22628" w:rsidP="00B22628">
            <w:pPr>
              <w:jc w:val="center"/>
              <w:rPr>
                <w:rFonts w:ascii="Arial" w:hAnsi="Arial" w:cs="Arial"/>
                <w:sz w:val="20"/>
                <w:szCs w:val="20"/>
                <w:lang w:val="en-GB"/>
              </w:rPr>
            </w:pPr>
            <w:r>
              <w:t>Goma</w:t>
            </w:r>
          </w:p>
        </w:tc>
        <w:tc>
          <w:tcPr>
            <w:tcW w:w="1134" w:type="dxa"/>
          </w:tcPr>
          <w:p w14:paraId="27B769FD" w14:textId="23946EFF" w:rsidR="00B22628" w:rsidRPr="00273E7E"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269C8FB" w14:textId="77777777" w:rsidR="00B22628" w:rsidRPr="00273E7E" w:rsidRDefault="00B22628" w:rsidP="00B22628">
            <w:pPr>
              <w:rPr>
                <w:rFonts w:ascii="Arial" w:hAnsi="Arial" w:cs="Arial"/>
                <w:sz w:val="20"/>
                <w:szCs w:val="20"/>
                <w:lang w:val="en-GB"/>
              </w:rPr>
            </w:pPr>
          </w:p>
        </w:tc>
      </w:tr>
      <w:tr w:rsidR="00B22628" w:rsidRPr="00835D22" w14:paraId="17BFE830" w14:textId="77777777" w:rsidTr="009D77EA">
        <w:tc>
          <w:tcPr>
            <w:tcW w:w="5343" w:type="dxa"/>
            <w:shd w:val="clear" w:color="auto" w:fill="F3F3F3"/>
          </w:tcPr>
          <w:p w14:paraId="6E72A9FB" w14:textId="0B247DC4" w:rsidR="00B22628" w:rsidRPr="00C76B01" w:rsidRDefault="00B22628" w:rsidP="00B22628">
            <w:pPr>
              <w:rPr>
                <w:rFonts w:ascii="Arial" w:hAnsi="Arial"/>
                <w:b/>
                <w:bCs/>
                <w:sz w:val="20"/>
                <w:highlight w:val="darkYellow"/>
                <w:lang w:val="fr-FR"/>
              </w:rPr>
            </w:pPr>
            <w:r w:rsidRPr="00C76B01">
              <w:rPr>
                <w:rFonts w:ascii="Arial" w:hAnsi="Arial"/>
                <w:sz w:val="20"/>
                <w:lang w:val="fr-FR"/>
              </w:rPr>
              <w:t xml:space="preserve">Toyota LC 13 sièges par jour dans l’axe Goma – </w:t>
            </w:r>
            <w:proofErr w:type="spellStart"/>
            <w:r w:rsidRPr="00C76B01">
              <w:rPr>
                <w:rFonts w:ascii="Arial" w:hAnsi="Arial"/>
                <w:sz w:val="20"/>
                <w:lang w:val="fr-FR"/>
              </w:rPr>
              <w:t>Kirolirwe</w:t>
            </w:r>
            <w:proofErr w:type="spellEnd"/>
            <w:r w:rsidRPr="00C76B01">
              <w:rPr>
                <w:rFonts w:ascii="Arial" w:hAnsi="Arial"/>
                <w:sz w:val="20"/>
                <w:lang w:val="fr-FR"/>
              </w:rPr>
              <w:t xml:space="preserve"> – Goma (Kiss)</w:t>
            </w:r>
          </w:p>
        </w:tc>
        <w:tc>
          <w:tcPr>
            <w:tcW w:w="1882" w:type="dxa"/>
          </w:tcPr>
          <w:p w14:paraId="75AB7774" w14:textId="11F98DF7" w:rsidR="00B22628" w:rsidRPr="006D66B5" w:rsidRDefault="00B22628" w:rsidP="00B22628">
            <w:pPr>
              <w:jc w:val="center"/>
              <w:rPr>
                <w:rFonts w:ascii="Arial" w:hAnsi="Arial" w:cs="Arial"/>
                <w:sz w:val="20"/>
                <w:szCs w:val="20"/>
                <w:lang w:val="en-GB"/>
              </w:rPr>
            </w:pPr>
            <w:r>
              <w:t>Goma</w:t>
            </w:r>
          </w:p>
        </w:tc>
        <w:tc>
          <w:tcPr>
            <w:tcW w:w="1134" w:type="dxa"/>
          </w:tcPr>
          <w:p w14:paraId="3FEFF174" w14:textId="1072E570"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730EBEF0" w14:textId="77777777" w:rsidR="00B22628" w:rsidRPr="006D66B5" w:rsidRDefault="00B22628" w:rsidP="00B22628">
            <w:pPr>
              <w:rPr>
                <w:rFonts w:ascii="Arial" w:hAnsi="Arial" w:cs="Arial"/>
                <w:sz w:val="20"/>
                <w:szCs w:val="20"/>
                <w:lang w:val="en-GB"/>
              </w:rPr>
            </w:pPr>
          </w:p>
        </w:tc>
      </w:tr>
      <w:tr w:rsidR="00B22628" w:rsidRPr="00835D22" w14:paraId="2DB753EA" w14:textId="77777777" w:rsidTr="009D77EA">
        <w:tc>
          <w:tcPr>
            <w:tcW w:w="5343" w:type="dxa"/>
            <w:shd w:val="clear" w:color="auto" w:fill="F3F3F3"/>
          </w:tcPr>
          <w:p w14:paraId="383B3B9A" w14:textId="6AF50BCF" w:rsidR="00B22628" w:rsidRPr="00C76B01" w:rsidRDefault="00B22628" w:rsidP="00B22628">
            <w:pPr>
              <w:rPr>
                <w:rFonts w:ascii="Arial" w:hAnsi="Arial"/>
                <w:sz w:val="20"/>
                <w:highlight w:val="darkYellow"/>
                <w:lang w:val="fr-FR"/>
              </w:rPr>
            </w:pPr>
            <w:r w:rsidRPr="00C76B01">
              <w:rPr>
                <w:rFonts w:ascii="Arial" w:hAnsi="Arial"/>
                <w:sz w:val="20"/>
                <w:lang w:val="fr-FR"/>
              </w:rPr>
              <w:t xml:space="preserve">Toyota LC 13 sièges par jour dans l’axe Goma – </w:t>
            </w:r>
            <w:proofErr w:type="spellStart"/>
            <w:r w:rsidRPr="00C76B01">
              <w:rPr>
                <w:rFonts w:ascii="Arial" w:hAnsi="Arial"/>
                <w:sz w:val="20"/>
                <w:lang w:val="fr-FR"/>
              </w:rPr>
              <w:t>Sake</w:t>
            </w:r>
            <w:proofErr w:type="spellEnd"/>
            <w:r w:rsidRPr="00C76B01">
              <w:rPr>
                <w:rFonts w:ascii="Arial" w:hAnsi="Arial"/>
                <w:sz w:val="20"/>
                <w:lang w:val="fr-FR"/>
              </w:rPr>
              <w:t xml:space="preserve"> – Goma </w:t>
            </w:r>
          </w:p>
        </w:tc>
        <w:tc>
          <w:tcPr>
            <w:tcW w:w="1882" w:type="dxa"/>
          </w:tcPr>
          <w:p w14:paraId="7DAD4B0D" w14:textId="55D30779" w:rsidR="00B22628" w:rsidRPr="006D66B5" w:rsidRDefault="00B22628" w:rsidP="00B22628">
            <w:pPr>
              <w:jc w:val="center"/>
              <w:rPr>
                <w:rFonts w:ascii="Arial" w:hAnsi="Arial" w:cs="Arial"/>
                <w:sz w:val="20"/>
                <w:szCs w:val="20"/>
                <w:lang w:val="en-GB"/>
              </w:rPr>
            </w:pPr>
            <w:r>
              <w:t>Goma</w:t>
            </w:r>
          </w:p>
        </w:tc>
        <w:tc>
          <w:tcPr>
            <w:tcW w:w="1134" w:type="dxa"/>
          </w:tcPr>
          <w:p w14:paraId="536A4555" w14:textId="22D8A107"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EF2A52C" w14:textId="77777777" w:rsidR="00B22628" w:rsidRPr="006D66B5" w:rsidRDefault="00B22628" w:rsidP="00B22628">
            <w:pPr>
              <w:rPr>
                <w:rFonts w:ascii="Arial" w:hAnsi="Arial" w:cs="Arial"/>
                <w:sz w:val="20"/>
                <w:szCs w:val="20"/>
                <w:lang w:val="en-GB"/>
              </w:rPr>
            </w:pPr>
          </w:p>
        </w:tc>
      </w:tr>
      <w:tr w:rsidR="00B22628" w:rsidRPr="00835D22" w14:paraId="20AD3746" w14:textId="77777777" w:rsidTr="009D77EA">
        <w:tc>
          <w:tcPr>
            <w:tcW w:w="5343" w:type="dxa"/>
            <w:shd w:val="clear" w:color="auto" w:fill="F3F3F3"/>
          </w:tcPr>
          <w:p w14:paraId="6D1B040F" w14:textId="77E30242" w:rsidR="00B22628" w:rsidRPr="00C76B01" w:rsidRDefault="00B22628" w:rsidP="00B22628">
            <w:pPr>
              <w:rPr>
                <w:rFonts w:ascii="Arial" w:hAnsi="Arial"/>
                <w:sz w:val="20"/>
                <w:highlight w:val="darkYellow"/>
                <w:lang w:val="fr-FR"/>
              </w:rPr>
            </w:pPr>
            <w:r w:rsidRPr="00C76B01">
              <w:rPr>
                <w:rFonts w:ascii="Arial" w:hAnsi="Arial"/>
                <w:sz w:val="20"/>
                <w:lang w:val="fr-FR"/>
              </w:rPr>
              <w:t xml:space="preserve">Toyota LC 13 sièges par jour dans l’axe Goma – </w:t>
            </w:r>
            <w:proofErr w:type="spellStart"/>
            <w:r w:rsidRPr="00C76B01">
              <w:rPr>
                <w:rFonts w:ascii="Arial" w:hAnsi="Arial"/>
                <w:sz w:val="20"/>
                <w:lang w:val="fr-FR"/>
              </w:rPr>
              <w:t>Minova</w:t>
            </w:r>
            <w:proofErr w:type="spellEnd"/>
            <w:r w:rsidRPr="00C76B01">
              <w:rPr>
                <w:rFonts w:ascii="Arial" w:hAnsi="Arial"/>
                <w:sz w:val="20"/>
                <w:lang w:val="fr-FR"/>
              </w:rPr>
              <w:t xml:space="preserve"> – Goma </w:t>
            </w:r>
          </w:p>
        </w:tc>
        <w:tc>
          <w:tcPr>
            <w:tcW w:w="1882" w:type="dxa"/>
          </w:tcPr>
          <w:p w14:paraId="6936F1CC" w14:textId="5ADAA1ED" w:rsidR="00B22628" w:rsidRPr="006D66B5" w:rsidRDefault="00B22628" w:rsidP="00B22628">
            <w:pPr>
              <w:jc w:val="center"/>
              <w:rPr>
                <w:rFonts w:ascii="Arial" w:hAnsi="Arial" w:cs="Arial"/>
                <w:sz w:val="20"/>
                <w:szCs w:val="20"/>
                <w:lang w:val="en-GB"/>
              </w:rPr>
            </w:pPr>
            <w:r>
              <w:t>Goma</w:t>
            </w:r>
          </w:p>
        </w:tc>
        <w:tc>
          <w:tcPr>
            <w:tcW w:w="1134" w:type="dxa"/>
          </w:tcPr>
          <w:p w14:paraId="40779B4D" w14:textId="6BA64AE1"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78DA985" w14:textId="77777777" w:rsidR="00B22628" w:rsidRPr="006D66B5" w:rsidRDefault="00B22628" w:rsidP="00B22628">
            <w:pPr>
              <w:rPr>
                <w:rFonts w:ascii="Arial" w:hAnsi="Arial" w:cs="Arial"/>
                <w:sz w:val="20"/>
                <w:szCs w:val="20"/>
                <w:lang w:val="en-GB"/>
              </w:rPr>
            </w:pPr>
          </w:p>
        </w:tc>
      </w:tr>
      <w:tr w:rsidR="00B22628" w:rsidRPr="00835D22" w14:paraId="38201CD1" w14:textId="77777777" w:rsidTr="009D77EA">
        <w:tc>
          <w:tcPr>
            <w:tcW w:w="5343" w:type="dxa"/>
            <w:shd w:val="clear" w:color="auto" w:fill="F3F3F3"/>
          </w:tcPr>
          <w:p w14:paraId="7C84EE5A" w14:textId="06584366" w:rsidR="00B22628" w:rsidRPr="00C76B01" w:rsidRDefault="00B22628" w:rsidP="00B22628">
            <w:pPr>
              <w:rPr>
                <w:rFonts w:ascii="Arial" w:hAnsi="Arial"/>
                <w:sz w:val="20"/>
                <w:highlight w:val="darkYellow"/>
                <w:lang w:val="fr-FR"/>
              </w:rPr>
            </w:pPr>
            <w:r w:rsidRPr="00C76B01">
              <w:rPr>
                <w:rFonts w:ascii="Arial" w:hAnsi="Arial"/>
                <w:sz w:val="20"/>
                <w:lang w:val="fr-FR"/>
              </w:rPr>
              <w:t xml:space="preserve">Toyota LC 13 sièges par jour dans l’axe Goma – </w:t>
            </w:r>
            <w:proofErr w:type="spellStart"/>
            <w:r w:rsidRPr="00C76B01">
              <w:rPr>
                <w:rFonts w:ascii="Arial" w:hAnsi="Arial"/>
                <w:sz w:val="20"/>
                <w:lang w:val="fr-FR"/>
              </w:rPr>
              <w:t>Kiwandja</w:t>
            </w:r>
            <w:proofErr w:type="spellEnd"/>
            <w:r w:rsidRPr="00C76B01">
              <w:rPr>
                <w:rFonts w:ascii="Arial" w:hAnsi="Arial"/>
                <w:sz w:val="20"/>
                <w:lang w:val="fr-FR"/>
              </w:rPr>
              <w:t xml:space="preserve"> – Goma (Kiss)</w:t>
            </w:r>
          </w:p>
        </w:tc>
        <w:tc>
          <w:tcPr>
            <w:tcW w:w="1882" w:type="dxa"/>
          </w:tcPr>
          <w:p w14:paraId="4960EEE9" w14:textId="031E5688" w:rsidR="00B22628" w:rsidRPr="006D66B5" w:rsidRDefault="00B22628" w:rsidP="00B22628">
            <w:pPr>
              <w:jc w:val="center"/>
              <w:rPr>
                <w:rFonts w:ascii="Arial" w:hAnsi="Arial" w:cs="Arial"/>
                <w:sz w:val="20"/>
                <w:szCs w:val="20"/>
                <w:lang w:val="en-GB"/>
              </w:rPr>
            </w:pPr>
            <w:r>
              <w:t>Goma</w:t>
            </w:r>
          </w:p>
        </w:tc>
        <w:tc>
          <w:tcPr>
            <w:tcW w:w="1134" w:type="dxa"/>
          </w:tcPr>
          <w:p w14:paraId="12B8FA05" w14:textId="65938290"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D5C4717" w14:textId="77777777" w:rsidR="00B22628" w:rsidRPr="006D66B5" w:rsidRDefault="00B22628" w:rsidP="00B22628">
            <w:pPr>
              <w:rPr>
                <w:rFonts w:ascii="Arial" w:hAnsi="Arial" w:cs="Arial"/>
                <w:sz w:val="20"/>
                <w:szCs w:val="20"/>
                <w:lang w:val="en-GB"/>
              </w:rPr>
            </w:pPr>
          </w:p>
        </w:tc>
      </w:tr>
      <w:tr w:rsidR="00B22628" w:rsidRPr="00835D22" w14:paraId="7C3B7531" w14:textId="77777777" w:rsidTr="009D77EA">
        <w:tc>
          <w:tcPr>
            <w:tcW w:w="5343" w:type="dxa"/>
            <w:shd w:val="clear" w:color="auto" w:fill="F3F3F3"/>
          </w:tcPr>
          <w:p w14:paraId="42FE4123" w14:textId="61C81648" w:rsidR="00B22628" w:rsidRPr="00C76B01" w:rsidRDefault="00B22628" w:rsidP="00B22628">
            <w:pPr>
              <w:rPr>
                <w:rFonts w:ascii="Arial" w:hAnsi="Arial"/>
                <w:sz w:val="20"/>
                <w:highlight w:val="darkYellow"/>
                <w:lang w:val="fr-FR"/>
              </w:rPr>
            </w:pPr>
            <w:r w:rsidRPr="00C76B01">
              <w:rPr>
                <w:rFonts w:ascii="Arial" w:hAnsi="Arial"/>
                <w:sz w:val="20"/>
                <w:lang w:val="fr-FR"/>
              </w:rPr>
              <w:t>Toyota LC TX par jour dans la ville de Goma</w:t>
            </w:r>
          </w:p>
        </w:tc>
        <w:tc>
          <w:tcPr>
            <w:tcW w:w="1882" w:type="dxa"/>
          </w:tcPr>
          <w:p w14:paraId="585F33E0" w14:textId="540BBC5E" w:rsidR="00B22628" w:rsidRPr="006D66B5" w:rsidRDefault="00B22628" w:rsidP="00B22628">
            <w:pPr>
              <w:jc w:val="center"/>
              <w:rPr>
                <w:rFonts w:ascii="Arial" w:hAnsi="Arial" w:cs="Arial"/>
                <w:sz w:val="20"/>
                <w:szCs w:val="20"/>
                <w:lang w:val="en-GB"/>
              </w:rPr>
            </w:pPr>
            <w:r>
              <w:t>Goma</w:t>
            </w:r>
          </w:p>
        </w:tc>
        <w:tc>
          <w:tcPr>
            <w:tcW w:w="1134" w:type="dxa"/>
          </w:tcPr>
          <w:p w14:paraId="2F15B2EF" w14:textId="6704ACA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E7E3EC8" w14:textId="77777777" w:rsidR="00B22628" w:rsidRPr="006D66B5" w:rsidRDefault="00B22628" w:rsidP="00B22628">
            <w:pPr>
              <w:rPr>
                <w:rFonts w:ascii="Arial" w:hAnsi="Arial" w:cs="Arial"/>
                <w:sz w:val="20"/>
                <w:szCs w:val="20"/>
                <w:lang w:val="en-GB"/>
              </w:rPr>
            </w:pPr>
          </w:p>
        </w:tc>
      </w:tr>
      <w:tr w:rsidR="00B22628" w:rsidRPr="00835D22" w14:paraId="50C9185E" w14:textId="77777777" w:rsidTr="009D77EA">
        <w:tc>
          <w:tcPr>
            <w:tcW w:w="5343" w:type="dxa"/>
            <w:shd w:val="clear" w:color="auto" w:fill="F3F3F3"/>
          </w:tcPr>
          <w:p w14:paraId="295B196C" w14:textId="62A29A9A" w:rsidR="00B22628" w:rsidRPr="00C76B01" w:rsidRDefault="00B22628" w:rsidP="00B22628">
            <w:pPr>
              <w:rPr>
                <w:rFonts w:ascii="Arial" w:hAnsi="Arial"/>
                <w:sz w:val="20"/>
                <w:highlight w:val="darkYellow"/>
                <w:lang w:val="fr-FR"/>
              </w:rPr>
            </w:pPr>
            <w:r w:rsidRPr="00C76B01">
              <w:rPr>
                <w:rFonts w:ascii="Arial" w:hAnsi="Arial"/>
                <w:sz w:val="20"/>
                <w:lang w:val="fr-FR"/>
              </w:rPr>
              <w:t>Toyota LC TX par semaine dans la ville de Goma</w:t>
            </w:r>
          </w:p>
        </w:tc>
        <w:tc>
          <w:tcPr>
            <w:tcW w:w="1882" w:type="dxa"/>
          </w:tcPr>
          <w:p w14:paraId="2EB96352" w14:textId="1311E4F5" w:rsidR="00B22628" w:rsidRPr="006D66B5" w:rsidRDefault="00B22628" w:rsidP="00B22628">
            <w:pPr>
              <w:jc w:val="center"/>
              <w:rPr>
                <w:rFonts w:ascii="Arial" w:hAnsi="Arial" w:cs="Arial"/>
                <w:sz w:val="20"/>
                <w:szCs w:val="20"/>
                <w:lang w:val="en-GB"/>
              </w:rPr>
            </w:pPr>
            <w:r>
              <w:t>Goma</w:t>
            </w:r>
          </w:p>
        </w:tc>
        <w:tc>
          <w:tcPr>
            <w:tcW w:w="1134" w:type="dxa"/>
          </w:tcPr>
          <w:p w14:paraId="26EB1A41" w14:textId="39602A1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45AF72C" w14:textId="77777777" w:rsidR="00B22628" w:rsidRPr="006D66B5" w:rsidRDefault="00B22628" w:rsidP="00B22628">
            <w:pPr>
              <w:rPr>
                <w:rFonts w:ascii="Arial" w:hAnsi="Arial" w:cs="Arial"/>
                <w:sz w:val="20"/>
                <w:szCs w:val="20"/>
                <w:lang w:val="en-GB"/>
              </w:rPr>
            </w:pPr>
          </w:p>
        </w:tc>
      </w:tr>
      <w:tr w:rsidR="00B22628" w:rsidRPr="00835D22" w14:paraId="3FF52039" w14:textId="77777777" w:rsidTr="009D77EA">
        <w:tc>
          <w:tcPr>
            <w:tcW w:w="5343" w:type="dxa"/>
            <w:shd w:val="clear" w:color="auto" w:fill="F3F3F3"/>
          </w:tcPr>
          <w:p w14:paraId="4DB8AFA1" w14:textId="1E063126" w:rsidR="00B22628" w:rsidRPr="00C76B01" w:rsidRDefault="00B22628" w:rsidP="00B22628">
            <w:pPr>
              <w:rPr>
                <w:rFonts w:ascii="Arial" w:hAnsi="Arial"/>
                <w:sz w:val="20"/>
                <w:highlight w:val="darkYellow"/>
                <w:lang w:val="fr-FR"/>
              </w:rPr>
            </w:pPr>
            <w:r w:rsidRPr="00C76B01">
              <w:rPr>
                <w:rFonts w:ascii="Arial" w:hAnsi="Arial"/>
                <w:sz w:val="20"/>
                <w:lang w:val="fr-FR"/>
              </w:rPr>
              <w:t>Toyota LC TX par mois dans la ville de Goma</w:t>
            </w:r>
          </w:p>
        </w:tc>
        <w:tc>
          <w:tcPr>
            <w:tcW w:w="1882" w:type="dxa"/>
          </w:tcPr>
          <w:p w14:paraId="08CE313A" w14:textId="6E984084" w:rsidR="00B22628" w:rsidRPr="006D66B5" w:rsidRDefault="00B22628" w:rsidP="00B22628">
            <w:pPr>
              <w:jc w:val="center"/>
              <w:rPr>
                <w:rFonts w:ascii="Arial" w:hAnsi="Arial" w:cs="Arial"/>
                <w:sz w:val="20"/>
                <w:szCs w:val="20"/>
                <w:lang w:val="en-GB"/>
              </w:rPr>
            </w:pPr>
            <w:r>
              <w:t>Goma</w:t>
            </w:r>
          </w:p>
        </w:tc>
        <w:tc>
          <w:tcPr>
            <w:tcW w:w="1134" w:type="dxa"/>
          </w:tcPr>
          <w:p w14:paraId="41369964" w14:textId="393B2FEF"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6A76C5D" w14:textId="77777777" w:rsidR="00B22628" w:rsidRPr="006D66B5" w:rsidRDefault="00B22628" w:rsidP="00B22628">
            <w:pPr>
              <w:rPr>
                <w:rFonts w:ascii="Arial" w:hAnsi="Arial" w:cs="Arial"/>
                <w:sz w:val="20"/>
                <w:szCs w:val="20"/>
                <w:lang w:val="en-GB"/>
              </w:rPr>
            </w:pPr>
          </w:p>
        </w:tc>
      </w:tr>
      <w:tr w:rsidR="00B22628" w:rsidRPr="00835D22" w14:paraId="7E8C52CA" w14:textId="77777777" w:rsidTr="009D77EA">
        <w:tc>
          <w:tcPr>
            <w:tcW w:w="5343" w:type="dxa"/>
            <w:shd w:val="clear" w:color="auto" w:fill="F3F3F3"/>
          </w:tcPr>
          <w:p w14:paraId="0A937FF8" w14:textId="61EFED41" w:rsidR="00B22628" w:rsidRPr="00C76B01" w:rsidRDefault="00B22628" w:rsidP="00B22628">
            <w:pPr>
              <w:rPr>
                <w:rFonts w:ascii="Arial" w:hAnsi="Arial"/>
                <w:sz w:val="20"/>
                <w:lang w:val="fr-FR"/>
              </w:rPr>
            </w:pPr>
            <w:r w:rsidRPr="00C76B01">
              <w:rPr>
                <w:rFonts w:ascii="Arial" w:hAnsi="Arial"/>
                <w:sz w:val="20"/>
                <w:lang w:val="fr-FR"/>
              </w:rPr>
              <w:t>Toyota LC Double cabine Pickup par jour dans la ville de Goma</w:t>
            </w:r>
          </w:p>
        </w:tc>
        <w:tc>
          <w:tcPr>
            <w:tcW w:w="1882" w:type="dxa"/>
          </w:tcPr>
          <w:p w14:paraId="2483B089" w14:textId="4C6DC6A1" w:rsidR="00B22628" w:rsidRPr="006D66B5" w:rsidRDefault="00B22628" w:rsidP="00B22628">
            <w:pPr>
              <w:jc w:val="center"/>
              <w:rPr>
                <w:rFonts w:ascii="Arial" w:hAnsi="Arial" w:cs="Arial"/>
                <w:sz w:val="20"/>
                <w:szCs w:val="20"/>
                <w:lang w:val="en-GB"/>
              </w:rPr>
            </w:pPr>
            <w:r>
              <w:t>Goma</w:t>
            </w:r>
          </w:p>
        </w:tc>
        <w:tc>
          <w:tcPr>
            <w:tcW w:w="1134" w:type="dxa"/>
          </w:tcPr>
          <w:p w14:paraId="57A107E9" w14:textId="2EAAC887"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7B96609" w14:textId="77777777" w:rsidR="00B22628" w:rsidRPr="006D66B5" w:rsidRDefault="00B22628" w:rsidP="00B22628">
            <w:pPr>
              <w:rPr>
                <w:rFonts w:ascii="Arial" w:hAnsi="Arial" w:cs="Arial"/>
                <w:sz w:val="20"/>
                <w:szCs w:val="20"/>
                <w:lang w:val="en-GB"/>
              </w:rPr>
            </w:pPr>
          </w:p>
        </w:tc>
      </w:tr>
      <w:tr w:rsidR="00B22628" w:rsidRPr="00835D22" w14:paraId="1323A7DB" w14:textId="77777777" w:rsidTr="009D77EA">
        <w:tc>
          <w:tcPr>
            <w:tcW w:w="5343" w:type="dxa"/>
            <w:shd w:val="clear" w:color="auto" w:fill="F3F3F3"/>
          </w:tcPr>
          <w:p w14:paraId="7652E750" w14:textId="2A69FD89" w:rsidR="00B22628" w:rsidRPr="00C76B01" w:rsidRDefault="00B22628" w:rsidP="00B22628">
            <w:pPr>
              <w:rPr>
                <w:rFonts w:ascii="Arial" w:hAnsi="Arial"/>
                <w:sz w:val="20"/>
                <w:lang w:val="fr-FR"/>
              </w:rPr>
            </w:pPr>
            <w:r w:rsidRPr="00C76B01">
              <w:rPr>
                <w:rFonts w:ascii="Arial" w:hAnsi="Arial"/>
                <w:sz w:val="20"/>
                <w:lang w:val="fr-FR"/>
              </w:rPr>
              <w:t>Toyota LC Double cabine Pickup par semaine dans la ville de Goma</w:t>
            </w:r>
          </w:p>
        </w:tc>
        <w:tc>
          <w:tcPr>
            <w:tcW w:w="1882" w:type="dxa"/>
          </w:tcPr>
          <w:p w14:paraId="6580CE0A" w14:textId="3F302B97" w:rsidR="00B22628" w:rsidRPr="006D66B5" w:rsidRDefault="00B22628" w:rsidP="00B22628">
            <w:pPr>
              <w:jc w:val="center"/>
              <w:rPr>
                <w:rFonts w:ascii="Arial" w:hAnsi="Arial" w:cs="Arial"/>
                <w:sz w:val="20"/>
                <w:szCs w:val="20"/>
                <w:lang w:val="en-GB"/>
              </w:rPr>
            </w:pPr>
            <w:r>
              <w:t>Goma</w:t>
            </w:r>
          </w:p>
        </w:tc>
        <w:tc>
          <w:tcPr>
            <w:tcW w:w="1134" w:type="dxa"/>
          </w:tcPr>
          <w:p w14:paraId="196D37B7" w14:textId="68DBC1AD"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DFF3868" w14:textId="77777777" w:rsidR="00B22628" w:rsidRPr="006D66B5" w:rsidRDefault="00B22628" w:rsidP="00B22628">
            <w:pPr>
              <w:rPr>
                <w:rFonts w:ascii="Arial" w:hAnsi="Arial" w:cs="Arial"/>
                <w:sz w:val="20"/>
                <w:szCs w:val="20"/>
                <w:lang w:val="en-GB"/>
              </w:rPr>
            </w:pPr>
          </w:p>
        </w:tc>
      </w:tr>
      <w:tr w:rsidR="00B22628" w:rsidRPr="00835D22" w14:paraId="614AE048" w14:textId="77777777" w:rsidTr="009D77EA">
        <w:tc>
          <w:tcPr>
            <w:tcW w:w="5343" w:type="dxa"/>
            <w:shd w:val="clear" w:color="auto" w:fill="F3F3F3"/>
          </w:tcPr>
          <w:p w14:paraId="4F10B514" w14:textId="360509E3" w:rsidR="00B22628" w:rsidRPr="00C76B01" w:rsidRDefault="00B22628" w:rsidP="00B22628">
            <w:pPr>
              <w:rPr>
                <w:rFonts w:ascii="Arial" w:hAnsi="Arial"/>
                <w:sz w:val="20"/>
                <w:lang w:val="fr-FR"/>
              </w:rPr>
            </w:pPr>
            <w:r w:rsidRPr="00C76B01">
              <w:rPr>
                <w:rFonts w:ascii="Arial" w:hAnsi="Arial"/>
                <w:sz w:val="20"/>
                <w:lang w:val="fr-FR"/>
              </w:rPr>
              <w:t>Toyota LC Double cabine Pickup par mois dans la ville de Goma</w:t>
            </w:r>
          </w:p>
        </w:tc>
        <w:tc>
          <w:tcPr>
            <w:tcW w:w="1882" w:type="dxa"/>
          </w:tcPr>
          <w:p w14:paraId="4EFFB215" w14:textId="7A590E9F" w:rsidR="00B22628" w:rsidRPr="006D66B5" w:rsidRDefault="00B22628" w:rsidP="00B22628">
            <w:pPr>
              <w:jc w:val="center"/>
              <w:rPr>
                <w:rFonts w:ascii="Arial" w:hAnsi="Arial" w:cs="Arial"/>
                <w:sz w:val="20"/>
                <w:szCs w:val="20"/>
                <w:lang w:val="en-GB"/>
              </w:rPr>
            </w:pPr>
            <w:r>
              <w:t>Goma</w:t>
            </w:r>
          </w:p>
        </w:tc>
        <w:tc>
          <w:tcPr>
            <w:tcW w:w="1134" w:type="dxa"/>
          </w:tcPr>
          <w:p w14:paraId="425FB18F" w14:textId="51A1F37F"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C2BA44C" w14:textId="77777777" w:rsidR="00B22628" w:rsidRPr="006D66B5" w:rsidRDefault="00B22628" w:rsidP="00B22628">
            <w:pPr>
              <w:rPr>
                <w:rFonts w:ascii="Arial" w:hAnsi="Arial" w:cs="Arial"/>
                <w:sz w:val="20"/>
                <w:szCs w:val="20"/>
                <w:lang w:val="en-GB"/>
              </w:rPr>
            </w:pPr>
          </w:p>
        </w:tc>
      </w:tr>
      <w:tr w:rsidR="00B22628" w:rsidRPr="00835D22" w14:paraId="0E3165A5" w14:textId="77777777" w:rsidTr="009D77EA">
        <w:tc>
          <w:tcPr>
            <w:tcW w:w="5343" w:type="dxa"/>
            <w:shd w:val="clear" w:color="auto" w:fill="F3F3F3"/>
          </w:tcPr>
          <w:p w14:paraId="70F102A5" w14:textId="4592DCB4" w:rsidR="00B22628" w:rsidRPr="00C76B01" w:rsidRDefault="00B22628" w:rsidP="00B22628">
            <w:pPr>
              <w:rPr>
                <w:rFonts w:ascii="Arial" w:hAnsi="Arial"/>
                <w:sz w:val="20"/>
                <w:lang w:val="fr-FR"/>
              </w:rPr>
            </w:pPr>
            <w:r w:rsidRPr="00C76B01">
              <w:rPr>
                <w:rFonts w:ascii="Arial" w:hAnsi="Arial"/>
                <w:sz w:val="20"/>
                <w:lang w:val="fr-FR"/>
              </w:rPr>
              <w:t>Toyota LC Simple cabine Pickup par jour dans la ville de Goma</w:t>
            </w:r>
          </w:p>
        </w:tc>
        <w:tc>
          <w:tcPr>
            <w:tcW w:w="1882" w:type="dxa"/>
          </w:tcPr>
          <w:p w14:paraId="68FF6F7F" w14:textId="2E29B172" w:rsidR="00B22628" w:rsidRPr="006D66B5" w:rsidRDefault="00B22628" w:rsidP="00B22628">
            <w:pPr>
              <w:jc w:val="center"/>
              <w:rPr>
                <w:rFonts w:ascii="Arial" w:hAnsi="Arial" w:cs="Arial"/>
                <w:sz w:val="20"/>
                <w:szCs w:val="20"/>
                <w:lang w:val="en-GB"/>
              </w:rPr>
            </w:pPr>
            <w:r>
              <w:t>Goma</w:t>
            </w:r>
          </w:p>
        </w:tc>
        <w:tc>
          <w:tcPr>
            <w:tcW w:w="1134" w:type="dxa"/>
          </w:tcPr>
          <w:p w14:paraId="2A654935" w14:textId="4D072D52"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AB64994" w14:textId="77777777" w:rsidR="00B22628" w:rsidRPr="006D66B5" w:rsidRDefault="00B22628" w:rsidP="00B22628">
            <w:pPr>
              <w:rPr>
                <w:rFonts w:ascii="Arial" w:hAnsi="Arial" w:cs="Arial"/>
                <w:sz w:val="20"/>
                <w:szCs w:val="20"/>
                <w:lang w:val="en-GB"/>
              </w:rPr>
            </w:pPr>
          </w:p>
        </w:tc>
      </w:tr>
      <w:tr w:rsidR="00B22628" w:rsidRPr="00835D22" w14:paraId="636223D2" w14:textId="77777777" w:rsidTr="009D77EA">
        <w:tc>
          <w:tcPr>
            <w:tcW w:w="5343" w:type="dxa"/>
            <w:shd w:val="clear" w:color="auto" w:fill="F3F3F3"/>
          </w:tcPr>
          <w:p w14:paraId="740DCA3A" w14:textId="108923E8" w:rsidR="00B22628" w:rsidRPr="00C76B01" w:rsidRDefault="00B22628" w:rsidP="00B22628">
            <w:pPr>
              <w:rPr>
                <w:rFonts w:ascii="Arial" w:hAnsi="Arial"/>
                <w:sz w:val="20"/>
                <w:lang w:val="fr-FR"/>
              </w:rPr>
            </w:pPr>
            <w:r w:rsidRPr="00C76B01">
              <w:rPr>
                <w:rFonts w:ascii="Arial" w:hAnsi="Arial"/>
                <w:sz w:val="20"/>
                <w:lang w:val="fr-FR"/>
              </w:rPr>
              <w:t>Toyota LC Simple cabine Pickup par semaine dans la ville de Goma</w:t>
            </w:r>
          </w:p>
        </w:tc>
        <w:tc>
          <w:tcPr>
            <w:tcW w:w="1882" w:type="dxa"/>
          </w:tcPr>
          <w:p w14:paraId="50141AB1" w14:textId="78332550" w:rsidR="00B22628" w:rsidRPr="006D66B5" w:rsidRDefault="00B22628" w:rsidP="00B22628">
            <w:pPr>
              <w:jc w:val="center"/>
              <w:rPr>
                <w:rFonts w:ascii="Arial" w:hAnsi="Arial" w:cs="Arial"/>
                <w:sz w:val="20"/>
                <w:szCs w:val="20"/>
                <w:lang w:val="en-GB"/>
              </w:rPr>
            </w:pPr>
            <w:r>
              <w:t>Goma</w:t>
            </w:r>
          </w:p>
        </w:tc>
        <w:tc>
          <w:tcPr>
            <w:tcW w:w="1134" w:type="dxa"/>
          </w:tcPr>
          <w:p w14:paraId="2E50C973" w14:textId="276288FE"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C4D0FC0" w14:textId="77777777" w:rsidR="00B22628" w:rsidRPr="006D66B5" w:rsidRDefault="00B22628" w:rsidP="00B22628">
            <w:pPr>
              <w:rPr>
                <w:rFonts w:ascii="Arial" w:hAnsi="Arial" w:cs="Arial"/>
                <w:sz w:val="20"/>
                <w:szCs w:val="20"/>
                <w:lang w:val="en-GB"/>
              </w:rPr>
            </w:pPr>
          </w:p>
        </w:tc>
      </w:tr>
      <w:tr w:rsidR="00B22628" w:rsidRPr="00835D22" w14:paraId="1C089165" w14:textId="77777777" w:rsidTr="000565B5">
        <w:trPr>
          <w:trHeight w:val="276"/>
        </w:trPr>
        <w:tc>
          <w:tcPr>
            <w:tcW w:w="5343" w:type="dxa"/>
            <w:shd w:val="clear" w:color="auto" w:fill="F3F3F3"/>
          </w:tcPr>
          <w:p w14:paraId="162DFE29" w14:textId="5D2B6A71" w:rsidR="00B22628" w:rsidRPr="00C76B01" w:rsidRDefault="00B22628" w:rsidP="00B22628">
            <w:pPr>
              <w:rPr>
                <w:rFonts w:ascii="Arial" w:hAnsi="Arial"/>
                <w:sz w:val="20"/>
                <w:lang w:val="fr-FR"/>
              </w:rPr>
            </w:pPr>
            <w:r w:rsidRPr="00C76B01">
              <w:rPr>
                <w:rFonts w:ascii="Arial" w:hAnsi="Arial"/>
                <w:sz w:val="20"/>
                <w:lang w:val="fr-FR"/>
              </w:rPr>
              <w:t>Toyota LC Simple cabine Pickup par mois dans la ville de Goma</w:t>
            </w:r>
          </w:p>
        </w:tc>
        <w:tc>
          <w:tcPr>
            <w:tcW w:w="1882" w:type="dxa"/>
          </w:tcPr>
          <w:p w14:paraId="7D7C1AB2" w14:textId="659F5EF8" w:rsidR="00B22628" w:rsidRPr="006D66B5" w:rsidRDefault="00B22628" w:rsidP="00B22628">
            <w:pPr>
              <w:jc w:val="center"/>
              <w:rPr>
                <w:rFonts w:ascii="Arial" w:hAnsi="Arial" w:cs="Arial"/>
                <w:sz w:val="20"/>
                <w:szCs w:val="20"/>
                <w:lang w:val="en-GB"/>
              </w:rPr>
            </w:pPr>
            <w:r>
              <w:t>Goma</w:t>
            </w:r>
          </w:p>
        </w:tc>
        <w:tc>
          <w:tcPr>
            <w:tcW w:w="1134" w:type="dxa"/>
          </w:tcPr>
          <w:p w14:paraId="1D191A86" w14:textId="0A2E48D3"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71B43E5" w14:textId="77777777" w:rsidR="00B22628" w:rsidRPr="006D66B5" w:rsidRDefault="00B22628" w:rsidP="00B22628">
            <w:pPr>
              <w:rPr>
                <w:rFonts w:ascii="Arial" w:hAnsi="Arial" w:cs="Arial"/>
                <w:sz w:val="20"/>
                <w:szCs w:val="20"/>
                <w:lang w:val="en-GB"/>
              </w:rPr>
            </w:pPr>
          </w:p>
        </w:tc>
      </w:tr>
      <w:tr w:rsidR="00B22628" w:rsidRPr="00835D22" w14:paraId="1C43E4AD" w14:textId="77777777" w:rsidTr="009D77EA">
        <w:tc>
          <w:tcPr>
            <w:tcW w:w="5343" w:type="dxa"/>
            <w:shd w:val="clear" w:color="auto" w:fill="F3F3F3"/>
          </w:tcPr>
          <w:p w14:paraId="1943862A" w14:textId="2E0B3BD8"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dans </w:t>
            </w:r>
            <w:proofErr w:type="spellStart"/>
            <w:r w:rsidRPr="00C76B01">
              <w:rPr>
                <w:rFonts w:ascii="Arial" w:hAnsi="Arial"/>
                <w:sz w:val="20"/>
                <w:lang w:val="fr-FR"/>
              </w:rPr>
              <w:t>Mweso</w:t>
            </w:r>
            <w:proofErr w:type="spellEnd"/>
          </w:p>
        </w:tc>
        <w:tc>
          <w:tcPr>
            <w:tcW w:w="1882" w:type="dxa"/>
          </w:tcPr>
          <w:p w14:paraId="4E7EB02E" w14:textId="00038897" w:rsidR="00B22628" w:rsidRPr="006D66B5" w:rsidRDefault="00B22628" w:rsidP="00B22628">
            <w:pPr>
              <w:jc w:val="center"/>
              <w:rPr>
                <w:rFonts w:ascii="Arial" w:hAnsi="Arial" w:cs="Arial"/>
                <w:sz w:val="20"/>
                <w:szCs w:val="20"/>
                <w:lang w:val="en-GB"/>
              </w:rPr>
            </w:pPr>
            <w:r>
              <w:t>Mweso</w:t>
            </w:r>
          </w:p>
        </w:tc>
        <w:tc>
          <w:tcPr>
            <w:tcW w:w="1134" w:type="dxa"/>
          </w:tcPr>
          <w:p w14:paraId="6D39B404" w14:textId="2CAC843F"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9BBFF74" w14:textId="77777777" w:rsidR="00B22628" w:rsidRPr="006D66B5" w:rsidRDefault="00B22628" w:rsidP="00B22628">
            <w:pPr>
              <w:rPr>
                <w:rFonts w:ascii="Arial" w:hAnsi="Arial" w:cs="Arial"/>
                <w:sz w:val="20"/>
                <w:szCs w:val="20"/>
                <w:lang w:val="en-GB"/>
              </w:rPr>
            </w:pPr>
          </w:p>
        </w:tc>
      </w:tr>
      <w:tr w:rsidR="00B22628" w:rsidRPr="00835D22" w14:paraId="4E84E0B2" w14:textId="77777777" w:rsidTr="009D77EA">
        <w:tc>
          <w:tcPr>
            <w:tcW w:w="5343" w:type="dxa"/>
            <w:shd w:val="clear" w:color="auto" w:fill="F3F3F3"/>
          </w:tcPr>
          <w:p w14:paraId="27EB19CD" w14:textId="229BC866"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semaine dans </w:t>
            </w:r>
            <w:proofErr w:type="spellStart"/>
            <w:r w:rsidRPr="00C76B01">
              <w:rPr>
                <w:rFonts w:ascii="Arial" w:hAnsi="Arial"/>
                <w:sz w:val="20"/>
                <w:lang w:val="fr-FR"/>
              </w:rPr>
              <w:t>Mweso</w:t>
            </w:r>
            <w:proofErr w:type="spellEnd"/>
          </w:p>
        </w:tc>
        <w:tc>
          <w:tcPr>
            <w:tcW w:w="1882" w:type="dxa"/>
          </w:tcPr>
          <w:p w14:paraId="01499183" w14:textId="4D63A5BB" w:rsidR="00B22628" w:rsidRPr="006D66B5" w:rsidRDefault="00B22628" w:rsidP="00B22628">
            <w:pPr>
              <w:jc w:val="center"/>
              <w:rPr>
                <w:rFonts w:ascii="Arial" w:hAnsi="Arial" w:cs="Arial"/>
                <w:sz w:val="20"/>
                <w:szCs w:val="20"/>
                <w:lang w:val="en-GB"/>
              </w:rPr>
            </w:pPr>
            <w:r>
              <w:t>Mweso</w:t>
            </w:r>
          </w:p>
        </w:tc>
        <w:tc>
          <w:tcPr>
            <w:tcW w:w="1134" w:type="dxa"/>
          </w:tcPr>
          <w:p w14:paraId="7E5FFF5D" w14:textId="715A2433"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3D49C81" w14:textId="77777777" w:rsidR="00B22628" w:rsidRPr="006D66B5" w:rsidRDefault="00B22628" w:rsidP="00B22628">
            <w:pPr>
              <w:rPr>
                <w:rFonts w:ascii="Arial" w:hAnsi="Arial" w:cs="Arial"/>
                <w:sz w:val="20"/>
                <w:szCs w:val="20"/>
                <w:lang w:val="en-GB"/>
              </w:rPr>
            </w:pPr>
          </w:p>
        </w:tc>
      </w:tr>
      <w:tr w:rsidR="00B22628" w:rsidRPr="00835D22" w14:paraId="4136E463" w14:textId="77777777" w:rsidTr="009D77EA">
        <w:tc>
          <w:tcPr>
            <w:tcW w:w="5343" w:type="dxa"/>
            <w:shd w:val="clear" w:color="auto" w:fill="F3F3F3"/>
          </w:tcPr>
          <w:p w14:paraId="44C76D0A" w14:textId="02D9D2D6"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mois dans </w:t>
            </w:r>
            <w:proofErr w:type="spellStart"/>
            <w:r w:rsidRPr="00C76B01">
              <w:rPr>
                <w:rFonts w:ascii="Arial" w:hAnsi="Arial"/>
                <w:sz w:val="20"/>
                <w:lang w:val="fr-FR"/>
              </w:rPr>
              <w:t>Mweso</w:t>
            </w:r>
            <w:proofErr w:type="spellEnd"/>
          </w:p>
        </w:tc>
        <w:tc>
          <w:tcPr>
            <w:tcW w:w="1882" w:type="dxa"/>
          </w:tcPr>
          <w:p w14:paraId="31AEE848" w14:textId="797A1A14" w:rsidR="00B22628" w:rsidRPr="006D66B5" w:rsidRDefault="00B22628" w:rsidP="00B22628">
            <w:pPr>
              <w:jc w:val="center"/>
              <w:rPr>
                <w:rFonts w:ascii="Arial" w:hAnsi="Arial" w:cs="Arial"/>
                <w:sz w:val="20"/>
                <w:szCs w:val="20"/>
                <w:lang w:val="en-GB"/>
              </w:rPr>
            </w:pPr>
            <w:r>
              <w:t>Mweso</w:t>
            </w:r>
          </w:p>
        </w:tc>
        <w:tc>
          <w:tcPr>
            <w:tcW w:w="1134" w:type="dxa"/>
          </w:tcPr>
          <w:p w14:paraId="1E11EF38" w14:textId="2A2BA506"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11301C0" w14:textId="77777777" w:rsidR="00B22628" w:rsidRPr="006D66B5" w:rsidRDefault="00B22628" w:rsidP="00B22628">
            <w:pPr>
              <w:rPr>
                <w:rFonts w:ascii="Arial" w:hAnsi="Arial" w:cs="Arial"/>
                <w:sz w:val="20"/>
                <w:szCs w:val="20"/>
                <w:lang w:val="en-GB"/>
              </w:rPr>
            </w:pPr>
          </w:p>
        </w:tc>
      </w:tr>
      <w:tr w:rsidR="00B22628" w:rsidRPr="00CE4916" w14:paraId="4B12C588" w14:textId="77777777" w:rsidTr="009D77EA">
        <w:tc>
          <w:tcPr>
            <w:tcW w:w="5343" w:type="dxa"/>
            <w:shd w:val="clear" w:color="auto" w:fill="F3F3F3"/>
          </w:tcPr>
          <w:p w14:paraId="24CD43B0" w14:textId="11C29EEB" w:rsidR="00B22628" w:rsidRPr="00C76B01" w:rsidRDefault="00B22628" w:rsidP="00B22628">
            <w:pPr>
              <w:rPr>
                <w:rFonts w:ascii="Arial" w:hAnsi="Arial"/>
                <w:sz w:val="20"/>
                <w:lang w:val="fr-FR"/>
              </w:rPr>
            </w:pPr>
            <w:r>
              <w:rPr>
                <w:rFonts w:ascii="Arial" w:hAnsi="Arial"/>
                <w:sz w:val="20"/>
                <w:lang w:val="fr-FR"/>
              </w:rPr>
              <w:t xml:space="preserve">Toyota LC 13 </w:t>
            </w:r>
            <w:proofErr w:type="spellStart"/>
            <w:r>
              <w:rPr>
                <w:rFonts w:ascii="Arial" w:hAnsi="Arial"/>
                <w:sz w:val="20"/>
                <w:lang w:val="fr-FR"/>
              </w:rPr>
              <w:t>sieges</w:t>
            </w:r>
            <w:proofErr w:type="spellEnd"/>
            <w:r>
              <w:rPr>
                <w:rFonts w:ascii="Arial" w:hAnsi="Arial"/>
                <w:sz w:val="20"/>
                <w:lang w:val="fr-FR"/>
              </w:rPr>
              <w:t xml:space="preserve"> par jour sur axe </w:t>
            </w:r>
            <w:proofErr w:type="spellStart"/>
            <w:r>
              <w:rPr>
                <w:rFonts w:ascii="Arial" w:hAnsi="Arial"/>
                <w:sz w:val="20"/>
                <w:lang w:val="fr-FR"/>
              </w:rPr>
              <w:t>Mweso</w:t>
            </w:r>
            <w:proofErr w:type="spellEnd"/>
            <w:r>
              <w:rPr>
                <w:rFonts w:ascii="Arial" w:hAnsi="Arial"/>
                <w:sz w:val="20"/>
                <w:lang w:val="fr-FR"/>
              </w:rPr>
              <w:t xml:space="preserve"> - </w:t>
            </w:r>
            <w:proofErr w:type="spellStart"/>
            <w:r>
              <w:rPr>
                <w:rFonts w:ascii="Arial" w:hAnsi="Arial"/>
                <w:sz w:val="20"/>
                <w:lang w:val="fr-FR"/>
              </w:rPr>
              <w:t>Kitshanga</w:t>
            </w:r>
            <w:proofErr w:type="spellEnd"/>
          </w:p>
        </w:tc>
        <w:tc>
          <w:tcPr>
            <w:tcW w:w="1882" w:type="dxa"/>
          </w:tcPr>
          <w:p w14:paraId="71AA787F" w14:textId="5F9C8B9B" w:rsidR="00B22628" w:rsidRPr="00CE4916" w:rsidRDefault="00B22628" w:rsidP="00B22628">
            <w:pPr>
              <w:jc w:val="center"/>
              <w:rPr>
                <w:lang w:val="fr-FR"/>
              </w:rPr>
            </w:pPr>
            <w:proofErr w:type="spellStart"/>
            <w:r>
              <w:rPr>
                <w:lang w:val="fr-FR"/>
              </w:rPr>
              <w:t>Mweso</w:t>
            </w:r>
            <w:proofErr w:type="spellEnd"/>
          </w:p>
        </w:tc>
        <w:tc>
          <w:tcPr>
            <w:tcW w:w="1134" w:type="dxa"/>
          </w:tcPr>
          <w:p w14:paraId="33DD9DDE" w14:textId="6766B19E" w:rsidR="00B22628" w:rsidRPr="00CE4916"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57FE1FB2" w14:textId="77777777" w:rsidR="00B22628" w:rsidRPr="00CE4916" w:rsidRDefault="00B22628" w:rsidP="00B22628">
            <w:pPr>
              <w:rPr>
                <w:rFonts w:ascii="Arial" w:hAnsi="Arial" w:cs="Arial"/>
                <w:sz w:val="20"/>
                <w:szCs w:val="20"/>
                <w:lang w:val="fr-FR"/>
              </w:rPr>
            </w:pPr>
          </w:p>
        </w:tc>
      </w:tr>
      <w:tr w:rsidR="00B22628" w:rsidRPr="000565B5" w14:paraId="54E8DBA5" w14:textId="77777777" w:rsidTr="009D77EA">
        <w:tc>
          <w:tcPr>
            <w:tcW w:w="5343" w:type="dxa"/>
            <w:shd w:val="clear" w:color="auto" w:fill="F3F3F3"/>
          </w:tcPr>
          <w:p w14:paraId="3C40D167" w14:textId="22DCFCD0"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w:t>
            </w:r>
            <w:r>
              <w:rPr>
                <w:rFonts w:ascii="Arial" w:hAnsi="Arial"/>
                <w:sz w:val="20"/>
                <w:lang w:val="fr-FR"/>
              </w:rPr>
              <w:t>sur axe</w:t>
            </w:r>
            <w:r w:rsidRPr="00C76B01">
              <w:rPr>
                <w:rFonts w:ascii="Arial" w:hAnsi="Arial"/>
                <w:sz w:val="20"/>
                <w:lang w:val="fr-FR"/>
              </w:rPr>
              <w:t xml:space="preserve"> </w:t>
            </w:r>
            <w:proofErr w:type="spellStart"/>
            <w:r w:rsidRPr="00C76B01">
              <w:rPr>
                <w:rFonts w:ascii="Arial" w:hAnsi="Arial"/>
                <w:sz w:val="20"/>
                <w:lang w:val="fr-FR"/>
              </w:rPr>
              <w:t>Mweso</w:t>
            </w:r>
            <w:proofErr w:type="spellEnd"/>
            <w:r>
              <w:rPr>
                <w:rFonts w:ascii="Arial" w:hAnsi="Arial"/>
                <w:sz w:val="20"/>
                <w:lang w:val="fr-FR"/>
              </w:rPr>
              <w:t xml:space="preserve"> – </w:t>
            </w:r>
            <w:proofErr w:type="spellStart"/>
            <w:r>
              <w:rPr>
                <w:rFonts w:ascii="Arial" w:hAnsi="Arial"/>
                <w:sz w:val="20"/>
                <w:lang w:val="fr-FR"/>
              </w:rPr>
              <w:t>Kirolirwe</w:t>
            </w:r>
            <w:proofErr w:type="spellEnd"/>
            <w:r>
              <w:rPr>
                <w:rFonts w:ascii="Arial" w:hAnsi="Arial"/>
                <w:sz w:val="20"/>
                <w:lang w:val="fr-FR"/>
              </w:rPr>
              <w:t xml:space="preserve"> - </w:t>
            </w:r>
            <w:proofErr w:type="spellStart"/>
            <w:r>
              <w:rPr>
                <w:rFonts w:ascii="Arial" w:hAnsi="Arial"/>
                <w:sz w:val="20"/>
                <w:lang w:val="fr-FR"/>
              </w:rPr>
              <w:t>Mweso</w:t>
            </w:r>
            <w:proofErr w:type="spellEnd"/>
          </w:p>
        </w:tc>
        <w:tc>
          <w:tcPr>
            <w:tcW w:w="1882" w:type="dxa"/>
          </w:tcPr>
          <w:p w14:paraId="1DAE24CD" w14:textId="210DDBDF" w:rsidR="00B22628" w:rsidRPr="000565B5" w:rsidRDefault="00B22628" w:rsidP="00B22628">
            <w:pPr>
              <w:jc w:val="center"/>
              <w:rPr>
                <w:rFonts w:ascii="Arial" w:hAnsi="Arial" w:cs="Arial"/>
                <w:sz w:val="20"/>
                <w:szCs w:val="20"/>
                <w:lang w:val="fr-FR"/>
              </w:rPr>
            </w:pPr>
            <w:proofErr w:type="spellStart"/>
            <w:r>
              <w:rPr>
                <w:rFonts w:ascii="Arial" w:hAnsi="Arial" w:cs="Arial"/>
                <w:sz w:val="20"/>
                <w:szCs w:val="20"/>
                <w:lang w:val="fr-FR"/>
              </w:rPr>
              <w:t>Mweso</w:t>
            </w:r>
            <w:proofErr w:type="spellEnd"/>
          </w:p>
        </w:tc>
        <w:tc>
          <w:tcPr>
            <w:tcW w:w="1134" w:type="dxa"/>
          </w:tcPr>
          <w:p w14:paraId="3CC691C8" w14:textId="69B8DD74"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28D3802C" w14:textId="77777777" w:rsidR="00B22628" w:rsidRPr="000565B5" w:rsidRDefault="00B22628" w:rsidP="00B22628">
            <w:pPr>
              <w:rPr>
                <w:rFonts w:ascii="Arial" w:hAnsi="Arial" w:cs="Arial"/>
                <w:sz w:val="20"/>
                <w:szCs w:val="20"/>
                <w:lang w:val="fr-FR"/>
              </w:rPr>
            </w:pPr>
          </w:p>
        </w:tc>
      </w:tr>
      <w:tr w:rsidR="00B22628" w:rsidRPr="000565B5" w14:paraId="17458F19" w14:textId="77777777" w:rsidTr="009D77EA">
        <w:tc>
          <w:tcPr>
            <w:tcW w:w="5343" w:type="dxa"/>
            <w:shd w:val="clear" w:color="auto" w:fill="F3F3F3"/>
          </w:tcPr>
          <w:p w14:paraId="777EA66C" w14:textId="72F12916"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w:t>
            </w:r>
            <w:r>
              <w:rPr>
                <w:rFonts w:ascii="Arial" w:hAnsi="Arial"/>
                <w:sz w:val="20"/>
                <w:lang w:val="fr-FR"/>
              </w:rPr>
              <w:t xml:space="preserve">sur axe </w:t>
            </w:r>
            <w:proofErr w:type="spellStart"/>
            <w:r>
              <w:rPr>
                <w:rFonts w:ascii="Arial" w:hAnsi="Arial"/>
                <w:sz w:val="20"/>
                <w:lang w:val="fr-FR"/>
              </w:rPr>
              <w:t>Mweso</w:t>
            </w:r>
            <w:proofErr w:type="spellEnd"/>
            <w:r>
              <w:rPr>
                <w:rFonts w:ascii="Arial" w:hAnsi="Arial"/>
                <w:sz w:val="20"/>
                <w:lang w:val="fr-FR"/>
              </w:rPr>
              <w:t xml:space="preserve"> – </w:t>
            </w:r>
            <w:proofErr w:type="spellStart"/>
            <w:r>
              <w:rPr>
                <w:rFonts w:ascii="Arial" w:hAnsi="Arial"/>
                <w:sz w:val="20"/>
                <w:lang w:val="fr-FR"/>
              </w:rPr>
              <w:t>Minjenje</w:t>
            </w:r>
            <w:proofErr w:type="spellEnd"/>
            <w:r>
              <w:rPr>
                <w:rFonts w:ascii="Arial" w:hAnsi="Arial"/>
                <w:sz w:val="20"/>
                <w:lang w:val="fr-FR"/>
              </w:rPr>
              <w:t xml:space="preserve"> - </w:t>
            </w:r>
            <w:proofErr w:type="spellStart"/>
            <w:r>
              <w:rPr>
                <w:rFonts w:ascii="Arial" w:hAnsi="Arial"/>
                <w:sz w:val="20"/>
                <w:lang w:val="fr-FR"/>
              </w:rPr>
              <w:t>Mweso</w:t>
            </w:r>
            <w:proofErr w:type="spellEnd"/>
          </w:p>
        </w:tc>
        <w:tc>
          <w:tcPr>
            <w:tcW w:w="1882" w:type="dxa"/>
          </w:tcPr>
          <w:p w14:paraId="50C379D7" w14:textId="73AF7E8B" w:rsidR="00B22628" w:rsidRPr="000565B5" w:rsidRDefault="00B22628" w:rsidP="00B22628">
            <w:pPr>
              <w:jc w:val="center"/>
              <w:rPr>
                <w:lang w:val="fr-FR"/>
              </w:rPr>
            </w:pPr>
            <w:proofErr w:type="spellStart"/>
            <w:r>
              <w:rPr>
                <w:lang w:val="fr-FR"/>
              </w:rPr>
              <w:t>Mweso</w:t>
            </w:r>
            <w:proofErr w:type="spellEnd"/>
          </w:p>
        </w:tc>
        <w:tc>
          <w:tcPr>
            <w:tcW w:w="1134" w:type="dxa"/>
          </w:tcPr>
          <w:p w14:paraId="762609A4" w14:textId="741489EC"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2C4CBEEF" w14:textId="77777777" w:rsidR="00B22628" w:rsidRPr="000565B5" w:rsidRDefault="00B22628" w:rsidP="00B22628">
            <w:pPr>
              <w:rPr>
                <w:rFonts w:ascii="Arial" w:hAnsi="Arial" w:cs="Arial"/>
                <w:sz w:val="20"/>
                <w:szCs w:val="20"/>
                <w:lang w:val="fr-FR"/>
              </w:rPr>
            </w:pPr>
          </w:p>
        </w:tc>
      </w:tr>
      <w:tr w:rsidR="00B22628" w:rsidRPr="000565B5" w14:paraId="7A17316C" w14:textId="77777777" w:rsidTr="009D77EA">
        <w:tc>
          <w:tcPr>
            <w:tcW w:w="5343" w:type="dxa"/>
            <w:shd w:val="clear" w:color="auto" w:fill="F3F3F3"/>
          </w:tcPr>
          <w:p w14:paraId="6416FFF4" w14:textId="1D513B7C" w:rsidR="00B22628" w:rsidRPr="00C76B01" w:rsidRDefault="00B22628" w:rsidP="00B22628">
            <w:pPr>
              <w:rPr>
                <w:rFonts w:ascii="Arial" w:hAnsi="Arial"/>
                <w:sz w:val="20"/>
                <w:lang w:val="fr-FR"/>
              </w:rPr>
            </w:pPr>
            <w:r w:rsidRPr="00202077">
              <w:rPr>
                <w:rFonts w:ascii="Arial" w:hAnsi="Arial"/>
                <w:sz w:val="20"/>
                <w:lang w:val="fr-FR"/>
              </w:rPr>
              <w:t xml:space="preserve">Toyota LC 13 sièges par jour sur axe </w:t>
            </w:r>
            <w:proofErr w:type="spellStart"/>
            <w:r w:rsidRPr="00202077">
              <w:rPr>
                <w:rFonts w:ascii="Arial" w:hAnsi="Arial"/>
                <w:sz w:val="20"/>
                <w:lang w:val="fr-FR"/>
              </w:rPr>
              <w:t>Mweso</w:t>
            </w:r>
            <w:proofErr w:type="spellEnd"/>
            <w:r w:rsidRPr="00202077">
              <w:rPr>
                <w:rFonts w:ascii="Arial" w:hAnsi="Arial"/>
                <w:sz w:val="20"/>
                <w:lang w:val="fr-FR"/>
              </w:rPr>
              <w:t xml:space="preserve"> – </w:t>
            </w:r>
            <w:proofErr w:type="spellStart"/>
            <w:r>
              <w:rPr>
                <w:rFonts w:ascii="Arial" w:hAnsi="Arial"/>
                <w:sz w:val="20"/>
                <w:lang w:val="fr-FR"/>
              </w:rPr>
              <w:t>Kashuga</w:t>
            </w:r>
            <w:proofErr w:type="spellEnd"/>
            <w:r w:rsidRPr="00202077">
              <w:rPr>
                <w:rFonts w:ascii="Arial" w:hAnsi="Arial"/>
                <w:sz w:val="20"/>
                <w:lang w:val="fr-FR"/>
              </w:rPr>
              <w:t xml:space="preserve"> </w:t>
            </w:r>
            <w:r>
              <w:rPr>
                <w:rFonts w:ascii="Arial" w:hAnsi="Arial"/>
                <w:sz w:val="20"/>
                <w:lang w:val="fr-FR"/>
              </w:rPr>
              <w:t>–</w:t>
            </w:r>
            <w:r w:rsidRPr="00202077">
              <w:rPr>
                <w:rFonts w:ascii="Arial" w:hAnsi="Arial"/>
                <w:sz w:val="20"/>
                <w:lang w:val="fr-FR"/>
              </w:rPr>
              <w:t xml:space="preserve"> </w:t>
            </w:r>
            <w:proofErr w:type="spellStart"/>
            <w:r w:rsidRPr="00202077">
              <w:rPr>
                <w:rFonts w:ascii="Arial" w:hAnsi="Arial"/>
                <w:sz w:val="20"/>
                <w:lang w:val="fr-FR"/>
              </w:rPr>
              <w:t>Mweso</w:t>
            </w:r>
            <w:proofErr w:type="spellEnd"/>
          </w:p>
        </w:tc>
        <w:tc>
          <w:tcPr>
            <w:tcW w:w="1882" w:type="dxa"/>
          </w:tcPr>
          <w:p w14:paraId="616612A6" w14:textId="08046AB0" w:rsidR="00B22628" w:rsidRPr="000565B5" w:rsidRDefault="00B22628" w:rsidP="00B22628">
            <w:pPr>
              <w:jc w:val="center"/>
              <w:rPr>
                <w:lang w:val="fr-FR"/>
              </w:rPr>
            </w:pPr>
            <w:proofErr w:type="spellStart"/>
            <w:r>
              <w:rPr>
                <w:lang w:val="fr-FR"/>
              </w:rPr>
              <w:t>Mweso</w:t>
            </w:r>
            <w:proofErr w:type="spellEnd"/>
          </w:p>
        </w:tc>
        <w:tc>
          <w:tcPr>
            <w:tcW w:w="1134" w:type="dxa"/>
          </w:tcPr>
          <w:p w14:paraId="23E66770" w14:textId="52FC1A52"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591AF433" w14:textId="77777777" w:rsidR="00B22628" w:rsidRPr="000565B5" w:rsidRDefault="00B22628" w:rsidP="00B22628">
            <w:pPr>
              <w:rPr>
                <w:rFonts w:ascii="Arial" w:hAnsi="Arial" w:cs="Arial"/>
                <w:sz w:val="20"/>
                <w:szCs w:val="20"/>
                <w:lang w:val="fr-FR"/>
              </w:rPr>
            </w:pPr>
          </w:p>
        </w:tc>
      </w:tr>
      <w:tr w:rsidR="00B22628" w:rsidRPr="000565B5" w14:paraId="5201232B" w14:textId="77777777" w:rsidTr="009D77EA">
        <w:tc>
          <w:tcPr>
            <w:tcW w:w="5343" w:type="dxa"/>
            <w:shd w:val="clear" w:color="auto" w:fill="F3F3F3"/>
          </w:tcPr>
          <w:p w14:paraId="3028BD37" w14:textId="680FCA7F" w:rsidR="00B22628" w:rsidRPr="00C76B01" w:rsidRDefault="00B22628" w:rsidP="00B22628">
            <w:pPr>
              <w:rPr>
                <w:rFonts w:ascii="Arial" w:hAnsi="Arial"/>
                <w:sz w:val="20"/>
                <w:lang w:val="fr-FR"/>
              </w:rPr>
            </w:pPr>
            <w:r w:rsidRPr="00202077">
              <w:rPr>
                <w:rFonts w:ascii="Arial" w:hAnsi="Arial"/>
                <w:sz w:val="20"/>
                <w:lang w:val="fr-FR"/>
              </w:rPr>
              <w:t xml:space="preserve">Toyota LC 13 sièges par jour sur axe </w:t>
            </w:r>
            <w:proofErr w:type="spellStart"/>
            <w:r w:rsidRPr="00202077">
              <w:rPr>
                <w:rFonts w:ascii="Arial" w:hAnsi="Arial"/>
                <w:sz w:val="20"/>
                <w:lang w:val="fr-FR"/>
              </w:rPr>
              <w:t>Mweso</w:t>
            </w:r>
            <w:proofErr w:type="spellEnd"/>
            <w:r w:rsidRPr="00202077">
              <w:rPr>
                <w:rFonts w:ascii="Arial" w:hAnsi="Arial"/>
                <w:sz w:val="20"/>
                <w:lang w:val="fr-FR"/>
              </w:rPr>
              <w:t xml:space="preserve"> – </w:t>
            </w:r>
            <w:proofErr w:type="spellStart"/>
            <w:r>
              <w:rPr>
                <w:rFonts w:ascii="Arial" w:hAnsi="Arial"/>
                <w:sz w:val="20"/>
                <w:lang w:val="fr-FR"/>
              </w:rPr>
              <w:t>Nyanzale</w:t>
            </w:r>
            <w:proofErr w:type="spellEnd"/>
            <w:r w:rsidRPr="00202077">
              <w:rPr>
                <w:rFonts w:ascii="Arial" w:hAnsi="Arial"/>
                <w:sz w:val="20"/>
                <w:lang w:val="fr-FR"/>
              </w:rPr>
              <w:t xml:space="preserve"> </w:t>
            </w:r>
            <w:r>
              <w:rPr>
                <w:rFonts w:ascii="Arial" w:hAnsi="Arial"/>
                <w:sz w:val="20"/>
                <w:lang w:val="fr-FR"/>
              </w:rPr>
              <w:t>–</w:t>
            </w:r>
            <w:r w:rsidRPr="00202077">
              <w:rPr>
                <w:rFonts w:ascii="Arial" w:hAnsi="Arial"/>
                <w:sz w:val="20"/>
                <w:lang w:val="fr-FR"/>
              </w:rPr>
              <w:t xml:space="preserve"> </w:t>
            </w:r>
            <w:proofErr w:type="spellStart"/>
            <w:r w:rsidRPr="00202077">
              <w:rPr>
                <w:rFonts w:ascii="Arial" w:hAnsi="Arial"/>
                <w:sz w:val="20"/>
                <w:lang w:val="fr-FR"/>
              </w:rPr>
              <w:t>Mweso</w:t>
            </w:r>
            <w:proofErr w:type="spellEnd"/>
          </w:p>
        </w:tc>
        <w:tc>
          <w:tcPr>
            <w:tcW w:w="1882" w:type="dxa"/>
          </w:tcPr>
          <w:p w14:paraId="25EFB056" w14:textId="73FDFC73" w:rsidR="00B22628" w:rsidRPr="000565B5" w:rsidRDefault="00B22628" w:rsidP="00B22628">
            <w:pPr>
              <w:jc w:val="center"/>
              <w:rPr>
                <w:lang w:val="fr-FR"/>
              </w:rPr>
            </w:pPr>
            <w:proofErr w:type="spellStart"/>
            <w:r>
              <w:rPr>
                <w:lang w:val="fr-FR"/>
              </w:rPr>
              <w:t>Mweso</w:t>
            </w:r>
            <w:proofErr w:type="spellEnd"/>
          </w:p>
        </w:tc>
        <w:tc>
          <w:tcPr>
            <w:tcW w:w="1134" w:type="dxa"/>
          </w:tcPr>
          <w:p w14:paraId="774CA669" w14:textId="2C8A91BC"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5298FBCF" w14:textId="77777777" w:rsidR="00B22628" w:rsidRPr="000565B5" w:rsidRDefault="00B22628" w:rsidP="00B22628">
            <w:pPr>
              <w:rPr>
                <w:rFonts w:ascii="Arial" w:hAnsi="Arial" w:cs="Arial"/>
                <w:sz w:val="20"/>
                <w:szCs w:val="20"/>
                <w:lang w:val="fr-FR"/>
              </w:rPr>
            </w:pPr>
          </w:p>
        </w:tc>
      </w:tr>
      <w:tr w:rsidR="00B22628" w:rsidRPr="000565B5" w14:paraId="29A4F6C2" w14:textId="77777777" w:rsidTr="009D77EA">
        <w:tc>
          <w:tcPr>
            <w:tcW w:w="5343" w:type="dxa"/>
            <w:shd w:val="clear" w:color="auto" w:fill="F3F3F3"/>
          </w:tcPr>
          <w:p w14:paraId="7B2A0F37" w14:textId="41B76A4B" w:rsidR="00B22628" w:rsidRPr="00C76B01" w:rsidRDefault="00B22628" w:rsidP="00B22628">
            <w:pPr>
              <w:rPr>
                <w:rFonts w:ascii="Arial" w:hAnsi="Arial"/>
                <w:sz w:val="20"/>
                <w:lang w:val="fr-FR"/>
              </w:rPr>
            </w:pPr>
            <w:r w:rsidRPr="00202077">
              <w:rPr>
                <w:rFonts w:ascii="Arial" w:hAnsi="Arial"/>
                <w:sz w:val="20"/>
                <w:lang w:val="fr-FR"/>
              </w:rPr>
              <w:t xml:space="preserve">Toyota LC 13 sièges par jour sur axe </w:t>
            </w:r>
            <w:proofErr w:type="spellStart"/>
            <w:r w:rsidRPr="00202077">
              <w:rPr>
                <w:rFonts w:ascii="Arial" w:hAnsi="Arial"/>
                <w:sz w:val="20"/>
                <w:lang w:val="fr-FR"/>
              </w:rPr>
              <w:t>Mweso</w:t>
            </w:r>
            <w:proofErr w:type="spellEnd"/>
            <w:r w:rsidRPr="00202077">
              <w:rPr>
                <w:rFonts w:ascii="Arial" w:hAnsi="Arial"/>
                <w:sz w:val="20"/>
                <w:lang w:val="fr-FR"/>
              </w:rPr>
              <w:t xml:space="preserve"> – </w:t>
            </w:r>
            <w:proofErr w:type="spellStart"/>
            <w:r>
              <w:rPr>
                <w:rFonts w:ascii="Arial" w:hAnsi="Arial"/>
                <w:sz w:val="20"/>
                <w:lang w:val="fr-FR"/>
              </w:rPr>
              <w:t>Tongo</w:t>
            </w:r>
            <w:proofErr w:type="spellEnd"/>
            <w:r w:rsidRPr="00202077">
              <w:rPr>
                <w:rFonts w:ascii="Arial" w:hAnsi="Arial"/>
                <w:sz w:val="20"/>
                <w:lang w:val="fr-FR"/>
              </w:rPr>
              <w:t xml:space="preserve"> </w:t>
            </w:r>
            <w:r>
              <w:rPr>
                <w:rFonts w:ascii="Arial" w:hAnsi="Arial"/>
                <w:sz w:val="20"/>
                <w:lang w:val="fr-FR"/>
              </w:rPr>
              <w:t>–</w:t>
            </w:r>
            <w:r w:rsidRPr="00202077">
              <w:rPr>
                <w:rFonts w:ascii="Arial" w:hAnsi="Arial"/>
                <w:sz w:val="20"/>
                <w:lang w:val="fr-FR"/>
              </w:rPr>
              <w:t xml:space="preserve"> </w:t>
            </w:r>
            <w:proofErr w:type="spellStart"/>
            <w:r w:rsidRPr="00202077">
              <w:rPr>
                <w:rFonts w:ascii="Arial" w:hAnsi="Arial"/>
                <w:sz w:val="20"/>
                <w:lang w:val="fr-FR"/>
              </w:rPr>
              <w:t>Mweso</w:t>
            </w:r>
            <w:proofErr w:type="spellEnd"/>
          </w:p>
        </w:tc>
        <w:tc>
          <w:tcPr>
            <w:tcW w:w="1882" w:type="dxa"/>
          </w:tcPr>
          <w:p w14:paraId="17969D08" w14:textId="52A26E2D" w:rsidR="00B22628" w:rsidRPr="000565B5" w:rsidRDefault="00B22628" w:rsidP="00B22628">
            <w:pPr>
              <w:jc w:val="center"/>
              <w:rPr>
                <w:lang w:val="fr-FR"/>
              </w:rPr>
            </w:pPr>
            <w:proofErr w:type="spellStart"/>
            <w:r>
              <w:rPr>
                <w:lang w:val="fr-FR"/>
              </w:rPr>
              <w:t>Mweso</w:t>
            </w:r>
            <w:proofErr w:type="spellEnd"/>
          </w:p>
        </w:tc>
        <w:tc>
          <w:tcPr>
            <w:tcW w:w="1134" w:type="dxa"/>
          </w:tcPr>
          <w:p w14:paraId="0812ECB0" w14:textId="5B0599E2"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590ED8EE" w14:textId="77777777" w:rsidR="00B22628" w:rsidRPr="000565B5" w:rsidRDefault="00B22628" w:rsidP="00B22628">
            <w:pPr>
              <w:rPr>
                <w:rFonts w:ascii="Arial" w:hAnsi="Arial" w:cs="Arial"/>
                <w:sz w:val="20"/>
                <w:szCs w:val="20"/>
                <w:lang w:val="fr-FR"/>
              </w:rPr>
            </w:pPr>
          </w:p>
        </w:tc>
      </w:tr>
      <w:tr w:rsidR="00B22628" w:rsidRPr="000565B5" w14:paraId="5DB62F10" w14:textId="77777777" w:rsidTr="009D77EA">
        <w:tc>
          <w:tcPr>
            <w:tcW w:w="5343" w:type="dxa"/>
            <w:shd w:val="clear" w:color="auto" w:fill="F3F3F3"/>
          </w:tcPr>
          <w:p w14:paraId="5D1D7E86" w14:textId="4E8D0598" w:rsidR="00B22628" w:rsidRPr="00C76B01" w:rsidRDefault="00B22628" w:rsidP="00B22628">
            <w:pPr>
              <w:rPr>
                <w:rFonts w:ascii="Arial" w:hAnsi="Arial"/>
                <w:sz w:val="20"/>
                <w:lang w:val="fr-FR"/>
              </w:rPr>
            </w:pPr>
            <w:r w:rsidRPr="00202077">
              <w:rPr>
                <w:rFonts w:ascii="Arial" w:hAnsi="Arial"/>
                <w:sz w:val="20"/>
                <w:lang w:val="fr-FR"/>
              </w:rPr>
              <w:lastRenderedPageBreak/>
              <w:t xml:space="preserve">Toyota LC 13 sièges par jour sur axe </w:t>
            </w:r>
            <w:proofErr w:type="spellStart"/>
            <w:r w:rsidRPr="00202077">
              <w:rPr>
                <w:rFonts w:ascii="Arial" w:hAnsi="Arial"/>
                <w:sz w:val="20"/>
                <w:lang w:val="fr-FR"/>
              </w:rPr>
              <w:t>Mweso</w:t>
            </w:r>
            <w:proofErr w:type="spellEnd"/>
            <w:r w:rsidRPr="00202077">
              <w:rPr>
                <w:rFonts w:ascii="Arial" w:hAnsi="Arial"/>
                <w:sz w:val="20"/>
                <w:lang w:val="fr-FR"/>
              </w:rPr>
              <w:t xml:space="preserve"> – </w:t>
            </w:r>
            <w:proofErr w:type="spellStart"/>
            <w:r>
              <w:rPr>
                <w:rFonts w:ascii="Arial" w:hAnsi="Arial"/>
                <w:sz w:val="20"/>
                <w:lang w:val="fr-FR"/>
              </w:rPr>
              <w:t>Bambo</w:t>
            </w:r>
            <w:proofErr w:type="spellEnd"/>
            <w:r w:rsidRPr="00202077">
              <w:rPr>
                <w:rFonts w:ascii="Arial" w:hAnsi="Arial"/>
                <w:sz w:val="20"/>
                <w:lang w:val="fr-FR"/>
              </w:rPr>
              <w:t xml:space="preserve"> </w:t>
            </w:r>
            <w:r>
              <w:rPr>
                <w:rFonts w:ascii="Arial" w:hAnsi="Arial"/>
                <w:sz w:val="20"/>
                <w:lang w:val="fr-FR"/>
              </w:rPr>
              <w:t>–</w:t>
            </w:r>
            <w:r w:rsidRPr="00202077">
              <w:rPr>
                <w:rFonts w:ascii="Arial" w:hAnsi="Arial"/>
                <w:sz w:val="20"/>
                <w:lang w:val="fr-FR"/>
              </w:rPr>
              <w:t xml:space="preserve"> </w:t>
            </w:r>
            <w:proofErr w:type="spellStart"/>
            <w:r w:rsidRPr="00202077">
              <w:rPr>
                <w:rFonts w:ascii="Arial" w:hAnsi="Arial"/>
                <w:sz w:val="20"/>
                <w:lang w:val="fr-FR"/>
              </w:rPr>
              <w:t>Mweso</w:t>
            </w:r>
            <w:proofErr w:type="spellEnd"/>
          </w:p>
        </w:tc>
        <w:tc>
          <w:tcPr>
            <w:tcW w:w="1882" w:type="dxa"/>
          </w:tcPr>
          <w:p w14:paraId="4F8BB651" w14:textId="16257DAC" w:rsidR="00B22628" w:rsidRPr="000565B5" w:rsidRDefault="00B22628" w:rsidP="00B22628">
            <w:pPr>
              <w:jc w:val="center"/>
              <w:rPr>
                <w:lang w:val="fr-FR"/>
              </w:rPr>
            </w:pPr>
            <w:proofErr w:type="spellStart"/>
            <w:r>
              <w:rPr>
                <w:lang w:val="fr-FR"/>
              </w:rPr>
              <w:t>Mweso</w:t>
            </w:r>
            <w:proofErr w:type="spellEnd"/>
          </w:p>
        </w:tc>
        <w:tc>
          <w:tcPr>
            <w:tcW w:w="1134" w:type="dxa"/>
          </w:tcPr>
          <w:p w14:paraId="3DDE20E3" w14:textId="00ED62F9"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0DA067AE" w14:textId="77777777" w:rsidR="00B22628" w:rsidRPr="000565B5" w:rsidRDefault="00B22628" w:rsidP="00B22628">
            <w:pPr>
              <w:rPr>
                <w:rFonts w:ascii="Arial" w:hAnsi="Arial" w:cs="Arial"/>
                <w:sz w:val="20"/>
                <w:szCs w:val="20"/>
                <w:lang w:val="fr-FR"/>
              </w:rPr>
            </w:pPr>
          </w:p>
        </w:tc>
      </w:tr>
      <w:tr w:rsidR="00B22628" w:rsidRPr="000565B5" w14:paraId="7C5773EA" w14:textId="77777777" w:rsidTr="009D77EA">
        <w:tc>
          <w:tcPr>
            <w:tcW w:w="5343" w:type="dxa"/>
            <w:shd w:val="clear" w:color="auto" w:fill="F3F3F3"/>
          </w:tcPr>
          <w:p w14:paraId="5263DEA4" w14:textId="3D9C34B9" w:rsidR="00B22628" w:rsidRPr="00C76B01" w:rsidRDefault="00B22628" w:rsidP="00B22628">
            <w:pPr>
              <w:rPr>
                <w:rFonts w:ascii="Arial" w:hAnsi="Arial"/>
                <w:sz w:val="20"/>
                <w:lang w:val="fr-FR"/>
              </w:rPr>
            </w:pPr>
            <w:r w:rsidRPr="00202077">
              <w:rPr>
                <w:rFonts w:ascii="Arial" w:hAnsi="Arial"/>
                <w:sz w:val="20"/>
                <w:lang w:val="fr-FR"/>
              </w:rPr>
              <w:t xml:space="preserve">Toyota LC 13 sièges par jour sur axe </w:t>
            </w:r>
            <w:proofErr w:type="spellStart"/>
            <w:r w:rsidRPr="00202077">
              <w:rPr>
                <w:rFonts w:ascii="Arial" w:hAnsi="Arial"/>
                <w:sz w:val="20"/>
                <w:lang w:val="fr-FR"/>
              </w:rPr>
              <w:t>Mweso</w:t>
            </w:r>
            <w:proofErr w:type="spellEnd"/>
            <w:r w:rsidRPr="00202077">
              <w:rPr>
                <w:rFonts w:ascii="Arial" w:hAnsi="Arial"/>
                <w:sz w:val="20"/>
                <w:lang w:val="fr-FR"/>
              </w:rPr>
              <w:t xml:space="preserve"> – </w:t>
            </w:r>
            <w:proofErr w:type="spellStart"/>
            <w:r w:rsidRPr="00202077">
              <w:rPr>
                <w:rFonts w:ascii="Arial" w:hAnsi="Arial"/>
                <w:sz w:val="20"/>
                <w:lang w:val="fr-FR"/>
              </w:rPr>
              <w:t>M</w:t>
            </w:r>
            <w:r>
              <w:rPr>
                <w:rFonts w:ascii="Arial" w:hAnsi="Arial"/>
                <w:sz w:val="20"/>
                <w:lang w:val="fr-FR"/>
              </w:rPr>
              <w:t>pati</w:t>
            </w:r>
            <w:proofErr w:type="spellEnd"/>
            <w:r w:rsidRPr="00202077">
              <w:rPr>
                <w:rFonts w:ascii="Arial" w:hAnsi="Arial"/>
                <w:sz w:val="20"/>
                <w:lang w:val="fr-FR"/>
              </w:rPr>
              <w:t xml:space="preserve"> </w:t>
            </w:r>
            <w:r>
              <w:rPr>
                <w:rFonts w:ascii="Arial" w:hAnsi="Arial"/>
                <w:sz w:val="20"/>
                <w:lang w:val="fr-FR"/>
              </w:rPr>
              <w:t>–</w:t>
            </w:r>
            <w:r w:rsidRPr="00202077">
              <w:rPr>
                <w:rFonts w:ascii="Arial" w:hAnsi="Arial"/>
                <w:sz w:val="20"/>
                <w:lang w:val="fr-FR"/>
              </w:rPr>
              <w:t xml:space="preserve"> </w:t>
            </w:r>
            <w:proofErr w:type="spellStart"/>
            <w:r w:rsidRPr="00202077">
              <w:rPr>
                <w:rFonts w:ascii="Arial" w:hAnsi="Arial"/>
                <w:sz w:val="20"/>
                <w:lang w:val="fr-FR"/>
              </w:rPr>
              <w:t>Mweso</w:t>
            </w:r>
            <w:proofErr w:type="spellEnd"/>
          </w:p>
        </w:tc>
        <w:tc>
          <w:tcPr>
            <w:tcW w:w="1882" w:type="dxa"/>
          </w:tcPr>
          <w:p w14:paraId="5C611EF4" w14:textId="3774E3D5" w:rsidR="00B22628" w:rsidRPr="000565B5" w:rsidRDefault="00B22628" w:rsidP="00B22628">
            <w:pPr>
              <w:jc w:val="center"/>
              <w:rPr>
                <w:lang w:val="fr-FR"/>
              </w:rPr>
            </w:pPr>
            <w:proofErr w:type="spellStart"/>
            <w:r>
              <w:rPr>
                <w:lang w:val="fr-FR"/>
              </w:rPr>
              <w:t>Mweso</w:t>
            </w:r>
            <w:proofErr w:type="spellEnd"/>
          </w:p>
        </w:tc>
        <w:tc>
          <w:tcPr>
            <w:tcW w:w="1134" w:type="dxa"/>
          </w:tcPr>
          <w:p w14:paraId="14ED6DA1" w14:textId="2DFAA534"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73937E0B" w14:textId="77777777" w:rsidR="00B22628" w:rsidRPr="000565B5" w:rsidRDefault="00B22628" w:rsidP="00B22628">
            <w:pPr>
              <w:rPr>
                <w:rFonts w:ascii="Arial" w:hAnsi="Arial" w:cs="Arial"/>
                <w:sz w:val="20"/>
                <w:szCs w:val="20"/>
                <w:lang w:val="fr-FR"/>
              </w:rPr>
            </w:pPr>
          </w:p>
        </w:tc>
      </w:tr>
      <w:tr w:rsidR="00B22628" w:rsidRPr="000565B5" w14:paraId="3F94F4EA" w14:textId="77777777" w:rsidTr="009D77EA">
        <w:tc>
          <w:tcPr>
            <w:tcW w:w="5343" w:type="dxa"/>
            <w:shd w:val="clear" w:color="auto" w:fill="F3F3F3"/>
          </w:tcPr>
          <w:p w14:paraId="5CCAAC7F" w14:textId="314C209F" w:rsidR="00B22628" w:rsidRPr="00C76B01" w:rsidRDefault="00B22628" w:rsidP="00B22628">
            <w:pPr>
              <w:rPr>
                <w:rFonts w:ascii="Arial" w:hAnsi="Arial"/>
                <w:sz w:val="20"/>
                <w:lang w:val="fr-FR"/>
              </w:rPr>
            </w:pPr>
            <w:r w:rsidRPr="00202077">
              <w:rPr>
                <w:rFonts w:ascii="Arial" w:hAnsi="Arial"/>
                <w:sz w:val="20"/>
                <w:lang w:val="fr-FR"/>
              </w:rPr>
              <w:t xml:space="preserve">Toyota LC 13 sièges par jour sur axe </w:t>
            </w:r>
            <w:proofErr w:type="spellStart"/>
            <w:r w:rsidRPr="00202077">
              <w:rPr>
                <w:rFonts w:ascii="Arial" w:hAnsi="Arial"/>
                <w:sz w:val="20"/>
                <w:lang w:val="fr-FR"/>
              </w:rPr>
              <w:t>Mweso</w:t>
            </w:r>
            <w:proofErr w:type="spellEnd"/>
            <w:r w:rsidRPr="00202077">
              <w:rPr>
                <w:rFonts w:ascii="Arial" w:hAnsi="Arial"/>
                <w:sz w:val="20"/>
                <w:lang w:val="fr-FR"/>
              </w:rPr>
              <w:t xml:space="preserve"> – </w:t>
            </w:r>
            <w:proofErr w:type="spellStart"/>
            <w:r>
              <w:rPr>
                <w:rFonts w:ascii="Arial" w:hAnsi="Arial"/>
                <w:sz w:val="20"/>
                <w:lang w:val="fr-FR"/>
              </w:rPr>
              <w:t>Busumba</w:t>
            </w:r>
            <w:proofErr w:type="spellEnd"/>
            <w:r w:rsidRPr="00202077">
              <w:rPr>
                <w:rFonts w:ascii="Arial" w:hAnsi="Arial"/>
                <w:sz w:val="20"/>
                <w:lang w:val="fr-FR"/>
              </w:rPr>
              <w:t xml:space="preserve"> </w:t>
            </w:r>
            <w:r>
              <w:rPr>
                <w:rFonts w:ascii="Arial" w:hAnsi="Arial"/>
                <w:sz w:val="20"/>
                <w:lang w:val="fr-FR"/>
              </w:rPr>
              <w:t>–</w:t>
            </w:r>
            <w:r w:rsidRPr="00202077">
              <w:rPr>
                <w:rFonts w:ascii="Arial" w:hAnsi="Arial"/>
                <w:sz w:val="20"/>
                <w:lang w:val="fr-FR"/>
              </w:rPr>
              <w:t xml:space="preserve"> </w:t>
            </w:r>
            <w:proofErr w:type="spellStart"/>
            <w:r w:rsidRPr="00202077">
              <w:rPr>
                <w:rFonts w:ascii="Arial" w:hAnsi="Arial"/>
                <w:sz w:val="20"/>
                <w:lang w:val="fr-FR"/>
              </w:rPr>
              <w:t>Mweso</w:t>
            </w:r>
            <w:proofErr w:type="spellEnd"/>
          </w:p>
        </w:tc>
        <w:tc>
          <w:tcPr>
            <w:tcW w:w="1882" w:type="dxa"/>
          </w:tcPr>
          <w:p w14:paraId="66485954" w14:textId="3C527E73" w:rsidR="00B22628" w:rsidRPr="000565B5" w:rsidRDefault="00B22628" w:rsidP="00B22628">
            <w:pPr>
              <w:jc w:val="center"/>
              <w:rPr>
                <w:lang w:val="fr-FR"/>
              </w:rPr>
            </w:pPr>
            <w:proofErr w:type="spellStart"/>
            <w:r>
              <w:rPr>
                <w:lang w:val="fr-FR"/>
              </w:rPr>
              <w:t>Mweso</w:t>
            </w:r>
            <w:proofErr w:type="spellEnd"/>
          </w:p>
        </w:tc>
        <w:tc>
          <w:tcPr>
            <w:tcW w:w="1134" w:type="dxa"/>
          </w:tcPr>
          <w:p w14:paraId="0097D984" w14:textId="03A07EF5"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5C8042F1" w14:textId="77777777" w:rsidR="00B22628" w:rsidRPr="000565B5" w:rsidRDefault="00B22628" w:rsidP="00B22628">
            <w:pPr>
              <w:rPr>
                <w:rFonts w:ascii="Arial" w:hAnsi="Arial" w:cs="Arial"/>
                <w:sz w:val="20"/>
                <w:szCs w:val="20"/>
                <w:lang w:val="fr-FR"/>
              </w:rPr>
            </w:pPr>
          </w:p>
        </w:tc>
      </w:tr>
      <w:tr w:rsidR="00B22628" w:rsidRPr="000565B5" w14:paraId="4EAE3D70" w14:textId="77777777" w:rsidTr="009D77EA">
        <w:tc>
          <w:tcPr>
            <w:tcW w:w="5343" w:type="dxa"/>
            <w:shd w:val="clear" w:color="auto" w:fill="F3F3F3"/>
          </w:tcPr>
          <w:p w14:paraId="3D58BD9F" w14:textId="3B9E3306" w:rsidR="00B22628" w:rsidRPr="00C76B01" w:rsidRDefault="00B22628" w:rsidP="00B22628">
            <w:pPr>
              <w:rPr>
                <w:rFonts w:ascii="Arial" w:hAnsi="Arial"/>
                <w:sz w:val="20"/>
                <w:lang w:val="fr-FR"/>
              </w:rPr>
            </w:pPr>
            <w:r w:rsidRPr="00202077">
              <w:rPr>
                <w:rFonts w:ascii="Arial" w:hAnsi="Arial"/>
                <w:sz w:val="20"/>
                <w:lang w:val="fr-FR"/>
              </w:rPr>
              <w:t xml:space="preserve">Toyota LC 13 sièges par jour sur axe </w:t>
            </w:r>
            <w:proofErr w:type="spellStart"/>
            <w:r w:rsidRPr="00202077">
              <w:rPr>
                <w:rFonts w:ascii="Arial" w:hAnsi="Arial"/>
                <w:sz w:val="20"/>
                <w:lang w:val="fr-FR"/>
              </w:rPr>
              <w:t>Mweso</w:t>
            </w:r>
            <w:proofErr w:type="spellEnd"/>
            <w:r w:rsidRPr="00202077">
              <w:rPr>
                <w:rFonts w:ascii="Arial" w:hAnsi="Arial"/>
                <w:sz w:val="20"/>
                <w:lang w:val="fr-FR"/>
              </w:rPr>
              <w:t xml:space="preserve"> – </w:t>
            </w:r>
            <w:proofErr w:type="spellStart"/>
            <w:r>
              <w:rPr>
                <w:rFonts w:ascii="Arial" w:hAnsi="Arial"/>
                <w:sz w:val="20"/>
                <w:lang w:val="fr-FR"/>
              </w:rPr>
              <w:t>Bokoto</w:t>
            </w:r>
            <w:proofErr w:type="spellEnd"/>
            <w:r w:rsidRPr="00202077">
              <w:rPr>
                <w:rFonts w:ascii="Arial" w:hAnsi="Arial"/>
                <w:sz w:val="20"/>
                <w:lang w:val="fr-FR"/>
              </w:rPr>
              <w:t xml:space="preserve"> - </w:t>
            </w:r>
            <w:proofErr w:type="spellStart"/>
            <w:r w:rsidRPr="00202077">
              <w:rPr>
                <w:rFonts w:ascii="Arial" w:hAnsi="Arial"/>
                <w:sz w:val="20"/>
                <w:lang w:val="fr-FR"/>
              </w:rPr>
              <w:t>Mweso</w:t>
            </w:r>
            <w:proofErr w:type="spellEnd"/>
          </w:p>
        </w:tc>
        <w:tc>
          <w:tcPr>
            <w:tcW w:w="1882" w:type="dxa"/>
          </w:tcPr>
          <w:p w14:paraId="106F5CD3" w14:textId="19B2A474" w:rsidR="00B22628" w:rsidRPr="000565B5" w:rsidRDefault="00B22628" w:rsidP="00B22628">
            <w:pPr>
              <w:jc w:val="center"/>
              <w:rPr>
                <w:lang w:val="fr-FR"/>
              </w:rPr>
            </w:pPr>
            <w:proofErr w:type="spellStart"/>
            <w:r>
              <w:rPr>
                <w:lang w:val="fr-FR"/>
              </w:rPr>
              <w:t>Mweso</w:t>
            </w:r>
            <w:proofErr w:type="spellEnd"/>
          </w:p>
        </w:tc>
        <w:tc>
          <w:tcPr>
            <w:tcW w:w="1134" w:type="dxa"/>
          </w:tcPr>
          <w:p w14:paraId="1B48B8E3" w14:textId="3F332B6C" w:rsidR="00B22628" w:rsidRPr="000565B5"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4FE992B6" w14:textId="77777777" w:rsidR="00B22628" w:rsidRPr="000565B5" w:rsidRDefault="00B22628" w:rsidP="00B22628">
            <w:pPr>
              <w:rPr>
                <w:rFonts w:ascii="Arial" w:hAnsi="Arial" w:cs="Arial"/>
                <w:sz w:val="20"/>
                <w:szCs w:val="20"/>
                <w:lang w:val="fr-FR"/>
              </w:rPr>
            </w:pPr>
          </w:p>
        </w:tc>
      </w:tr>
      <w:tr w:rsidR="00B22628" w:rsidRPr="00835D22" w14:paraId="194D2857" w14:textId="77777777" w:rsidTr="009D77EA">
        <w:tc>
          <w:tcPr>
            <w:tcW w:w="5343" w:type="dxa"/>
            <w:shd w:val="clear" w:color="auto" w:fill="F3F3F3"/>
          </w:tcPr>
          <w:p w14:paraId="7ABD9F49" w14:textId="592F9392" w:rsidR="00B22628" w:rsidRPr="00C76B01" w:rsidRDefault="00B22628" w:rsidP="00B22628">
            <w:pPr>
              <w:rPr>
                <w:rFonts w:ascii="Arial" w:hAnsi="Arial"/>
                <w:sz w:val="20"/>
                <w:lang w:val="fr-FR"/>
              </w:rPr>
            </w:pPr>
            <w:r w:rsidRPr="00C76B01">
              <w:rPr>
                <w:rFonts w:ascii="Arial" w:hAnsi="Arial"/>
                <w:sz w:val="20"/>
                <w:lang w:val="fr-FR"/>
              </w:rPr>
              <w:t>Toyota LC Double cabine Pickup par jour dans </w:t>
            </w:r>
            <w:proofErr w:type="spellStart"/>
            <w:r w:rsidRPr="00C76B01">
              <w:rPr>
                <w:rFonts w:ascii="Arial" w:hAnsi="Arial"/>
                <w:sz w:val="20"/>
                <w:lang w:val="fr-FR"/>
              </w:rPr>
              <w:t>Mweso</w:t>
            </w:r>
            <w:proofErr w:type="spellEnd"/>
          </w:p>
        </w:tc>
        <w:tc>
          <w:tcPr>
            <w:tcW w:w="1882" w:type="dxa"/>
          </w:tcPr>
          <w:p w14:paraId="5794A2B6" w14:textId="113D2554" w:rsidR="00B22628" w:rsidRDefault="00B22628" w:rsidP="00B22628">
            <w:pPr>
              <w:jc w:val="center"/>
            </w:pPr>
            <w:r>
              <w:t>Mweso</w:t>
            </w:r>
          </w:p>
        </w:tc>
        <w:tc>
          <w:tcPr>
            <w:tcW w:w="1134" w:type="dxa"/>
          </w:tcPr>
          <w:p w14:paraId="7C330F3C" w14:textId="2915A916"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DDC58F2" w14:textId="77777777" w:rsidR="00B22628" w:rsidRPr="006D66B5" w:rsidRDefault="00B22628" w:rsidP="00B22628">
            <w:pPr>
              <w:rPr>
                <w:rFonts w:ascii="Arial" w:hAnsi="Arial" w:cs="Arial"/>
                <w:sz w:val="20"/>
                <w:szCs w:val="20"/>
                <w:lang w:val="en-GB"/>
              </w:rPr>
            </w:pPr>
          </w:p>
        </w:tc>
      </w:tr>
      <w:tr w:rsidR="00B22628" w:rsidRPr="00835D22" w14:paraId="17B74FB6" w14:textId="77777777" w:rsidTr="009D77EA">
        <w:tc>
          <w:tcPr>
            <w:tcW w:w="5343" w:type="dxa"/>
            <w:shd w:val="clear" w:color="auto" w:fill="F3F3F3"/>
          </w:tcPr>
          <w:p w14:paraId="77CB0FBA" w14:textId="1E472D65"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semaine dans </w:t>
            </w:r>
            <w:proofErr w:type="spellStart"/>
            <w:r w:rsidRPr="00C76B01">
              <w:rPr>
                <w:rFonts w:ascii="Arial" w:hAnsi="Arial"/>
                <w:sz w:val="20"/>
                <w:lang w:val="fr-FR"/>
              </w:rPr>
              <w:t>Mweso</w:t>
            </w:r>
            <w:proofErr w:type="spellEnd"/>
          </w:p>
        </w:tc>
        <w:tc>
          <w:tcPr>
            <w:tcW w:w="1882" w:type="dxa"/>
          </w:tcPr>
          <w:p w14:paraId="4427516D" w14:textId="2BA53C5B" w:rsidR="00B22628" w:rsidRPr="006D66B5" w:rsidRDefault="00B22628" w:rsidP="00B22628">
            <w:pPr>
              <w:jc w:val="center"/>
              <w:rPr>
                <w:rFonts w:ascii="Arial" w:hAnsi="Arial" w:cs="Arial"/>
                <w:sz w:val="20"/>
                <w:szCs w:val="20"/>
                <w:lang w:val="en-GB"/>
              </w:rPr>
            </w:pPr>
            <w:r>
              <w:t>Mweso</w:t>
            </w:r>
          </w:p>
        </w:tc>
        <w:tc>
          <w:tcPr>
            <w:tcW w:w="1134" w:type="dxa"/>
          </w:tcPr>
          <w:p w14:paraId="336B8A01" w14:textId="3F0480DE"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F9A262D" w14:textId="77777777" w:rsidR="00B22628" w:rsidRPr="006D66B5" w:rsidRDefault="00B22628" w:rsidP="00B22628">
            <w:pPr>
              <w:rPr>
                <w:rFonts w:ascii="Arial" w:hAnsi="Arial" w:cs="Arial"/>
                <w:sz w:val="20"/>
                <w:szCs w:val="20"/>
                <w:lang w:val="en-GB"/>
              </w:rPr>
            </w:pPr>
          </w:p>
        </w:tc>
      </w:tr>
      <w:tr w:rsidR="00B22628" w:rsidRPr="00835D22" w14:paraId="52C42F4D" w14:textId="77777777" w:rsidTr="009D77EA">
        <w:tc>
          <w:tcPr>
            <w:tcW w:w="5343" w:type="dxa"/>
            <w:shd w:val="clear" w:color="auto" w:fill="F3F3F3"/>
          </w:tcPr>
          <w:p w14:paraId="45726319" w14:textId="7D093F87"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mois dans </w:t>
            </w:r>
            <w:proofErr w:type="spellStart"/>
            <w:r w:rsidRPr="00C76B01">
              <w:rPr>
                <w:rFonts w:ascii="Arial" w:hAnsi="Arial"/>
                <w:sz w:val="20"/>
                <w:lang w:val="fr-FR"/>
              </w:rPr>
              <w:t>Mweso</w:t>
            </w:r>
            <w:proofErr w:type="spellEnd"/>
          </w:p>
        </w:tc>
        <w:tc>
          <w:tcPr>
            <w:tcW w:w="1882" w:type="dxa"/>
          </w:tcPr>
          <w:p w14:paraId="50509D42" w14:textId="66D72164" w:rsidR="00B22628" w:rsidRPr="006D66B5" w:rsidRDefault="00B22628" w:rsidP="00B22628">
            <w:pPr>
              <w:jc w:val="center"/>
              <w:rPr>
                <w:rFonts w:ascii="Arial" w:hAnsi="Arial" w:cs="Arial"/>
                <w:sz w:val="20"/>
                <w:szCs w:val="20"/>
                <w:lang w:val="en-GB"/>
              </w:rPr>
            </w:pPr>
            <w:r>
              <w:t>Mweso</w:t>
            </w:r>
          </w:p>
        </w:tc>
        <w:tc>
          <w:tcPr>
            <w:tcW w:w="1134" w:type="dxa"/>
          </w:tcPr>
          <w:p w14:paraId="3FADCB63" w14:textId="2AD09041"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96069B6" w14:textId="77777777" w:rsidR="00B22628" w:rsidRPr="006D66B5" w:rsidRDefault="00B22628" w:rsidP="00B22628">
            <w:pPr>
              <w:rPr>
                <w:rFonts w:ascii="Arial" w:hAnsi="Arial" w:cs="Arial"/>
                <w:sz w:val="20"/>
                <w:szCs w:val="20"/>
                <w:lang w:val="en-GB"/>
              </w:rPr>
            </w:pPr>
          </w:p>
        </w:tc>
      </w:tr>
      <w:tr w:rsidR="00B22628" w:rsidRPr="00835D22" w14:paraId="60DF62F8" w14:textId="77777777" w:rsidTr="009D77EA">
        <w:tc>
          <w:tcPr>
            <w:tcW w:w="5343" w:type="dxa"/>
            <w:shd w:val="clear" w:color="auto" w:fill="F3F3F3"/>
          </w:tcPr>
          <w:p w14:paraId="6A859429" w14:textId="6628E333" w:rsidR="00B22628" w:rsidRPr="00C76B01" w:rsidRDefault="00B22628" w:rsidP="00B22628">
            <w:pPr>
              <w:rPr>
                <w:rFonts w:ascii="Arial" w:hAnsi="Arial"/>
                <w:sz w:val="20"/>
                <w:lang w:val="fr-FR"/>
              </w:rPr>
            </w:pPr>
            <w:r w:rsidRPr="00C76B01">
              <w:rPr>
                <w:rFonts w:ascii="Arial" w:hAnsi="Arial"/>
                <w:sz w:val="20"/>
                <w:lang w:val="fr-FR"/>
              </w:rPr>
              <w:t>Toyota LC Simple cabine Pickup par jour dans </w:t>
            </w:r>
            <w:proofErr w:type="spellStart"/>
            <w:r w:rsidRPr="00C76B01">
              <w:rPr>
                <w:rFonts w:ascii="Arial" w:hAnsi="Arial"/>
                <w:sz w:val="20"/>
                <w:lang w:val="fr-FR"/>
              </w:rPr>
              <w:t>Mweso</w:t>
            </w:r>
            <w:proofErr w:type="spellEnd"/>
          </w:p>
        </w:tc>
        <w:tc>
          <w:tcPr>
            <w:tcW w:w="1882" w:type="dxa"/>
          </w:tcPr>
          <w:p w14:paraId="2191E3DB" w14:textId="49A10E9E" w:rsidR="00B22628" w:rsidRPr="006D66B5" w:rsidRDefault="00B22628" w:rsidP="00B22628">
            <w:pPr>
              <w:jc w:val="center"/>
              <w:rPr>
                <w:rFonts w:ascii="Arial" w:hAnsi="Arial" w:cs="Arial"/>
                <w:sz w:val="20"/>
                <w:szCs w:val="20"/>
                <w:lang w:val="en-GB"/>
              </w:rPr>
            </w:pPr>
            <w:r>
              <w:t>Mweso</w:t>
            </w:r>
          </w:p>
        </w:tc>
        <w:tc>
          <w:tcPr>
            <w:tcW w:w="1134" w:type="dxa"/>
          </w:tcPr>
          <w:p w14:paraId="74DEFECE" w14:textId="1E3ACBA8"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9E21228" w14:textId="77777777" w:rsidR="00B22628" w:rsidRPr="006D66B5" w:rsidRDefault="00B22628" w:rsidP="00B22628">
            <w:pPr>
              <w:rPr>
                <w:rFonts w:ascii="Arial" w:hAnsi="Arial" w:cs="Arial"/>
                <w:sz w:val="20"/>
                <w:szCs w:val="20"/>
                <w:lang w:val="en-GB"/>
              </w:rPr>
            </w:pPr>
          </w:p>
        </w:tc>
      </w:tr>
      <w:tr w:rsidR="00B22628" w:rsidRPr="00835D22" w14:paraId="1E78E39F" w14:textId="77777777" w:rsidTr="009D77EA">
        <w:tc>
          <w:tcPr>
            <w:tcW w:w="5343" w:type="dxa"/>
            <w:shd w:val="clear" w:color="auto" w:fill="F3F3F3"/>
          </w:tcPr>
          <w:p w14:paraId="09E229DC" w14:textId="42BA9D3D"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semaine dans </w:t>
            </w:r>
            <w:proofErr w:type="spellStart"/>
            <w:r w:rsidRPr="00C76B01">
              <w:rPr>
                <w:rFonts w:ascii="Arial" w:hAnsi="Arial"/>
                <w:sz w:val="20"/>
                <w:lang w:val="fr-FR"/>
              </w:rPr>
              <w:t>Mweso</w:t>
            </w:r>
            <w:proofErr w:type="spellEnd"/>
          </w:p>
        </w:tc>
        <w:tc>
          <w:tcPr>
            <w:tcW w:w="1882" w:type="dxa"/>
          </w:tcPr>
          <w:p w14:paraId="446C80E3" w14:textId="0C2EFED6" w:rsidR="00B22628" w:rsidRPr="006D66B5" w:rsidRDefault="00B22628" w:rsidP="00B22628">
            <w:pPr>
              <w:jc w:val="center"/>
              <w:rPr>
                <w:rFonts w:ascii="Arial" w:hAnsi="Arial" w:cs="Arial"/>
                <w:sz w:val="20"/>
                <w:szCs w:val="20"/>
                <w:lang w:val="en-GB"/>
              </w:rPr>
            </w:pPr>
            <w:r>
              <w:t>Mweso</w:t>
            </w:r>
          </w:p>
        </w:tc>
        <w:tc>
          <w:tcPr>
            <w:tcW w:w="1134" w:type="dxa"/>
          </w:tcPr>
          <w:p w14:paraId="11996580" w14:textId="50A3AECB"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4D79B98" w14:textId="77777777" w:rsidR="00B22628" w:rsidRPr="006D66B5" w:rsidRDefault="00B22628" w:rsidP="00B22628">
            <w:pPr>
              <w:rPr>
                <w:rFonts w:ascii="Arial" w:hAnsi="Arial" w:cs="Arial"/>
                <w:sz w:val="20"/>
                <w:szCs w:val="20"/>
                <w:lang w:val="en-GB"/>
              </w:rPr>
            </w:pPr>
          </w:p>
        </w:tc>
      </w:tr>
      <w:tr w:rsidR="00B22628" w:rsidRPr="00835D22" w14:paraId="7D206502" w14:textId="77777777" w:rsidTr="009D77EA">
        <w:tc>
          <w:tcPr>
            <w:tcW w:w="5343" w:type="dxa"/>
            <w:shd w:val="clear" w:color="auto" w:fill="F3F3F3"/>
          </w:tcPr>
          <w:p w14:paraId="7A146B5A" w14:textId="01F30AC6"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mois dans </w:t>
            </w:r>
            <w:proofErr w:type="spellStart"/>
            <w:r w:rsidRPr="00C76B01">
              <w:rPr>
                <w:rFonts w:ascii="Arial" w:hAnsi="Arial"/>
                <w:sz w:val="20"/>
                <w:lang w:val="fr-FR"/>
              </w:rPr>
              <w:t>Mweso</w:t>
            </w:r>
            <w:proofErr w:type="spellEnd"/>
          </w:p>
        </w:tc>
        <w:tc>
          <w:tcPr>
            <w:tcW w:w="1882" w:type="dxa"/>
          </w:tcPr>
          <w:p w14:paraId="7C67480A" w14:textId="63F0F5CA" w:rsidR="00B22628" w:rsidRPr="006D66B5" w:rsidRDefault="00B22628" w:rsidP="00B22628">
            <w:pPr>
              <w:jc w:val="center"/>
              <w:rPr>
                <w:rFonts w:ascii="Arial" w:hAnsi="Arial" w:cs="Arial"/>
                <w:sz w:val="20"/>
                <w:szCs w:val="20"/>
                <w:lang w:val="en-GB"/>
              </w:rPr>
            </w:pPr>
            <w:r>
              <w:t>Mweso</w:t>
            </w:r>
          </w:p>
        </w:tc>
        <w:tc>
          <w:tcPr>
            <w:tcW w:w="1134" w:type="dxa"/>
          </w:tcPr>
          <w:p w14:paraId="21439AA6" w14:textId="32757584"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990A540" w14:textId="77777777" w:rsidR="00B22628" w:rsidRPr="006D66B5" w:rsidRDefault="00B22628" w:rsidP="00B22628">
            <w:pPr>
              <w:rPr>
                <w:rFonts w:ascii="Arial" w:hAnsi="Arial" w:cs="Arial"/>
                <w:sz w:val="20"/>
                <w:szCs w:val="20"/>
                <w:lang w:val="en-GB"/>
              </w:rPr>
            </w:pPr>
          </w:p>
        </w:tc>
      </w:tr>
      <w:tr w:rsidR="00B22628" w:rsidRPr="00835D22" w14:paraId="29BDB39A" w14:textId="77777777" w:rsidTr="009D77EA">
        <w:tc>
          <w:tcPr>
            <w:tcW w:w="5343" w:type="dxa"/>
            <w:shd w:val="clear" w:color="auto" w:fill="F3F3F3"/>
          </w:tcPr>
          <w:p w14:paraId="4AF5E895" w14:textId="2E123881"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dans </w:t>
            </w:r>
            <w:proofErr w:type="spellStart"/>
            <w:r w:rsidRPr="00C76B01">
              <w:rPr>
                <w:rFonts w:ascii="Arial" w:hAnsi="Arial"/>
                <w:sz w:val="20"/>
                <w:lang w:val="fr-FR"/>
              </w:rPr>
              <w:t>Kitshanga</w:t>
            </w:r>
            <w:proofErr w:type="spellEnd"/>
          </w:p>
        </w:tc>
        <w:tc>
          <w:tcPr>
            <w:tcW w:w="1882" w:type="dxa"/>
          </w:tcPr>
          <w:p w14:paraId="56E87FA2" w14:textId="0C0E697C" w:rsidR="00B22628" w:rsidRPr="006D66B5" w:rsidRDefault="00B22628" w:rsidP="00B22628">
            <w:pPr>
              <w:jc w:val="center"/>
              <w:rPr>
                <w:rFonts w:ascii="Arial" w:hAnsi="Arial" w:cs="Arial"/>
                <w:sz w:val="20"/>
                <w:szCs w:val="20"/>
                <w:lang w:val="en-GB"/>
              </w:rPr>
            </w:pPr>
            <w:r>
              <w:t>Kitshanga</w:t>
            </w:r>
          </w:p>
        </w:tc>
        <w:tc>
          <w:tcPr>
            <w:tcW w:w="1134" w:type="dxa"/>
          </w:tcPr>
          <w:p w14:paraId="30754C15" w14:textId="5F2A25A3"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1EF4A07E" w14:textId="77777777" w:rsidR="00B22628" w:rsidRPr="006D66B5" w:rsidRDefault="00B22628" w:rsidP="00B22628">
            <w:pPr>
              <w:rPr>
                <w:rFonts w:ascii="Arial" w:hAnsi="Arial" w:cs="Arial"/>
                <w:sz w:val="20"/>
                <w:szCs w:val="20"/>
                <w:lang w:val="en-GB"/>
              </w:rPr>
            </w:pPr>
          </w:p>
        </w:tc>
      </w:tr>
      <w:tr w:rsidR="00B22628" w:rsidRPr="00835D22" w14:paraId="130525D8" w14:textId="77777777" w:rsidTr="009D77EA">
        <w:tc>
          <w:tcPr>
            <w:tcW w:w="5343" w:type="dxa"/>
            <w:shd w:val="clear" w:color="auto" w:fill="F3F3F3"/>
          </w:tcPr>
          <w:p w14:paraId="65131513" w14:textId="1FF16B80"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semaine dans </w:t>
            </w:r>
            <w:proofErr w:type="spellStart"/>
            <w:r w:rsidRPr="00C76B01">
              <w:rPr>
                <w:rFonts w:ascii="Arial" w:hAnsi="Arial"/>
                <w:sz w:val="20"/>
                <w:lang w:val="fr-FR"/>
              </w:rPr>
              <w:t>Kitshanga</w:t>
            </w:r>
            <w:proofErr w:type="spellEnd"/>
          </w:p>
        </w:tc>
        <w:tc>
          <w:tcPr>
            <w:tcW w:w="1882" w:type="dxa"/>
          </w:tcPr>
          <w:p w14:paraId="281C5F5C" w14:textId="0BB5E2D9" w:rsidR="00B22628" w:rsidRPr="006D66B5" w:rsidRDefault="00B22628" w:rsidP="00B22628">
            <w:pPr>
              <w:jc w:val="center"/>
              <w:rPr>
                <w:rFonts w:ascii="Arial" w:hAnsi="Arial" w:cs="Arial"/>
                <w:sz w:val="20"/>
                <w:szCs w:val="20"/>
                <w:lang w:val="en-GB"/>
              </w:rPr>
            </w:pPr>
            <w:r>
              <w:t>Kitshanga</w:t>
            </w:r>
          </w:p>
        </w:tc>
        <w:tc>
          <w:tcPr>
            <w:tcW w:w="1134" w:type="dxa"/>
          </w:tcPr>
          <w:p w14:paraId="63830B49" w14:textId="6EF2D280"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554D892" w14:textId="77777777" w:rsidR="00B22628" w:rsidRPr="006D66B5" w:rsidRDefault="00B22628" w:rsidP="00B22628">
            <w:pPr>
              <w:rPr>
                <w:rFonts w:ascii="Arial" w:hAnsi="Arial" w:cs="Arial"/>
                <w:sz w:val="20"/>
                <w:szCs w:val="20"/>
                <w:lang w:val="en-GB"/>
              </w:rPr>
            </w:pPr>
          </w:p>
        </w:tc>
      </w:tr>
      <w:tr w:rsidR="00B22628" w:rsidRPr="00835D22" w14:paraId="4DB5D0B5" w14:textId="77777777" w:rsidTr="009D77EA">
        <w:tc>
          <w:tcPr>
            <w:tcW w:w="5343" w:type="dxa"/>
            <w:shd w:val="clear" w:color="auto" w:fill="F3F3F3"/>
          </w:tcPr>
          <w:p w14:paraId="63C16F9C" w14:textId="5BCC4E09"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mois dans </w:t>
            </w:r>
            <w:proofErr w:type="spellStart"/>
            <w:r w:rsidRPr="00C76B01">
              <w:rPr>
                <w:rFonts w:ascii="Arial" w:hAnsi="Arial"/>
                <w:sz w:val="20"/>
                <w:lang w:val="fr-FR"/>
              </w:rPr>
              <w:t>Kitshanga</w:t>
            </w:r>
            <w:proofErr w:type="spellEnd"/>
          </w:p>
        </w:tc>
        <w:tc>
          <w:tcPr>
            <w:tcW w:w="1882" w:type="dxa"/>
          </w:tcPr>
          <w:p w14:paraId="0EE396F5" w14:textId="47DA99BE" w:rsidR="00B22628" w:rsidRPr="006D66B5" w:rsidRDefault="00B22628" w:rsidP="00B22628">
            <w:pPr>
              <w:jc w:val="center"/>
              <w:rPr>
                <w:rFonts w:ascii="Arial" w:hAnsi="Arial" w:cs="Arial"/>
                <w:sz w:val="20"/>
                <w:szCs w:val="20"/>
                <w:lang w:val="en-GB"/>
              </w:rPr>
            </w:pPr>
            <w:r>
              <w:t>Kitshanga</w:t>
            </w:r>
          </w:p>
        </w:tc>
        <w:tc>
          <w:tcPr>
            <w:tcW w:w="1134" w:type="dxa"/>
          </w:tcPr>
          <w:p w14:paraId="4C22DBF7" w14:textId="7482751A"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705D7DF3" w14:textId="77777777" w:rsidR="00B22628" w:rsidRPr="006D66B5" w:rsidRDefault="00B22628" w:rsidP="00B22628">
            <w:pPr>
              <w:rPr>
                <w:rFonts w:ascii="Arial" w:hAnsi="Arial" w:cs="Arial"/>
                <w:sz w:val="20"/>
                <w:szCs w:val="20"/>
                <w:lang w:val="en-GB"/>
              </w:rPr>
            </w:pPr>
          </w:p>
        </w:tc>
      </w:tr>
      <w:tr w:rsidR="00B22628" w:rsidRPr="00835D22" w14:paraId="476FEF58" w14:textId="77777777" w:rsidTr="009D77EA">
        <w:tc>
          <w:tcPr>
            <w:tcW w:w="5343" w:type="dxa"/>
            <w:shd w:val="clear" w:color="auto" w:fill="F3F3F3"/>
          </w:tcPr>
          <w:p w14:paraId="75ABE797" w14:textId="76A31CA7"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w:t>
            </w:r>
            <w:r>
              <w:rPr>
                <w:rFonts w:ascii="Arial" w:hAnsi="Arial"/>
                <w:sz w:val="20"/>
                <w:lang w:val="fr-FR"/>
              </w:rPr>
              <w:t xml:space="preserve">sur axe </w:t>
            </w:r>
            <w:proofErr w:type="spellStart"/>
            <w:r>
              <w:rPr>
                <w:rFonts w:ascii="Arial" w:hAnsi="Arial"/>
                <w:sz w:val="20"/>
                <w:lang w:val="fr-FR"/>
              </w:rPr>
              <w:t>Kit</w:t>
            </w:r>
            <w:r w:rsidRPr="00C76B01">
              <w:rPr>
                <w:rFonts w:ascii="Arial" w:hAnsi="Arial"/>
                <w:sz w:val="20"/>
                <w:lang w:val="fr-FR"/>
              </w:rPr>
              <w:t>shanga</w:t>
            </w:r>
            <w:proofErr w:type="spellEnd"/>
            <w:r>
              <w:rPr>
                <w:rFonts w:ascii="Arial" w:hAnsi="Arial"/>
                <w:sz w:val="20"/>
                <w:lang w:val="fr-FR"/>
              </w:rPr>
              <w:t xml:space="preserve"> – </w:t>
            </w:r>
            <w:proofErr w:type="spellStart"/>
            <w:r>
              <w:rPr>
                <w:rFonts w:ascii="Arial" w:hAnsi="Arial"/>
                <w:sz w:val="20"/>
                <w:lang w:val="fr-FR"/>
              </w:rPr>
              <w:t>Tongo</w:t>
            </w:r>
            <w:proofErr w:type="spellEnd"/>
            <w:r>
              <w:rPr>
                <w:rFonts w:ascii="Arial" w:hAnsi="Arial"/>
                <w:sz w:val="20"/>
                <w:lang w:val="fr-FR"/>
              </w:rPr>
              <w:t xml:space="preserve"> - </w:t>
            </w:r>
            <w:proofErr w:type="spellStart"/>
            <w:r>
              <w:rPr>
                <w:rFonts w:ascii="Arial" w:hAnsi="Arial"/>
                <w:sz w:val="20"/>
                <w:lang w:val="fr-FR"/>
              </w:rPr>
              <w:t>Kitshanga</w:t>
            </w:r>
            <w:proofErr w:type="spellEnd"/>
          </w:p>
        </w:tc>
        <w:tc>
          <w:tcPr>
            <w:tcW w:w="1882" w:type="dxa"/>
          </w:tcPr>
          <w:p w14:paraId="5EE072CE" w14:textId="1AA2C47F" w:rsidR="00B22628" w:rsidRDefault="00B22628" w:rsidP="00B22628">
            <w:pPr>
              <w:jc w:val="center"/>
            </w:pPr>
            <w:r>
              <w:t>Kitshanga</w:t>
            </w:r>
          </w:p>
        </w:tc>
        <w:tc>
          <w:tcPr>
            <w:tcW w:w="1134" w:type="dxa"/>
          </w:tcPr>
          <w:p w14:paraId="63A138DA" w14:textId="4BD36958"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B0EF23D" w14:textId="77777777" w:rsidR="00B22628" w:rsidRPr="006D66B5" w:rsidRDefault="00B22628" w:rsidP="00B22628">
            <w:pPr>
              <w:rPr>
                <w:rFonts w:ascii="Arial" w:hAnsi="Arial" w:cs="Arial"/>
                <w:sz w:val="20"/>
                <w:szCs w:val="20"/>
                <w:lang w:val="en-GB"/>
              </w:rPr>
            </w:pPr>
          </w:p>
        </w:tc>
      </w:tr>
      <w:tr w:rsidR="00B22628" w:rsidRPr="00835D22" w14:paraId="470972D2" w14:textId="77777777" w:rsidTr="009D77EA">
        <w:tc>
          <w:tcPr>
            <w:tcW w:w="5343" w:type="dxa"/>
            <w:shd w:val="clear" w:color="auto" w:fill="F3F3F3"/>
          </w:tcPr>
          <w:p w14:paraId="1158790B" w14:textId="199D76E5"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w:t>
            </w:r>
            <w:r>
              <w:rPr>
                <w:rFonts w:ascii="Arial" w:hAnsi="Arial"/>
                <w:sz w:val="20"/>
                <w:lang w:val="fr-FR"/>
              </w:rPr>
              <w:t>jour</w:t>
            </w:r>
            <w:r w:rsidRPr="00C76B01">
              <w:rPr>
                <w:rFonts w:ascii="Arial" w:hAnsi="Arial"/>
                <w:sz w:val="20"/>
                <w:lang w:val="fr-FR"/>
              </w:rPr>
              <w:t xml:space="preserve"> </w:t>
            </w:r>
            <w:r>
              <w:rPr>
                <w:rFonts w:ascii="Arial" w:hAnsi="Arial"/>
                <w:sz w:val="20"/>
                <w:lang w:val="fr-FR"/>
              </w:rPr>
              <w:t xml:space="preserve">sur axe </w:t>
            </w:r>
            <w:proofErr w:type="spellStart"/>
            <w:r w:rsidRPr="00C76B01">
              <w:rPr>
                <w:rFonts w:ascii="Arial" w:hAnsi="Arial"/>
                <w:sz w:val="20"/>
                <w:lang w:val="fr-FR"/>
              </w:rPr>
              <w:t>Kitshanga</w:t>
            </w:r>
            <w:proofErr w:type="spellEnd"/>
            <w:r>
              <w:rPr>
                <w:rFonts w:ascii="Arial" w:hAnsi="Arial"/>
                <w:sz w:val="20"/>
                <w:lang w:val="fr-FR"/>
              </w:rPr>
              <w:t xml:space="preserve"> – </w:t>
            </w:r>
            <w:proofErr w:type="spellStart"/>
            <w:r>
              <w:rPr>
                <w:rFonts w:ascii="Arial" w:hAnsi="Arial"/>
                <w:sz w:val="20"/>
                <w:lang w:val="fr-FR"/>
              </w:rPr>
              <w:t>Burungu</w:t>
            </w:r>
            <w:proofErr w:type="spellEnd"/>
            <w:r>
              <w:rPr>
                <w:rFonts w:ascii="Arial" w:hAnsi="Arial"/>
                <w:sz w:val="20"/>
                <w:lang w:val="fr-FR"/>
              </w:rPr>
              <w:t xml:space="preserve"> - </w:t>
            </w:r>
            <w:proofErr w:type="spellStart"/>
            <w:r>
              <w:rPr>
                <w:rFonts w:ascii="Arial" w:hAnsi="Arial"/>
                <w:sz w:val="20"/>
                <w:lang w:val="fr-FR"/>
              </w:rPr>
              <w:t>Kitshanga</w:t>
            </w:r>
            <w:proofErr w:type="spellEnd"/>
          </w:p>
        </w:tc>
        <w:tc>
          <w:tcPr>
            <w:tcW w:w="1882" w:type="dxa"/>
          </w:tcPr>
          <w:p w14:paraId="0A28452F" w14:textId="7EE6E96F" w:rsidR="00B22628" w:rsidRDefault="00B22628" w:rsidP="00B22628">
            <w:pPr>
              <w:jc w:val="center"/>
            </w:pPr>
            <w:r>
              <w:t>Kitshanga</w:t>
            </w:r>
          </w:p>
        </w:tc>
        <w:tc>
          <w:tcPr>
            <w:tcW w:w="1134" w:type="dxa"/>
          </w:tcPr>
          <w:p w14:paraId="45F2D9AA" w14:textId="087D3B66"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10953470" w14:textId="77777777" w:rsidR="00B22628" w:rsidRPr="006D66B5" w:rsidRDefault="00B22628" w:rsidP="00B22628">
            <w:pPr>
              <w:rPr>
                <w:rFonts w:ascii="Arial" w:hAnsi="Arial" w:cs="Arial"/>
                <w:sz w:val="20"/>
                <w:szCs w:val="20"/>
                <w:lang w:val="en-GB"/>
              </w:rPr>
            </w:pPr>
          </w:p>
        </w:tc>
      </w:tr>
      <w:tr w:rsidR="00B22628" w:rsidRPr="00835D22" w14:paraId="2636EAAC" w14:textId="77777777" w:rsidTr="009D77EA">
        <w:tc>
          <w:tcPr>
            <w:tcW w:w="5343" w:type="dxa"/>
            <w:shd w:val="clear" w:color="auto" w:fill="F3F3F3"/>
          </w:tcPr>
          <w:p w14:paraId="7E6B9B59" w14:textId="7B566737" w:rsidR="00B22628" w:rsidRPr="00C76B01" w:rsidRDefault="00B22628" w:rsidP="00B22628">
            <w:pPr>
              <w:rPr>
                <w:rFonts w:ascii="Arial" w:hAnsi="Arial"/>
                <w:sz w:val="20"/>
                <w:lang w:val="fr-FR"/>
              </w:rPr>
            </w:pPr>
            <w:r w:rsidRPr="00C76B01">
              <w:rPr>
                <w:rFonts w:ascii="Arial" w:hAnsi="Arial"/>
                <w:sz w:val="20"/>
                <w:lang w:val="fr-FR"/>
              </w:rPr>
              <w:t>Toyota LC 13 sièges par</w:t>
            </w:r>
            <w:r>
              <w:rPr>
                <w:rFonts w:ascii="Arial" w:hAnsi="Arial"/>
                <w:sz w:val="20"/>
                <w:lang w:val="fr-FR"/>
              </w:rPr>
              <w:t xml:space="preserve"> jour sur axe</w:t>
            </w:r>
            <w:r w:rsidRPr="00C76B01">
              <w:rPr>
                <w:rFonts w:ascii="Arial" w:hAnsi="Arial"/>
                <w:sz w:val="20"/>
                <w:lang w:val="fr-FR"/>
              </w:rPr>
              <w:t xml:space="preserve"> </w:t>
            </w:r>
            <w:proofErr w:type="spellStart"/>
            <w:r w:rsidRPr="00C76B01">
              <w:rPr>
                <w:rFonts w:ascii="Arial" w:hAnsi="Arial"/>
                <w:sz w:val="20"/>
                <w:lang w:val="fr-FR"/>
              </w:rPr>
              <w:t>Kitshanga</w:t>
            </w:r>
            <w:proofErr w:type="spellEnd"/>
            <w:r>
              <w:rPr>
                <w:rFonts w:ascii="Arial" w:hAnsi="Arial"/>
                <w:sz w:val="20"/>
                <w:lang w:val="fr-FR"/>
              </w:rPr>
              <w:t xml:space="preserve"> – </w:t>
            </w:r>
            <w:proofErr w:type="spellStart"/>
            <w:r>
              <w:rPr>
                <w:rFonts w:ascii="Arial" w:hAnsi="Arial"/>
                <w:sz w:val="20"/>
                <w:lang w:val="fr-FR"/>
              </w:rPr>
              <w:t>Kirolirwe</w:t>
            </w:r>
            <w:proofErr w:type="spellEnd"/>
            <w:r>
              <w:rPr>
                <w:rFonts w:ascii="Arial" w:hAnsi="Arial"/>
                <w:sz w:val="20"/>
                <w:lang w:val="fr-FR"/>
              </w:rPr>
              <w:t xml:space="preserve"> - </w:t>
            </w:r>
            <w:proofErr w:type="spellStart"/>
            <w:r>
              <w:rPr>
                <w:rFonts w:ascii="Arial" w:hAnsi="Arial"/>
                <w:sz w:val="20"/>
                <w:lang w:val="fr-FR"/>
              </w:rPr>
              <w:t>Kitshanga</w:t>
            </w:r>
            <w:proofErr w:type="spellEnd"/>
          </w:p>
        </w:tc>
        <w:tc>
          <w:tcPr>
            <w:tcW w:w="1882" w:type="dxa"/>
          </w:tcPr>
          <w:p w14:paraId="01339847" w14:textId="4C857758" w:rsidR="00B22628" w:rsidRDefault="00B22628" w:rsidP="00B22628">
            <w:pPr>
              <w:jc w:val="center"/>
            </w:pPr>
            <w:r>
              <w:t>Kitshanga</w:t>
            </w:r>
          </w:p>
        </w:tc>
        <w:tc>
          <w:tcPr>
            <w:tcW w:w="1134" w:type="dxa"/>
          </w:tcPr>
          <w:p w14:paraId="3365817C" w14:textId="475C772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8253389" w14:textId="77777777" w:rsidR="00B22628" w:rsidRPr="006D66B5" w:rsidRDefault="00B22628" w:rsidP="00B22628">
            <w:pPr>
              <w:rPr>
                <w:rFonts w:ascii="Arial" w:hAnsi="Arial" w:cs="Arial"/>
                <w:sz w:val="20"/>
                <w:szCs w:val="20"/>
                <w:lang w:val="en-GB"/>
              </w:rPr>
            </w:pPr>
          </w:p>
        </w:tc>
      </w:tr>
      <w:tr w:rsidR="00B22628" w:rsidRPr="00835D22" w14:paraId="4849CFA4" w14:textId="77777777" w:rsidTr="009D77EA">
        <w:tc>
          <w:tcPr>
            <w:tcW w:w="5343" w:type="dxa"/>
            <w:shd w:val="clear" w:color="auto" w:fill="F3F3F3"/>
          </w:tcPr>
          <w:p w14:paraId="4B0C3865" w14:textId="35EECECB" w:rsidR="00B22628" w:rsidRPr="00C76B01" w:rsidRDefault="00B22628" w:rsidP="00B22628">
            <w:pPr>
              <w:rPr>
                <w:rFonts w:ascii="Arial" w:hAnsi="Arial"/>
                <w:sz w:val="20"/>
                <w:lang w:val="fr-FR"/>
              </w:rPr>
            </w:pPr>
            <w:r w:rsidRPr="00C76B01">
              <w:rPr>
                <w:rFonts w:ascii="Arial" w:hAnsi="Arial"/>
                <w:sz w:val="20"/>
                <w:lang w:val="fr-FR"/>
              </w:rPr>
              <w:t>Toyota LC 13 sièges par jour</w:t>
            </w:r>
            <w:r>
              <w:rPr>
                <w:rFonts w:ascii="Arial" w:hAnsi="Arial"/>
                <w:sz w:val="20"/>
                <w:lang w:val="fr-FR"/>
              </w:rPr>
              <w:t xml:space="preserve"> sur axe</w:t>
            </w:r>
            <w:r w:rsidRPr="00C76B01">
              <w:rPr>
                <w:rFonts w:ascii="Arial" w:hAnsi="Arial"/>
                <w:sz w:val="20"/>
                <w:lang w:val="fr-FR"/>
              </w:rPr>
              <w:t xml:space="preserve"> </w:t>
            </w:r>
            <w:proofErr w:type="spellStart"/>
            <w:r w:rsidRPr="00C76B01">
              <w:rPr>
                <w:rFonts w:ascii="Arial" w:hAnsi="Arial"/>
                <w:sz w:val="20"/>
                <w:lang w:val="fr-FR"/>
              </w:rPr>
              <w:t>Kitshanga</w:t>
            </w:r>
            <w:proofErr w:type="spellEnd"/>
            <w:r>
              <w:rPr>
                <w:rFonts w:ascii="Arial" w:hAnsi="Arial"/>
                <w:sz w:val="20"/>
                <w:lang w:val="fr-FR"/>
              </w:rPr>
              <w:t xml:space="preserve"> - Goma</w:t>
            </w:r>
          </w:p>
        </w:tc>
        <w:tc>
          <w:tcPr>
            <w:tcW w:w="1882" w:type="dxa"/>
          </w:tcPr>
          <w:p w14:paraId="2EDC597A" w14:textId="78E5E136" w:rsidR="00B22628" w:rsidRDefault="00B22628" w:rsidP="00B22628">
            <w:pPr>
              <w:jc w:val="center"/>
            </w:pPr>
            <w:r>
              <w:t>Kitshanga</w:t>
            </w:r>
          </w:p>
        </w:tc>
        <w:tc>
          <w:tcPr>
            <w:tcW w:w="1134" w:type="dxa"/>
          </w:tcPr>
          <w:p w14:paraId="56616E8B" w14:textId="41539E08"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72DAA070" w14:textId="77777777" w:rsidR="00B22628" w:rsidRPr="006D66B5" w:rsidRDefault="00B22628" w:rsidP="00B22628">
            <w:pPr>
              <w:rPr>
                <w:rFonts w:ascii="Arial" w:hAnsi="Arial" w:cs="Arial"/>
                <w:sz w:val="20"/>
                <w:szCs w:val="20"/>
                <w:lang w:val="en-GB"/>
              </w:rPr>
            </w:pPr>
          </w:p>
        </w:tc>
      </w:tr>
      <w:tr w:rsidR="00B22628" w:rsidRPr="00835D22" w14:paraId="1FA6BAF1" w14:textId="77777777" w:rsidTr="009D77EA">
        <w:tc>
          <w:tcPr>
            <w:tcW w:w="5343" w:type="dxa"/>
            <w:shd w:val="clear" w:color="auto" w:fill="F3F3F3"/>
          </w:tcPr>
          <w:p w14:paraId="387A1464" w14:textId="2848EC23" w:rsidR="00B22628" w:rsidRPr="00C76B01" w:rsidRDefault="00B22628" w:rsidP="00B22628">
            <w:pPr>
              <w:rPr>
                <w:rFonts w:ascii="Arial" w:hAnsi="Arial"/>
                <w:sz w:val="20"/>
                <w:lang w:val="fr-FR"/>
              </w:rPr>
            </w:pPr>
            <w:r w:rsidRPr="00C76B01">
              <w:rPr>
                <w:rFonts w:ascii="Arial" w:hAnsi="Arial"/>
                <w:sz w:val="20"/>
                <w:lang w:val="fr-FR"/>
              </w:rPr>
              <w:t>Toyota LC Double cabine Pickup par jour dans </w:t>
            </w:r>
            <w:proofErr w:type="spellStart"/>
            <w:r w:rsidRPr="00C76B01">
              <w:rPr>
                <w:rFonts w:ascii="Arial" w:hAnsi="Arial"/>
                <w:sz w:val="20"/>
                <w:lang w:val="fr-FR"/>
              </w:rPr>
              <w:t>Kitshanga</w:t>
            </w:r>
            <w:proofErr w:type="spellEnd"/>
          </w:p>
        </w:tc>
        <w:tc>
          <w:tcPr>
            <w:tcW w:w="1882" w:type="dxa"/>
          </w:tcPr>
          <w:p w14:paraId="3E6D0FFA" w14:textId="1097B397" w:rsidR="00B22628" w:rsidRPr="006D66B5" w:rsidRDefault="00B22628" w:rsidP="00B22628">
            <w:pPr>
              <w:jc w:val="center"/>
              <w:rPr>
                <w:rFonts w:ascii="Arial" w:hAnsi="Arial" w:cs="Arial"/>
                <w:sz w:val="20"/>
                <w:szCs w:val="20"/>
                <w:lang w:val="en-GB"/>
              </w:rPr>
            </w:pPr>
            <w:r>
              <w:t>Kitshanga</w:t>
            </w:r>
          </w:p>
        </w:tc>
        <w:tc>
          <w:tcPr>
            <w:tcW w:w="1134" w:type="dxa"/>
          </w:tcPr>
          <w:p w14:paraId="790AC6E1" w14:textId="3FE27FB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D7C9682" w14:textId="77777777" w:rsidR="00B22628" w:rsidRPr="006D66B5" w:rsidRDefault="00B22628" w:rsidP="00B22628">
            <w:pPr>
              <w:rPr>
                <w:rFonts w:ascii="Arial" w:hAnsi="Arial" w:cs="Arial"/>
                <w:sz w:val="20"/>
                <w:szCs w:val="20"/>
                <w:lang w:val="en-GB"/>
              </w:rPr>
            </w:pPr>
          </w:p>
        </w:tc>
      </w:tr>
      <w:tr w:rsidR="00B22628" w:rsidRPr="00835D22" w14:paraId="1B2F53C5" w14:textId="77777777" w:rsidTr="009D77EA">
        <w:tc>
          <w:tcPr>
            <w:tcW w:w="5343" w:type="dxa"/>
            <w:shd w:val="clear" w:color="auto" w:fill="F3F3F3"/>
          </w:tcPr>
          <w:p w14:paraId="7B879505" w14:textId="26D1562A"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semaine dans </w:t>
            </w:r>
            <w:proofErr w:type="spellStart"/>
            <w:r w:rsidRPr="00C76B01">
              <w:rPr>
                <w:rFonts w:ascii="Arial" w:hAnsi="Arial"/>
                <w:sz w:val="20"/>
                <w:lang w:val="fr-FR"/>
              </w:rPr>
              <w:t>Kitshanga</w:t>
            </w:r>
            <w:proofErr w:type="spellEnd"/>
          </w:p>
        </w:tc>
        <w:tc>
          <w:tcPr>
            <w:tcW w:w="1882" w:type="dxa"/>
          </w:tcPr>
          <w:p w14:paraId="1B6CD5A2" w14:textId="47E34679" w:rsidR="00B22628" w:rsidRPr="006D66B5" w:rsidRDefault="00B22628" w:rsidP="00B22628">
            <w:pPr>
              <w:jc w:val="center"/>
              <w:rPr>
                <w:rFonts w:ascii="Arial" w:hAnsi="Arial" w:cs="Arial"/>
                <w:sz w:val="20"/>
                <w:szCs w:val="20"/>
                <w:lang w:val="en-GB"/>
              </w:rPr>
            </w:pPr>
            <w:r>
              <w:t>Kitshanga</w:t>
            </w:r>
          </w:p>
        </w:tc>
        <w:tc>
          <w:tcPr>
            <w:tcW w:w="1134" w:type="dxa"/>
          </w:tcPr>
          <w:p w14:paraId="394C6239" w14:textId="6F4A24AF"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260EB4A" w14:textId="77777777" w:rsidR="00B22628" w:rsidRPr="006D66B5" w:rsidRDefault="00B22628" w:rsidP="00B22628">
            <w:pPr>
              <w:rPr>
                <w:rFonts w:ascii="Arial" w:hAnsi="Arial" w:cs="Arial"/>
                <w:sz w:val="20"/>
                <w:szCs w:val="20"/>
                <w:lang w:val="en-GB"/>
              </w:rPr>
            </w:pPr>
          </w:p>
        </w:tc>
      </w:tr>
      <w:tr w:rsidR="00B22628" w:rsidRPr="00835D22" w14:paraId="5560228A" w14:textId="77777777" w:rsidTr="009D77EA">
        <w:tc>
          <w:tcPr>
            <w:tcW w:w="5343" w:type="dxa"/>
            <w:shd w:val="clear" w:color="auto" w:fill="F3F3F3"/>
          </w:tcPr>
          <w:p w14:paraId="08A18BF0" w14:textId="75137927"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mois dans </w:t>
            </w:r>
            <w:proofErr w:type="spellStart"/>
            <w:r w:rsidRPr="00C76B01">
              <w:rPr>
                <w:rFonts w:ascii="Arial" w:hAnsi="Arial"/>
                <w:sz w:val="20"/>
                <w:lang w:val="fr-FR"/>
              </w:rPr>
              <w:t>Kitshanga</w:t>
            </w:r>
            <w:proofErr w:type="spellEnd"/>
          </w:p>
        </w:tc>
        <w:tc>
          <w:tcPr>
            <w:tcW w:w="1882" w:type="dxa"/>
          </w:tcPr>
          <w:p w14:paraId="38822624" w14:textId="071BCE46" w:rsidR="00B22628" w:rsidRPr="006D66B5" w:rsidRDefault="00B22628" w:rsidP="00B22628">
            <w:pPr>
              <w:jc w:val="center"/>
              <w:rPr>
                <w:rFonts w:ascii="Arial" w:hAnsi="Arial" w:cs="Arial"/>
                <w:sz w:val="20"/>
                <w:szCs w:val="20"/>
                <w:lang w:val="en-GB"/>
              </w:rPr>
            </w:pPr>
            <w:r>
              <w:t>Kitshanga</w:t>
            </w:r>
          </w:p>
        </w:tc>
        <w:tc>
          <w:tcPr>
            <w:tcW w:w="1134" w:type="dxa"/>
          </w:tcPr>
          <w:p w14:paraId="73FE1681" w14:textId="0A6E36ED"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75B2547C" w14:textId="77777777" w:rsidR="00B22628" w:rsidRPr="006D66B5" w:rsidRDefault="00B22628" w:rsidP="00B22628">
            <w:pPr>
              <w:rPr>
                <w:rFonts w:ascii="Arial" w:hAnsi="Arial" w:cs="Arial"/>
                <w:sz w:val="20"/>
                <w:szCs w:val="20"/>
                <w:lang w:val="en-GB"/>
              </w:rPr>
            </w:pPr>
          </w:p>
        </w:tc>
      </w:tr>
      <w:tr w:rsidR="00B22628" w:rsidRPr="00835D22" w14:paraId="48111CF8" w14:textId="77777777" w:rsidTr="009D77EA">
        <w:tc>
          <w:tcPr>
            <w:tcW w:w="5343" w:type="dxa"/>
            <w:shd w:val="clear" w:color="auto" w:fill="F3F3F3"/>
          </w:tcPr>
          <w:p w14:paraId="79410BC3" w14:textId="50C505B5" w:rsidR="00B22628" w:rsidRPr="00C76B01" w:rsidRDefault="00B22628" w:rsidP="00B22628">
            <w:pPr>
              <w:rPr>
                <w:rFonts w:ascii="Arial" w:hAnsi="Arial"/>
                <w:sz w:val="20"/>
                <w:lang w:val="fr-FR"/>
              </w:rPr>
            </w:pPr>
            <w:r w:rsidRPr="00C76B01">
              <w:rPr>
                <w:rFonts w:ascii="Arial" w:hAnsi="Arial"/>
                <w:sz w:val="20"/>
                <w:lang w:val="fr-FR"/>
              </w:rPr>
              <w:t>Toyota LC Simple cabine Pickup par jour dans </w:t>
            </w:r>
            <w:proofErr w:type="spellStart"/>
            <w:r w:rsidRPr="00C76B01">
              <w:rPr>
                <w:rFonts w:ascii="Arial" w:hAnsi="Arial"/>
                <w:sz w:val="20"/>
                <w:lang w:val="fr-FR"/>
              </w:rPr>
              <w:t>Kitshanga</w:t>
            </w:r>
            <w:proofErr w:type="spellEnd"/>
          </w:p>
        </w:tc>
        <w:tc>
          <w:tcPr>
            <w:tcW w:w="1882" w:type="dxa"/>
          </w:tcPr>
          <w:p w14:paraId="4F6D2EE6" w14:textId="3178C606" w:rsidR="00B22628" w:rsidRPr="006D66B5" w:rsidRDefault="00B22628" w:rsidP="00B22628">
            <w:pPr>
              <w:jc w:val="center"/>
              <w:rPr>
                <w:rFonts w:ascii="Arial" w:hAnsi="Arial" w:cs="Arial"/>
                <w:sz w:val="20"/>
                <w:szCs w:val="20"/>
                <w:lang w:val="en-GB"/>
              </w:rPr>
            </w:pPr>
            <w:r>
              <w:t>Kitshanga</w:t>
            </w:r>
          </w:p>
        </w:tc>
        <w:tc>
          <w:tcPr>
            <w:tcW w:w="1134" w:type="dxa"/>
          </w:tcPr>
          <w:p w14:paraId="2AAD1F86" w14:textId="413DE48F"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E9F15B8" w14:textId="77777777" w:rsidR="00B22628" w:rsidRPr="006D66B5" w:rsidRDefault="00B22628" w:rsidP="00B22628">
            <w:pPr>
              <w:rPr>
                <w:rFonts w:ascii="Arial" w:hAnsi="Arial" w:cs="Arial"/>
                <w:sz w:val="20"/>
                <w:szCs w:val="20"/>
                <w:lang w:val="en-GB"/>
              </w:rPr>
            </w:pPr>
          </w:p>
        </w:tc>
      </w:tr>
      <w:tr w:rsidR="00B22628" w:rsidRPr="00835D22" w14:paraId="0A18800F" w14:textId="77777777" w:rsidTr="009D77EA">
        <w:tc>
          <w:tcPr>
            <w:tcW w:w="5343" w:type="dxa"/>
            <w:shd w:val="clear" w:color="auto" w:fill="F3F3F3"/>
          </w:tcPr>
          <w:p w14:paraId="3BC8072F" w14:textId="0151A2C9"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semaine dans </w:t>
            </w:r>
            <w:proofErr w:type="spellStart"/>
            <w:r w:rsidRPr="00C76B01">
              <w:rPr>
                <w:rFonts w:ascii="Arial" w:hAnsi="Arial"/>
                <w:sz w:val="20"/>
                <w:lang w:val="fr-FR"/>
              </w:rPr>
              <w:t>Kitshanga</w:t>
            </w:r>
            <w:proofErr w:type="spellEnd"/>
          </w:p>
        </w:tc>
        <w:tc>
          <w:tcPr>
            <w:tcW w:w="1882" w:type="dxa"/>
          </w:tcPr>
          <w:p w14:paraId="03C877A3" w14:textId="33DE9AE3" w:rsidR="00B22628" w:rsidRPr="006D66B5" w:rsidRDefault="00B22628" w:rsidP="00B22628">
            <w:pPr>
              <w:jc w:val="center"/>
              <w:rPr>
                <w:rFonts w:ascii="Arial" w:hAnsi="Arial" w:cs="Arial"/>
                <w:sz w:val="20"/>
                <w:szCs w:val="20"/>
                <w:lang w:val="en-GB"/>
              </w:rPr>
            </w:pPr>
            <w:r>
              <w:t>Kitshanga</w:t>
            </w:r>
          </w:p>
        </w:tc>
        <w:tc>
          <w:tcPr>
            <w:tcW w:w="1134" w:type="dxa"/>
          </w:tcPr>
          <w:p w14:paraId="3CA2485C" w14:textId="7E76203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8BEC857" w14:textId="77777777" w:rsidR="00B22628" w:rsidRPr="006D66B5" w:rsidRDefault="00B22628" w:rsidP="00B22628">
            <w:pPr>
              <w:rPr>
                <w:rFonts w:ascii="Arial" w:hAnsi="Arial" w:cs="Arial"/>
                <w:sz w:val="20"/>
                <w:szCs w:val="20"/>
                <w:lang w:val="en-GB"/>
              </w:rPr>
            </w:pPr>
          </w:p>
        </w:tc>
      </w:tr>
      <w:tr w:rsidR="00B22628" w:rsidRPr="00835D22" w14:paraId="317C1A5B" w14:textId="77777777" w:rsidTr="009D77EA">
        <w:tc>
          <w:tcPr>
            <w:tcW w:w="5343" w:type="dxa"/>
            <w:shd w:val="clear" w:color="auto" w:fill="F3F3F3"/>
          </w:tcPr>
          <w:p w14:paraId="49139869" w14:textId="7DE8D433"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mois dans </w:t>
            </w:r>
            <w:proofErr w:type="spellStart"/>
            <w:r w:rsidRPr="00C76B01">
              <w:rPr>
                <w:rFonts w:ascii="Arial" w:hAnsi="Arial"/>
                <w:sz w:val="20"/>
                <w:lang w:val="fr-FR"/>
              </w:rPr>
              <w:t>Kitshanga</w:t>
            </w:r>
            <w:proofErr w:type="spellEnd"/>
          </w:p>
        </w:tc>
        <w:tc>
          <w:tcPr>
            <w:tcW w:w="1882" w:type="dxa"/>
          </w:tcPr>
          <w:p w14:paraId="0FCAC55F" w14:textId="682196C8" w:rsidR="00B22628" w:rsidRPr="006D66B5" w:rsidRDefault="00B22628" w:rsidP="00B22628">
            <w:pPr>
              <w:jc w:val="center"/>
              <w:rPr>
                <w:rFonts w:ascii="Arial" w:hAnsi="Arial" w:cs="Arial"/>
                <w:sz w:val="20"/>
                <w:szCs w:val="20"/>
                <w:lang w:val="en-GB"/>
              </w:rPr>
            </w:pPr>
            <w:r>
              <w:t>Kitshanga</w:t>
            </w:r>
          </w:p>
        </w:tc>
        <w:tc>
          <w:tcPr>
            <w:tcW w:w="1134" w:type="dxa"/>
          </w:tcPr>
          <w:p w14:paraId="71027D17" w14:textId="14BE7E6D"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785C250" w14:textId="77777777" w:rsidR="00B22628" w:rsidRPr="006D66B5" w:rsidRDefault="00B22628" w:rsidP="00B22628">
            <w:pPr>
              <w:rPr>
                <w:rFonts w:ascii="Arial" w:hAnsi="Arial" w:cs="Arial"/>
                <w:sz w:val="20"/>
                <w:szCs w:val="20"/>
                <w:lang w:val="en-GB"/>
              </w:rPr>
            </w:pPr>
          </w:p>
        </w:tc>
      </w:tr>
      <w:tr w:rsidR="00B22628" w:rsidRPr="00835D22" w14:paraId="3400792B" w14:textId="77777777" w:rsidTr="009D77EA">
        <w:tc>
          <w:tcPr>
            <w:tcW w:w="5343" w:type="dxa"/>
            <w:shd w:val="clear" w:color="auto" w:fill="F3F3F3"/>
          </w:tcPr>
          <w:p w14:paraId="13F680AC" w14:textId="6BA26E9D"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dans </w:t>
            </w:r>
            <w:proofErr w:type="spellStart"/>
            <w:r w:rsidRPr="00C76B01">
              <w:rPr>
                <w:rFonts w:ascii="Arial" w:hAnsi="Arial"/>
                <w:sz w:val="20"/>
                <w:lang w:val="fr-FR"/>
              </w:rPr>
              <w:t>Kirumba</w:t>
            </w:r>
            <w:proofErr w:type="spellEnd"/>
          </w:p>
        </w:tc>
        <w:tc>
          <w:tcPr>
            <w:tcW w:w="1882" w:type="dxa"/>
          </w:tcPr>
          <w:p w14:paraId="72B2FE4E" w14:textId="517A75D2" w:rsidR="00B22628" w:rsidRPr="006D66B5" w:rsidRDefault="00B22628" w:rsidP="00B22628">
            <w:pPr>
              <w:jc w:val="center"/>
              <w:rPr>
                <w:rFonts w:ascii="Arial" w:hAnsi="Arial" w:cs="Arial"/>
                <w:sz w:val="20"/>
                <w:szCs w:val="20"/>
                <w:lang w:val="en-GB"/>
              </w:rPr>
            </w:pPr>
            <w:r>
              <w:t>Kirumba</w:t>
            </w:r>
          </w:p>
        </w:tc>
        <w:tc>
          <w:tcPr>
            <w:tcW w:w="1134" w:type="dxa"/>
          </w:tcPr>
          <w:p w14:paraId="57D2DC89" w14:textId="6B04E819"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F636AAE" w14:textId="77777777" w:rsidR="00B22628" w:rsidRPr="006D66B5" w:rsidRDefault="00B22628" w:rsidP="00B22628">
            <w:pPr>
              <w:rPr>
                <w:rFonts w:ascii="Arial" w:hAnsi="Arial" w:cs="Arial"/>
                <w:sz w:val="20"/>
                <w:szCs w:val="20"/>
                <w:lang w:val="en-GB"/>
              </w:rPr>
            </w:pPr>
          </w:p>
        </w:tc>
      </w:tr>
      <w:tr w:rsidR="00B22628" w:rsidRPr="00835D22" w14:paraId="6D3CC24D" w14:textId="77777777" w:rsidTr="009D77EA">
        <w:tc>
          <w:tcPr>
            <w:tcW w:w="5343" w:type="dxa"/>
            <w:shd w:val="clear" w:color="auto" w:fill="F3F3F3"/>
          </w:tcPr>
          <w:p w14:paraId="3345016E" w14:textId="6206CBA2"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semaine dans </w:t>
            </w:r>
            <w:proofErr w:type="spellStart"/>
            <w:r w:rsidRPr="00C76B01">
              <w:rPr>
                <w:rFonts w:ascii="Arial" w:hAnsi="Arial"/>
                <w:sz w:val="20"/>
                <w:lang w:val="fr-FR"/>
              </w:rPr>
              <w:t>Kirumba</w:t>
            </w:r>
            <w:proofErr w:type="spellEnd"/>
          </w:p>
        </w:tc>
        <w:tc>
          <w:tcPr>
            <w:tcW w:w="1882" w:type="dxa"/>
          </w:tcPr>
          <w:p w14:paraId="7954B904" w14:textId="39BEF798" w:rsidR="00B22628" w:rsidRPr="006D66B5" w:rsidRDefault="00B22628" w:rsidP="00B22628">
            <w:pPr>
              <w:jc w:val="center"/>
              <w:rPr>
                <w:rFonts w:ascii="Arial" w:hAnsi="Arial" w:cs="Arial"/>
                <w:sz w:val="20"/>
                <w:szCs w:val="20"/>
                <w:lang w:val="en-GB"/>
              </w:rPr>
            </w:pPr>
            <w:r>
              <w:t>Kirumba</w:t>
            </w:r>
          </w:p>
        </w:tc>
        <w:tc>
          <w:tcPr>
            <w:tcW w:w="1134" w:type="dxa"/>
          </w:tcPr>
          <w:p w14:paraId="424AC969" w14:textId="3648F261"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A1D9DD5" w14:textId="77777777" w:rsidR="00B22628" w:rsidRPr="006D66B5" w:rsidRDefault="00B22628" w:rsidP="00B22628">
            <w:pPr>
              <w:rPr>
                <w:rFonts w:ascii="Arial" w:hAnsi="Arial" w:cs="Arial"/>
                <w:sz w:val="20"/>
                <w:szCs w:val="20"/>
                <w:lang w:val="en-GB"/>
              </w:rPr>
            </w:pPr>
          </w:p>
        </w:tc>
      </w:tr>
      <w:tr w:rsidR="00B22628" w:rsidRPr="00835D22" w14:paraId="16B846AB" w14:textId="77777777" w:rsidTr="009D77EA">
        <w:tc>
          <w:tcPr>
            <w:tcW w:w="5343" w:type="dxa"/>
            <w:shd w:val="clear" w:color="auto" w:fill="F3F3F3"/>
          </w:tcPr>
          <w:p w14:paraId="38098DFB" w14:textId="6E2D51B7"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mois dans </w:t>
            </w:r>
            <w:proofErr w:type="spellStart"/>
            <w:r w:rsidRPr="00C76B01">
              <w:rPr>
                <w:rFonts w:ascii="Arial" w:hAnsi="Arial"/>
                <w:sz w:val="20"/>
                <w:lang w:val="fr-FR"/>
              </w:rPr>
              <w:t>Kirumba</w:t>
            </w:r>
            <w:proofErr w:type="spellEnd"/>
          </w:p>
        </w:tc>
        <w:tc>
          <w:tcPr>
            <w:tcW w:w="1882" w:type="dxa"/>
          </w:tcPr>
          <w:p w14:paraId="6198B411" w14:textId="5BA4CEF7" w:rsidR="00B22628" w:rsidRPr="006D66B5" w:rsidRDefault="00B22628" w:rsidP="00B22628">
            <w:pPr>
              <w:jc w:val="center"/>
              <w:rPr>
                <w:rFonts w:ascii="Arial" w:hAnsi="Arial" w:cs="Arial"/>
                <w:sz w:val="20"/>
                <w:szCs w:val="20"/>
                <w:lang w:val="en-GB"/>
              </w:rPr>
            </w:pPr>
            <w:r>
              <w:t>Kirumba</w:t>
            </w:r>
          </w:p>
        </w:tc>
        <w:tc>
          <w:tcPr>
            <w:tcW w:w="1134" w:type="dxa"/>
          </w:tcPr>
          <w:p w14:paraId="3A40E0DE" w14:textId="27875146"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5FF85AE" w14:textId="77777777" w:rsidR="00B22628" w:rsidRPr="006D66B5" w:rsidRDefault="00B22628" w:rsidP="00B22628">
            <w:pPr>
              <w:rPr>
                <w:rFonts w:ascii="Arial" w:hAnsi="Arial" w:cs="Arial"/>
                <w:sz w:val="20"/>
                <w:szCs w:val="20"/>
                <w:lang w:val="en-GB"/>
              </w:rPr>
            </w:pPr>
          </w:p>
        </w:tc>
      </w:tr>
      <w:tr w:rsidR="00B22628" w:rsidRPr="00614654" w14:paraId="5D8DEF2F" w14:textId="77777777" w:rsidTr="009D77EA">
        <w:tc>
          <w:tcPr>
            <w:tcW w:w="5343" w:type="dxa"/>
            <w:shd w:val="clear" w:color="auto" w:fill="F3F3F3"/>
          </w:tcPr>
          <w:p w14:paraId="2EEA1711" w14:textId="500B25E3" w:rsidR="00B22628" w:rsidRPr="00614654" w:rsidRDefault="00B22628" w:rsidP="00B22628">
            <w:pPr>
              <w:rPr>
                <w:rFonts w:ascii="Arial" w:hAnsi="Arial"/>
                <w:sz w:val="20"/>
                <w:lang w:val="fr-FR"/>
              </w:rPr>
            </w:pPr>
            <w:r w:rsidRPr="00614654">
              <w:rPr>
                <w:rFonts w:ascii="Arial" w:hAnsi="Arial"/>
                <w:sz w:val="20"/>
                <w:lang w:val="fr-FR"/>
              </w:rPr>
              <w:t xml:space="preserve">Toyota LC 13 sièges par jour sur axe </w:t>
            </w:r>
            <w:proofErr w:type="spellStart"/>
            <w:r w:rsidRPr="00614654">
              <w:rPr>
                <w:rFonts w:ascii="Arial" w:hAnsi="Arial"/>
                <w:sz w:val="20"/>
                <w:lang w:val="fr-FR"/>
              </w:rPr>
              <w:t>Kirumba</w:t>
            </w:r>
            <w:proofErr w:type="spellEnd"/>
            <w:r w:rsidRPr="00614654">
              <w:rPr>
                <w:rFonts w:ascii="Arial" w:hAnsi="Arial"/>
                <w:sz w:val="20"/>
                <w:lang w:val="fr-FR"/>
              </w:rPr>
              <w:t xml:space="preserve"> – </w:t>
            </w:r>
            <w:proofErr w:type="spellStart"/>
            <w:r w:rsidRPr="00614654">
              <w:rPr>
                <w:rFonts w:ascii="Arial" w:hAnsi="Arial"/>
                <w:sz w:val="20"/>
                <w:lang w:val="fr-FR"/>
              </w:rPr>
              <w:t>Kanyabayonga</w:t>
            </w:r>
            <w:proofErr w:type="spellEnd"/>
            <w:r w:rsidRPr="00614654">
              <w:rPr>
                <w:rFonts w:ascii="Arial" w:hAnsi="Arial"/>
                <w:sz w:val="20"/>
                <w:lang w:val="fr-FR"/>
              </w:rPr>
              <w:t xml:space="preserve"> - </w:t>
            </w:r>
            <w:proofErr w:type="spellStart"/>
            <w:r w:rsidRPr="00614654">
              <w:rPr>
                <w:rFonts w:ascii="Arial" w:hAnsi="Arial"/>
                <w:sz w:val="20"/>
                <w:lang w:val="fr-FR"/>
              </w:rPr>
              <w:t>Kirumba</w:t>
            </w:r>
            <w:proofErr w:type="spellEnd"/>
          </w:p>
        </w:tc>
        <w:tc>
          <w:tcPr>
            <w:tcW w:w="1882" w:type="dxa"/>
          </w:tcPr>
          <w:p w14:paraId="6583A8D0" w14:textId="4EFF72D6" w:rsidR="00B22628" w:rsidRPr="00614654" w:rsidRDefault="00B22628" w:rsidP="00B22628">
            <w:pPr>
              <w:jc w:val="center"/>
              <w:rPr>
                <w:lang w:val="fr-FR"/>
              </w:rPr>
            </w:pPr>
            <w:proofErr w:type="spellStart"/>
            <w:r>
              <w:rPr>
                <w:lang w:val="fr-FR"/>
              </w:rPr>
              <w:t>Kirumba</w:t>
            </w:r>
            <w:proofErr w:type="spellEnd"/>
          </w:p>
        </w:tc>
        <w:tc>
          <w:tcPr>
            <w:tcW w:w="1134" w:type="dxa"/>
          </w:tcPr>
          <w:p w14:paraId="06F011E7" w14:textId="0D45C2B3" w:rsidR="00B22628" w:rsidRPr="00614654"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42EB7255" w14:textId="77777777" w:rsidR="00B22628" w:rsidRPr="00614654" w:rsidRDefault="00B22628" w:rsidP="00B22628">
            <w:pPr>
              <w:rPr>
                <w:rFonts w:ascii="Arial" w:hAnsi="Arial" w:cs="Arial"/>
                <w:sz w:val="20"/>
                <w:szCs w:val="20"/>
                <w:lang w:val="fr-FR"/>
              </w:rPr>
            </w:pPr>
          </w:p>
        </w:tc>
      </w:tr>
      <w:tr w:rsidR="00B22628" w:rsidRPr="00614654" w14:paraId="58D3EAA6" w14:textId="77777777" w:rsidTr="009D77EA">
        <w:tc>
          <w:tcPr>
            <w:tcW w:w="5343" w:type="dxa"/>
            <w:shd w:val="clear" w:color="auto" w:fill="F3F3F3"/>
          </w:tcPr>
          <w:p w14:paraId="3948ED1C" w14:textId="5A76F06A" w:rsidR="00B22628" w:rsidRPr="00614654" w:rsidRDefault="00B22628" w:rsidP="00B22628">
            <w:pPr>
              <w:rPr>
                <w:rFonts w:ascii="Arial" w:hAnsi="Arial"/>
                <w:sz w:val="20"/>
                <w:lang w:val="fr-FR"/>
              </w:rPr>
            </w:pPr>
            <w:r w:rsidRPr="00C76B01">
              <w:rPr>
                <w:rFonts w:ascii="Arial" w:hAnsi="Arial"/>
                <w:sz w:val="20"/>
                <w:lang w:val="fr-FR"/>
              </w:rPr>
              <w:t xml:space="preserve">Toyota LC 13 sièges par jour dans </w:t>
            </w:r>
            <w:proofErr w:type="spellStart"/>
            <w:r w:rsidRPr="00C76B01">
              <w:rPr>
                <w:rFonts w:ascii="Arial" w:hAnsi="Arial"/>
                <w:sz w:val="20"/>
                <w:lang w:val="fr-FR"/>
              </w:rPr>
              <w:t>Kirumba</w:t>
            </w:r>
            <w:proofErr w:type="spellEnd"/>
            <w:r>
              <w:rPr>
                <w:rFonts w:ascii="Arial" w:hAnsi="Arial"/>
                <w:sz w:val="20"/>
                <w:lang w:val="fr-FR"/>
              </w:rPr>
              <w:t xml:space="preserve"> - </w:t>
            </w:r>
            <w:proofErr w:type="spellStart"/>
            <w:r>
              <w:rPr>
                <w:rFonts w:ascii="Arial" w:hAnsi="Arial"/>
                <w:sz w:val="20"/>
                <w:lang w:val="fr-FR"/>
              </w:rPr>
              <w:t>Nyanzale</w:t>
            </w:r>
            <w:proofErr w:type="spellEnd"/>
          </w:p>
        </w:tc>
        <w:tc>
          <w:tcPr>
            <w:tcW w:w="1882" w:type="dxa"/>
          </w:tcPr>
          <w:p w14:paraId="3DBD2A2E" w14:textId="139CA0D7" w:rsidR="00B22628" w:rsidRPr="00614654" w:rsidRDefault="00B22628" w:rsidP="00B22628">
            <w:pPr>
              <w:jc w:val="center"/>
              <w:rPr>
                <w:lang w:val="fr-FR"/>
              </w:rPr>
            </w:pPr>
            <w:r>
              <w:t>Kirumba</w:t>
            </w:r>
          </w:p>
        </w:tc>
        <w:tc>
          <w:tcPr>
            <w:tcW w:w="1134" w:type="dxa"/>
          </w:tcPr>
          <w:p w14:paraId="1D080CD7" w14:textId="484AFF74" w:rsidR="00B22628" w:rsidRPr="00614654"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58E15DAF" w14:textId="77777777" w:rsidR="00B22628" w:rsidRPr="00614654" w:rsidRDefault="00B22628" w:rsidP="00B22628">
            <w:pPr>
              <w:rPr>
                <w:rFonts w:ascii="Arial" w:hAnsi="Arial" w:cs="Arial"/>
                <w:sz w:val="20"/>
                <w:szCs w:val="20"/>
                <w:lang w:val="fr-FR"/>
              </w:rPr>
            </w:pPr>
          </w:p>
        </w:tc>
      </w:tr>
      <w:tr w:rsidR="00B22628" w:rsidRPr="00614654" w14:paraId="73BB5A47" w14:textId="77777777" w:rsidTr="009D77EA">
        <w:tc>
          <w:tcPr>
            <w:tcW w:w="5343" w:type="dxa"/>
            <w:shd w:val="clear" w:color="auto" w:fill="F3F3F3"/>
          </w:tcPr>
          <w:p w14:paraId="7FE1696B" w14:textId="0C2C15CB" w:rsidR="00B22628" w:rsidRPr="00614654" w:rsidRDefault="00B22628" w:rsidP="00B22628">
            <w:pPr>
              <w:rPr>
                <w:rFonts w:ascii="Arial" w:hAnsi="Arial"/>
                <w:sz w:val="20"/>
                <w:lang w:val="fr-FR"/>
              </w:rPr>
            </w:pPr>
            <w:r w:rsidRPr="00C76B01">
              <w:rPr>
                <w:rFonts w:ascii="Arial" w:hAnsi="Arial"/>
                <w:sz w:val="20"/>
                <w:lang w:val="fr-FR"/>
              </w:rPr>
              <w:t xml:space="preserve">Toyota LC 13 sièges par semaine dans </w:t>
            </w:r>
            <w:proofErr w:type="spellStart"/>
            <w:r w:rsidRPr="00C76B01">
              <w:rPr>
                <w:rFonts w:ascii="Arial" w:hAnsi="Arial"/>
                <w:sz w:val="20"/>
                <w:lang w:val="fr-FR"/>
              </w:rPr>
              <w:t>Kirumba</w:t>
            </w:r>
            <w:proofErr w:type="spellEnd"/>
            <w:r>
              <w:rPr>
                <w:rFonts w:ascii="Arial" w:hAnsi="Arial"/>
                <w:sz w:val="20"/>
                <w:lang w:val="fr-FR"/>
              </w:rPr>
              <w:t xml:space="preserve"> – </w:t>
            </w:r>
            <w:proofErr w:type="spellStart"/>
            <w:r>
              <w:rPr>
                <w:rFonts w:ascii="Arial" w:hAnsi="Arial"/>
                <w:sz w:val="20"/>
                <w:lang w:val="fr-FR"/>
              </w:rPr>
              <w:t>Nyanzale</w:t>
            </w:r>
            <w:proofErr w:type="spellEnd"/>
          </w:p>
        </w:tc>
        <w:tc>
          <w:tcPr>
            <w:tcW w:w="1882" w:type="dxa"/>
          </w:tcPr>
          <w:p w14:paraId="05962A7B" w14:textId="10D71D9E" w:rsidR="00B22628" w:rsidRPr="00614654" w:rsidRDefault="00B22628" w:rsidP="00B22628">
            <w:pPr>
              <w:jc w:val="center"/>
              <w:rPr>
                <w:lang w:val="fr-FR"/>
              </w:rPr>
            </w:pPr>
            <w:r>
              <w:t>Kirumba</w:t>
            </w:r>
          </w:p>
        </w:tc>
        <w:tc>
          <w:tcPr>
            <w:tcW w:w="1134" w:type="dxa"/>
          </w:tcPr>
          <w:p w14:paraId="6CE866DB" w14:textId="0036E85A" w:rsidR="00B22628" w:rsidRPr="00614654"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2ABEC5EA" w14:textId="77777777" w:rsidR="00B22628" w:rsidRPr="00614654" w:rsidRDefault="00B22628" w:rsidP="00B22628">
            <w:pPr>
              <w:rPr>
                <w:rFonts w:ascii="Arial" w:hAnsi="Arial" w:cs="Arial"/>
                <w:sz w:val="20"/>
                <w:szCs w:val="20"/>
                <w:lang w:val="fr-FR"/>
              </w:rPr>
            </w:pPr>
          </w:p>
        </w:tc>
      </w:tr>
      <w:tr w:rsidR="00B22628" w:rsidRPr="00614654" w14:paraId="48449077" w14:textId="77777777" w:rsidTr="009D77EA">
        <w:tc>
          <w:tcPr>
            <w:tcW w:w="5343" w:type="dxa"/>
            <w:shd w:val="clear" w:color="auto" w:fill="F3F3F3"/>
          </w:tcPr>
          <w:p w14:paraId="5EBCB736" w14:textId="2B1743F1" w:rsidR="00B22628" w:rsidRPr="00614654" w:rsidRDefault="00B22628" w:rsidP="00B22628">
            <w:pPr>
              <w:rPr>
                <w:rFonts w:ascii="Arial" w:hAnsi="Arial"/>
                <w:sz w:val="20"/>
                <w:lang w:val="fr-FR"/>
              </w:rPr>
            </w:pPr>
            <w:r w:rsidRPr="00C76B01">
              <w:rPr>
                <w:rFonts w:ascii="Arial" w:hAnsi="Arial"/>
                <w:sz w:val="20"/>
                <w:lang w:val="fr-FR"/>
              </w:rPr>
              <w:t xml:space="preserve">Toyota LC 13 sièges par mois dans </w:t>
            </w:r>
            <w:proofErr w:type="spellStart"/>
            <w:r w:rsidRPr="00C76B01">
              <w:rPr>
                <w:rFonts w:ascii="Arial" w:hAnsi="Arial"/>
                <w:sz w:val="20"/>
                <w:lang w:val="fr-FR"/>
              </w:rPr>
              <w:t>Kirumba</w:t>
            </w:r>
            <w:proofErr w:type="spellEnd"/>
            <w:r>
              <w:rPr>
                <w:rFonts w:ascii="Arial" w:hAnsi="Arial"/>
                <w:sz w:val="20"/>
                <w:lang w:val="fr-FR"/>
              </w:rPr>
              <w:t xml:space="preserve"> - </w:t>
            </w:r>
            <w:proofErr w:type="spellStart"/>
            <w:r>
              <w:rPr>
                <w:rFonts w:ascii="Arial" w:hAnsi="Arial"/>
                <w:sz w:val="20"/>
                <w:lang w:val="fr-FR"/>
              </w:rPr>
              <w:t>Nyanzale</w:t>
            </w:r>
            <w:proofErr w:type="spellEnd"/>
          </w:p>
        </w:tc>
        <w:tc>
          <w:tcPr>
            <w:tcW w:w="1882" w:type="dxa"/>
          </w:tcPr>
          <w:p w14:paraId="08CD6BEF" w14:textId="0C7DAAD3" w:rsidR="00B22628" w:rsidRPr="00614654" w:rsidRDefault="00B22628" w:rsidP="00B22628">
            <w:pPr>
              <w:jc w:val="center"/>
              <w:rPr>
                <w:lang w:val="fr-FR"/>
              </w:rPr>
            </w:pPr>
            <w:r>
              <w:t>Kirumba</w:t>
            </w:r>
          </w:p>
        </w:tc>
        <w:tc>
          <w:tcPr>
            <w:tcW w:w="1134" w:type="dxa"/>
          </w:tcPr>
          <w:p w14:paraId="4BB27715" w14:textId="557C64B0" w:rsidR="00B22628" w:rsidRPr="00614654"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188F3081" w14:textId="77777777" w:rsidR="00B22628" w:rsidRPr="00614654" w:rsidRDefault="00B22628" w:rsidP="00B22628">
            <w:pPr>
              <w:rPr>
                <w:rFonts w:ascii="Arial" w:hAnsi="Arial" w:cs="Arial"/>
                <w:sz w:val="20"/>
                <w:szCs w:val="20"/>
                <w:lang w:val="fr-FR"/>
              </w:rPr>
            </w:pPr>
          </w:p>
        </w:tc>
      </w:tr>
      <w:tr w:rsidR="00B22628" w:rsidRPr="00614654" w14:paraId="00AD8D17" w14:textId="77777777" w:rsidTr="009D77EA">
        <w:tc>
          <w:tcPr>
            <w:tcW w:w="5343" w:type="dxa"/>
            <w:shd w:val="clear" w:color="auto" w:fill="F3F3F3"/>
          </w:tcPr>
          <w:p w14:paraId="49F656FB" w14:textId="77777777" w:rsidR="00B22628" w:rsidRPr="00614654" w:rsidRDefault="00B22628" w:rsidP="00B22628">
            <w:pPr>
              <w:rPr>
                <w:rFonts w:ascii="Arial" w:hAnsi="Arial"/>
                <w:sz w:val="20"/>
                <w:lang w:val="fr-FR"/>
              </w:rPr>
            </w:pPr>
          </w:p>
        </w:tc>
        <w:tc>
          <w:tcPr>
            <w:tcW w:w="1882" w:type="dxa"/>
          </w:tcPr>
          <w:p w14:paraId="0A73C9DB" w14:textId="77777777" w:rsidR="00B22628" w:rsidRPr="00614654" w:rsidRDefault="00B22628" w:rsidP="00B22628">
            <w:pPr>
              <w:jc w:val="center"/>
              <w:rPr>
                <w:lang w:val="fr-FR"/>
              </w:rPr>
            </w:pPr>
          </w:p>
        </w:tc>
        <w:tc>
          <w:tcPr>
            <w:tcW w:w="1134" w:type="dxa"/>
          </w:tcPr>
          <w:p w14:paraId="171394E7" w14:textId="202FA349" w:rsidR="00B22628" w:rsidRPr="00614654" w:rsidRDefault="00B22628" w:rsidP="00B22628">
            <w:pPr>
              <w:jc w:val="center"/>
              <w:rPr>
                <w:rFonts w:ascii="Arial" w:hAnsi="Arial" w:cs="Arial"/>
                <w:sz w:val="20"/>
                <w:szCs w:val="20"/>
                <w:lang w:val="fr-FR"/>
              </w:rPr>
            </w:pPr>
            <w:r w:rsidRPr="00C23ED5">
              <w:rPr>
                <w:rFonts w:ascii="Arial" w:hAnsi="Arial" w:cs="Arial"/>
                <w:sz w:val="20"/>
                <w:szCs w:val="20"/>
                <w:lang w:val="en-GB"/>
              </w:rPr>
              <w:t>USD</w:t>
            </w:r>
          </w:p>
        </w:tc>
        <w:tc>
          <w:tcPr>
            <w:tcW w:w="1269" w:type="dxa"/>
          </w:tcPr>
          <w:p w14:paraId="65441A30" w14:textId="77777777" w:rsidR="00B22628" w:rsidRPr="00614654" w:rsidRDefault="00B22628" w:rsidP="00B22628">
            <w:pPr>
              <w:rPr>
                <w:rFonts w:ascii="Arial" w:hAnsi="Arial" w:cs="Arial"/>
                <w:sz w:val="20"/>
                <w:szCs w:val="20"/>
                <w:lang w:val="fr-FR"/>
              </w:rPr>
            </w:pPr>
          </w:p>
        </w:tc>
      </w:tr>
      <w:tr w:rsidR="00B22628" w:rsidRPr="00835D22" w14:paraId="22F85664" w14:textId="77777777" w:rsidTr="009D77EA">
        <w:tc>
          <w:tcPr>
            <w:tcW w:w="5343" w:type="dxa"/>
            <w:shd w:val="clear" w:color="auto" w:fill="F3F3F3"/>
          </w:tcPr>
          <w:p w14:paraId="33233D97" w14:textId="5CA4D2BD" w:rsidR="00B22628" w:rsidRPr="00C76B01" w:rsidRDefault="00B22628" w:rsidP="00B22628">
            <w:pPr>
              <w:rPr>
                <w:rFonts w:ascii="Arial" w:hAnsi="Arial"/>
                <w:sz w:val="20"/>
                <w:lang w:val="fr-FR"/>
              </w:rPr>
            </w:pPr>
            <w:r w:rsidRPr="00C76B01">
              <w:rPr>
                <w:rFonts w:ascii="Arial" w:hAnsi="Arial"/>
                <w:sz w:val="20"/>
                <w:lang w:val="fr-FR"/>
              </w:rPr>
              <w:t>Toyota LC Double cabine Pickup par jour dans </w:t>
            </w:r>
            <w:proofErr w:type="spellStart"/>
            <w:r w:rsidRPr="00C76B01">
              <w:rPr>
                <w:rFonts w:ascii="Arial" w:hAnsi="Arial"/>
                <w:sz w:val="20"/>
                <w:lang w:val="fr-FR"/>
              </w:rPr>
              <w:t>Kirumba</w:t>
            </w:r>
            <w:proofErr w:type="spellEnd"/>
          </w:p>
        </w:tc>
        <w:tc>
          <w:tcPr>
            <w:tcW w:w="1882" w:type="dxa"/>
          </w:tcPr>
          <w:p w14:paraId="69FEA6C4" w14:textId="3A3583E9" w:rsidR="00B22628" w:rsidRPr="006D66B5" w:rsidRDefault="00B22628" w:rsidP="00B22628">
            <w:pPr>
              <w:jc w:val="center"/>
              <w:rPr>
                <w:rFonts w:ascii="Arial" w:hAnsi="Arial" w:cs="Arial"/>
                <w:sz w:val="20"/>
                <w:szCs w:val="20"/>
                <w:lang w:val="en-GB"/>
              </w:rPr>
            </w:pPr>
            <w:r>
              <w:t>Kirumba</w:t>
            </w:r>
          </w:p>
        </w:tc>
        <w:tc>
          <w:tcPr>
            <w:tcW w:w="1134" w:type="dxa"/>
          </w:tcPr>
          <w:p w14:paraId="69509008" w14:textId="5E97E63C"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2B27326" w14:textId="77777777" w:rsidR="00B22628" w:rsidRPr="006D66B5" w:rsidRDefault="00B22628" w:rsidP="00B22628">
            <w:pPr>
              <w:rPr>
                <w:rFonts w:ascii="Arial" w:hAnsi="Arial" w:cs="Arial"/>
                <w:sz w:val="20"/>
                <w:szCs w:val="20"/>
                <w:lang w:val="en-GB"/>
              </w:rPr>
            </w:pPr>
          </w:p>
        </w:tc>
      </w:tr>
      <w:tr w:rsidR="00B22628" w:rsidRPr="00835D22" w14:paraId="169F6390" w14:textId="77777777" w:rsidTr="009D77EA">
        <w:tc>
          <w:tcPr>
            <w:tcW w:w="5343" w:type="dxa"/>
            <w:shd w:val="clear" w:color="auto" w:fill="F3F3F3"/>
          </w:tcPr>
          <w:p w14:paraId="352FD3CB" w14:textId="32126706"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semaine dans </w:t>
            </w:r>
            <w:proofErr w:type="spellStart"/>
            <w:r w:rsidRPr="00C76B01">
              <w:rPr>
                <w:rFonts w:ascii="Arial" w:hAnsi="Arial"/>
                <w:sz w:val="20"/>
                <w:lang w:val="fr-FR"/>
              </w:rPr>
              <w:t>Kirumba</w:t>
            </w:r>
            <w:proofErr w:type="spellEnd"/>
          </w:p>
        </w:tc>
        <w:tc>
          <w:tcPr>
            <w:tcW w:w="1882" w:type="dxa"/>
          </w:tcPr>
          <w:p w14:paraId="06DCD25D" w14:textId="070721CE" w:rsidR="00B22628" w:rsidRPr="006D66B5" w:rsidRDefault="00B22628" w:rsidP="00B22628">
            <w:pPr>
              <w:jc w:val="center"/>
              <w:rPr>
                <w:rFonts w:ascii="Arial" w:hAnsi="Arial" w:cs="Arial"/>
                <w:sz w:val="20"/>
                <w:szCs w:val="20"/>
                <w:lang w:val="en-GB"/>
              </w:rPr>
            </w:pPr>
            <w:r>
              <w:t>Kirumba</w:t>
            </w:r>
          </w:p>
        </w:tc>
        <w:tc>
          <w:tcPr>
            <w:tcW w:w="1134" w:type="dxa"/>
          </w:tcPr>
          <w:p w14:paraId="607EF56D" w14:textId="046866EA"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19A46EB" w14:textId="77777777" w:rsidR="00B22628" w:rsidRPr="006D66B5" w:rsidRDefault="00B22628" w:rsidP="00B22628">
            <w:pPr>
              <w:rPr>
                <w:rFonts w:ascii="Arial" w:hAnsi="Arial" w:cs="Arial"/>
                <w:sz w:val="20"/>
                <w:szCs w:val="20"/>
                <w:lang w:val="en-GB"/>
              </w:rPr>
            </w:pPr>
          </w:p>
        </w:tc>
      </w:tr>
      <w:tr w:rsidR="00B22628" w:rsidRPr="00835D22" w14:paraId="41F693EB" w14:textId="77777777" w:rsidTr="009D77EA">
        <w:tc>
          <w:tcPr>
            <w:tcW w:w="5343" w:type="dxa"/>
            <w:shd w:val="clear" w:color="auto" w:fill="F3F3F3"/>
          </w:tcPr>
          <w:p w14:paraId="602FD563" w14:textId="37A8A065"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mois dans </w:t>
            </w:r>
            <w:proofErr w:type="spellStart"/>
            <w:r w:rsidRPr="00C76B01">
              <w:rPr>
                <w:rFonts w:ascii="Arial" w:hAnsi="Arial"/>
                <w:sz w:val="20"/>
                <w:lang w:val="fr-FR"/>
              </w:rPr>
              <w:t>Kirumba</w:t>
            </w:r>
            <w:proofErr w:type="spellEnd"/>
          </w:p>
        </w:tc>
        <w:tc>
          <w:tcPr>
            <w:tcW w:w="1882" w:type="dxa"/>
          </w:tcPr>
          <w:p w14:paraId="261A1E38" w14:textId="5B1E243F" w:rsidR="00B22628" w:rsidRPr="006D66B5" w:rsidRDefault="00B22628" w:rsidP="00B22628">
            <w:pPr>
              <w:jc w:val="center"/>
              <w:rPr>
                <w:rFonts w:ascii="Arial" w:hAnsi="Arial" w:cs="Arial"/>
                <w:sz w:val="20"/>
                <w:szCs w:val="20"/>
                <w:lang w:val="en-GB"/>
              </w:rPr>
            </w:pPr>
            <w:r>
              <w:t>Kirumba</w:t>
            </w:r>
          </w:p>
        </w:tc>
        <w:tc>
          <w:tcPr>
            <w:tcW w:w="1134" w:type="dxa"/>
          </w:tcPr>
          <w:p w14:paraId="5306095C" w14:textId="3440CDB0"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9A1DF0C" w14:textId="77777777" w:rsidR="00B22628" w:rsidRPr="006D66B5" w:rsidRDefault="00B22628" w:rsidP="00B22628">
            <w:pPr>
              <w:rPr>
                <w:rFonts w:ascii="Arial" w:hAnsi="Arial" w:cs="Arial"/>
                <w:sz w:val="20"/>
                <w:szCs w:val="20"/>
                <w:lang w:val="en-GB"/>
              </w:rPr>
            </w:pPr>
          </w:p>
        </w:tc>
      </w:tr>
      <w:tr w:rsidR="00B22628" w:rsidRPr="00835D22" w14:paraId="55F1D450" w14:textId="77777777" w:rsidTr="009D77EA">
        <w:tc>
          <w:tcPr>
            <w:tcW w:w="5343" w:type="dxa"/>
            <w:shd w:val="clear" w:color="auto" w:fill="F3F3F3"/>
          </w:tcPr>
          <w:p w14:paraId="4EEF4D07" w14:textId="2E6171C2" w:rsidR="00B22628" w:rsidRPr="00C76B01" w:rsidRDefault="00B22628" w:rsidP="00B22628">
            <w:pPr>
              <w:rPr>
                <w:rFonts w:ascii="Arial" w:hAnsi="Arial"/>
                <w:sz w:val="20"/>
                <w:lang w:val="fr-FR"/>
              </w:rPr>
            </w:pPr>
            <w:r w:rsidRPr="00C76B01">
              <w:rPr>
                <w:rFonts w:ascii="Arial" w:hAnsi="Arial"/>
                <w:sz w:val="20"/>
                <w:lang w:val="fr-FR"/>
              </w:rPr>
              <w:t>Toyota LC Simple cabine Pickup par jour dans </w:t>
            </w:r>
            <w:proofErr w:type="spellStart"/>
            <w:r w:rsidRPr="00C76B01">
              <w:rPr>
                <w:rFonts w:ascii="Arial" w:hAnsi="Arial"/>
                <w:sz w:val="20"/>
                <w:lang w:val="fr-FR"/>
              </w:rPr>
              <w:t>Kirumba</w:t>
            </w:r>
            <w:proofErr w:type="spellEnd"/>
          </w:p>
        </w:tc>
        <w:tc>
          <w:tcPr>
            <w:tcW w:w="1882" w:type="dxa"/>
          </w:tcPr>
          <w:p w14:paraId="4D6AEF91" w14:textId="6B55F664" w:rsidR="00B22628" w:rsidRPr="006D66B5" w:rsidRDefault="00B22628" w:rsidP="00B22628">
            <w:pPr>
              <w:jc w:val="center"/>
              <w:rPr>
                <w:rFonts w:ascii="Arial" w:hAnsi="Arial" w:cs="Arial"/>
                <w:sz w:val="20"/>
                <w:szCs w:val="20"/>
                <w:lang w:val="en-GB"/>
              </w:rPr>
            </w:pPr>
            <w:r>
              <w:t>Kirumba</w:t>
            </w:r>
          </w:p>
        </w:tc>
        <w:tc>
          <w:tcPr>
            <w:tcW w:w="1134" w:type="dxa"/>
          </w:tcPr>
          <w:p w14:paraId="1A756857" w14:textId="351FB8FF"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530A334" w14:textId="77777777" w:rsidR="00B22628" w:rsidRPr="006D66B5" w:rsidRDefault="00B22628" w:rsidP="00B22628">
            <w:pPr>
              <w:rPr>
                <w:rFonts w:ascii="Arial" w:hAnsi="Arial" w:cs="Arial"/>
                <w:sz w:val="20"/>
                <w:szCs w:val="20"/>
                <w:lang w:val="en-GB"/>
              </w:rPr>
            </w:pPr>
          </w:p>
        </w:tc>
      </w:tr>
      <w:tr w:rsidR="00B22628" w:rsidRPr="00835D22" w14:paraId="6419D413" w14:textId="77777777" w:rsidTr="009D77EA">
        <w:tc>
          <w:tcPr>
            <w:tcW w:w="5343" w:type="dxa"/>
            <w:shd w:val="clear" w:color="auto" w:fill="F3F3F3"/>
          </w:tcPr>
          <w:p w14:paraId="20E9987A" w14:textId="5BDA4F24"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semaine dans </w:t>
            </w:r>
            <w:proofErr w:type="spellStart"/>
            <w:r w:rsidRPr="00C76B01">
              <w:rPr>
                <w:rFonts w:ascii="Arial" w:hAnsi="Arial"/>
                <w:sz w:val="20"/>
                <w:lang w:val="fr-FR"/>
              </w:rPr>
              <w:t>Kirumba</w:t>
            </w:r>
            <w:proofErr w:type="spellEnd"/>
          </w:p>
        </w:tc>
        <w:tc>
          <w:tcPr>
            <w:tcW w:w="1882" w:type="dxa"/>
          </w:tcPr>
          <w:p w14:paraId="3C8B3BBD" w14:textId="611AF8CF" w:rsidR="00B22628" w:rsidRPr="006D66B5" w:rsidRDefault="00B22628" w:rsidP="00B22628">
            <w:pPr>
              <w:jc w:val="center"/>
              <w:rPr>
                <w:rFonts w:ascii="Arial" w:hAnsi="Arial" w:cs="Arial"/>
                <w:sz w:val="20"/>
                <w:szCs w:val="20"/>
                <w:lang w:val="en-GB"/>
              </w:rPr>
            </w:pPr>
            <w:r>
              <w:t>Kirumba</w:t>
            </w:r>
          </w:p>
        </w:tc>
        <w:tc>
          <w:tcPr>
            <w:tcW w:w="1134" w:type="dxa"/>
          </w:tcPr>
          <w:p w14:paraId="447F9D13" w14:textId="1D08E33C"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EB9AC74" w14:textId="77777777" w:rsidR="00B22628" w:rsidRPr="006D66B5" w:rsidRDefault="00B22628" w:rsidP="00B22628">
            <w:pPr>
              <w:rPr>
                <w:rFonts w:ascii="Arial" w:hAnsi="Arial" w:cs="Arial"/>
                <w:sz w:val="20"/>
                <w:szCs w:val="20"/>
                <w:lang w:val="en-GB"/>
              </w:rPr>
            </w:pPr>
          </w:p>
        </w:tc>
      </w:tr>
      <w:tr w:rsidR="00B22628" w:rsidRPr="00835D22" w14:paraId="6C8F58D7" w14:textId="77777777" w:rsidTr="009D77EA">
        <w:tc>
          <w:tcPr>
            <w:tcW w:w="5343" w:type="dxa"/>
            <w:shd w:val="clear" w:color="auto" w:fill="F3F3F3"/>
          </w:tcPr>
          <w:p w14:paraId="5B1416DD" w14:textId="62C80A25"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mois dans </w:t>
            </w:r>
            <w:proofErr w:type="spellStart"/>
            <w:r w:rsidRPr="00C76B01">
              <w:rPr>
                <w:rFonts w:ascii="Arial" w:hAnsi="Arial"/>
                <w:sz w:val="20"/>
                <w:lang w:val="fr-FR"/>
              </w:rPr>
              <w:t>Kirumba</w:t>
            </w:r>
            <w:proofErr w:type="spellEnd"/>
          </w:p>
        </w:tc>
        <w:tc>
          <w:tcPr>
            <w:tcW w:w="1882" w:type="dxa"/>
          </w:tcPr>
          <w:p w14:paraId="2CBE0171" w14:textId="2F3A0B54" w:rsidR="00B22628" w:rsidRPr="006D66B5" w:rsidRDefault="00B22628" w:rsidP="00B22628">
            <w:pPr>
              <w:jc w:val="center"/>
              <w:rPr>
                <w:rFonts w:ascii="Arial" w:hAnsi="Arial" w:cs="Arial"/>
                <w:sz w:val="20"/>
                <w:szCs w:val="20"/>
                <w:lang w:val="en-GB"/>
              </w:rPr>
            </w:pPr>
            <w:r>
              <w:t>Kirumba</w:t>
            </w:r>
          </w:p>
        </w:tc>
        <w:tc>
          <w:tcPr>
            <w:tcW w:w="1134" w:type="dxa"/>
          </w:tcPr>
          <w:p w14:paraId="104A07C6" w14:textId="79022B0B"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318E17E" w14:textId="77777777" w:rsidR="00B22628" w:rsidRPr="006D66B5" w:rsidRDefault="00B22628" w:rsidP="00B22628">
            <w:pPr>
              <w:rPr>
                <w:rFonts w:ascii="Arial" w:hAnsi="Arial" w:cs="Arial"/>
                <w:sz w:val="20"/>
                <w:szCs w:val="20"/>
                <w:lang w:val="en-GB"/>
              </w:rPr>
            </w:pPr>
          </w:p>
        </w:tc>
      </w:tr>
      <w:tr w:rsidR="00B22628" w:rsidRPr="00835D22" w14:paraId="5A85C065" w14:textId="77777777" w:rsidTr="009D77EA">
        <w:tc>
          <w:tcPr>
            <w:tcW w:w="5343" w:type="dxa"/>
            <w:shd w:val="clear" w:color="auto" w:fill="F3F3F3"/>
          </w:tcPr>
          <w:p w14:paraId="40ACB6BE" w14:textId="60D15FD8"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w:t>
            </w:r>
            <w:proofErr w:type="spellStart"/>
            <w:r w:rsidRPr="00C76B01">
              <w:rPr>
                <w:rFonts w:ascii="Arial" w:hAnsi="Arial"/>
                <w:sz w:val="20"/>
                <w:lang w:val="fr-FR"/>
              </w:rPr>
              <w:t>a</w:t>
            </w:r>
            <w:proofErr w:type="spellEnd"/>
            <w:r w:rsidRPr="00C76B01">
              <w:rPr>
                <w:rFonts w:ascii="Arial" w:hAnsi="Arial"/>
                <w:sz w:val="20"/>
                <w:lang w:val="fr-FR"/>
              </w:rPr>
              <w:t xml:space="preserve"> </w:t>
            </w:r>
            <w:proofErr w:type="spellStart"/>
            <w:r w:rsidRPr="00C76B01">
              <w:rPr>
                <w:rFonts w:ascii="Arial" w:hAnsi="Arial"/>
                <w:sz w:val="20"/>
                <w:lang w:val="fr-FR"/>
              </w:rPr>
              <w:t>Kirumba</w:t>
            </w:r>
            <w:proofErr w:type="spellEnd"/>
            <w:r w:rsidRPr="00C76B01">
              <w:rPr>
                <w:rFonts w:ascii="Arial" w:hAnsi="Arial"/>
                <w:sz w:val="20"/>
                <w:lang w:val="fr-FR"/>
              </w:rPr>
              <w:t xml:space="preserve"> – Beni</w:t>
            </w:r>
          </w:p>
        </w:tc>
        <w:tc>
          <w:tcPr>
            <w:tcW w:w="1882" w:type="dxa"/>
          </w:tcPr>
          <w:p w14:paraId="3CEB682C" w14:textId="0F6497EF" w:rsidR="00B22628" w:rsidRPr="00673A34" w:rsidRDefault="00500BE7" w:rsidP="00B22628">
            <w:pPr>
              <w:jc w:val="center"/>
              <w:rPr>
                <w:rFonts w:ascii="Arial" w:hAnsi="Arial" w:cs="Arial"/>
                <w:sz w:val="22"/>
                <w:szCs w:val="22"/>
                <w:lang w:val="en-GB"/>
              </w:rPr>
            </w:pPr>
            <w:r>
              <w:rPr>
                <w:rFonts w:ascii="Arial" w:hAnsi="Arial" w:cs="Arial"/>
                <w:sz w:val="22"/>
                <w:szCs w:val="22"/>
                <w:lang w:val="en-GB"/>
              </w:rPr>
              <w:t>Benie</w:t>
            </w:r>
          </w:p>
        </w:tc>
        <w:tc>
          <w:tcPr>
            <w:tcW w:w="1134" w:type="dxa"/>
          </w:tcPr>
          <w:p w14:paraId="2E082EF6" w14:textId="633A3251" w:rsidR="00B22628" w:rsidRPr="00673A34" w:rsidRDefault="00B22628" w:rsidP="00B22628">
            <w:pPr>
              <w:jc w:val="center"/>
              <w:rPr>
                <w:rFonts w:ascii="Arial" w:hAnsi="Arial" w:cs="Arial"/>
                <w:sz w:val="22"/>
                <w:szCs w:val="22"/>
                <w:lang w:val="en-GB"/>
              </w:rPr>
            </w:pPr>
            <w:r w:rsidRPr="00673A34">
              <w:rPr>
                <w:rFonts w:ascii="Arial" w:hAnsi="Arial" w:cs="Arial"/>
                <w:sz w:val="22"/>
                <w:szCs w:val="22"/>
                <w:lang w:val="en-GB"/>
              </w:rPr>
              <w:t>USD</w:t>
            </w:r>
          </w:p>
        </w:tc>
        <w:tc>
          <w:tcPr>
            <w:tcW w:w="1269" w:type="dxa"/>
          </w:tcPr>
          <w:p w14:paraId="0AFE5814" w14:textId="77777777" w:rsidR="00B22628" w:rsidRPr="006D66B5" w:rsidRDefault="00B22628" w:rsidP="00B22628">
            <w:pPr>
              <w:rPr>
                <w:rFonts w:ascii="Arial" w:hAnsi="Arial" w:cs="Arial"/>
                <w:sz w:val="20"/>
                <w:szCs w:val="20"/>
                <w:lang w:val="en-GB"/>
              </w:rPr>
            </w:pPr>
          </w:p>
        </w:tc>
      </w:tr>
      <w:tr w:rsidR="00414841" w:rsidRPr="00414841" w14:paraId="45573C6C" w14:textId="77777777" w:rsidTr="009D77EA">
        <w:tc>
          <w:tcPr>
            <w:tcW w:w="5343" w:type="dxa"/>
            <w:shd w:val="clear" w:color="auto" w:fill="F3F3F3"/>
          </w:tcPr>
          <w:p w14:paraId="3DD2A294" w14:textId="2FF5450F" w:rsidR="00414841" w:rsidRPr="00C76B01" w:rsidRDefault="00414841" w:rsidP="00B22628">
            <w:pPr>
              <w:rPr>
                <w:rFonts w:ascii="Arial" w:hAnsi="Arial"/>
                <w:sz w:val="20"/>
                <w:lang w:val="fr-FR"/>
              </w:rPr>
            </w:pPr>
            <w:r w:rsidRPr="00C76B01">
              <w:rPr>
                <w:rFonts w:ascii="Arial" w:hAnsi="Arial"/>
                <w:sz w:val="20"/>
                <w:lang w:val="fr-FR"/>
              </w:rPr>
              <w:lastRenderedPageBreak/>
              <w:t xml:space="preserve">Toyota LC 13 sièges par jour </w:t>
            </w:r>
            <w:proofErr w:type="spellStart"/>
            <w:r w:rsidRPr="00C76B01">
              <w:rPr>
                <w:rFonts w:ascii="Arial" w:hAnsi="Arial"/>
                <w:sz w:val="20"/>
                <w:lang w:val="fr-FR"/>
              </w:rPr>
              <w:t>a</w:t>
            </w:r>
            <w:proofErr w:type="spellEnd"/>
            <w:r w:rsidRPr="00C76B01">
              <w:rPr>
                <w:rFonts w:ascii="Arial" w:hAnsi="Arial"/>
                <w:sz w:val="20"/>
                <w:lang w:val="fr-FR"/>
              </w:rPr>
              <w:t xml:space="preserve"> </w:t>
            </w:r>
            <w:proofErr w:type="spellStart"/>
            <w:r w:rsidRPr="00C76B01">
              <w:rPr>
                <w:rFonts w:ascii="Arial" w:hAnsi="Arial"/>
                <w:sz w:val="20"/>
                <w:lang w:val="fr-FR"/>
              </w:rPr>
              <w:t>Kirumba</w:t>
            </w:r>
            <w:proofErr w:type="spellEnd"/>
            <w:r w:rsidRPr="00C76B01">
              <w:rPr>
                <w:rFonts w:ascii="Arial" w:hAnsi="Arial"/>
                <w:sz w:val="20"/>
                <w:lang w:val="fr-FR"/>
              </w:rPr>
              <w:t xml:space="preserve"> – </w:t>
            </w:r>
            <w:proofErr w:type="spellStart"/>
            <w:r w:rsidRPr="00C76B01">
              <w:rPr>
                <w:rFonts w:ascii="Arial" w:hAnsi="Arial"/>
                <w:sz w:val="20"/>
                <w:lang w:val="fr-FR"/>
              </w:rPr>
              <w:t>B</w:t>
            </w:r>
            <w:r w:rsidR="00673A34">
              <w:rPr>
                <w:rFonts w:ascii="Arial" w:hAnsi="Arial"/>
                <w:sz w:val="20"/>
                <w:lang w:val="fr-FR"/>
              </w:rPr>
              <w:t>utembo</w:t>
            </w:r>
            <w:proofErr w:type="spellEnd"/>
          </w:p>
        </w:tc>
        <w:tc>
          <w:tcPr>
            <w:tcW w:w="1882" w:type="dxa"/>
          </w:tcPr>
          <w:p w14:paraId="54B3DBFC" w14:textId="6D8A9D4C" w:rsidR="00414841" w:rsidRPr="00673A34" w:rsidRDefault="00500BE7" w:rsidP="00B22628">
            <w:pPr>
              <w:jc w:val="center"/>
              <w:rPr>
                <w:sz w:val="22"/>
                <w:szCs w:val="22"/>
                <w:lang w:val="fr-FR"/>
              </w:rPr>
            </w:pPr>
            <w:proofErr w:type="spellStart"/>
            <w:r>
              <w:rPr>
                <w:sz w:val="22"/>
                <w:szCs w:val="22"/>
                <w:lang w:val="fr-FR"/>
              </w:rPr>
              <w:t>Butembo</w:t>
            </w:r>
            <w:proofErr w:type="spellEnd"/>
          </w:p>
        </w:tc>
        <w:tc>
          <w:tcPr>
            <w:tcW w:w="1134" w:type="dxa"/>
          </w:tcPr>
          <w:p w14:paraId="130B32AF" w14:textId="7EFE1069" w:rsidR="00414841" w:rsidRPr="00673A34" w:rsidRDefault="00673A34" w:rsidP="00B22628">
            <w:pPr>
              <w:jc w:val="center"/>
              <w:rPr>
                <w:rFonts w:ascii="Arial" w:hAnsi="Arial" w:cs="Arial"/>
                <w:sz w:val="22"/>
                <w:szCs w:val="22"/>
                <w:lang w:val="fr-FR"/>
              </w:rPr>
            </w:pPr>
            <w:r>
              <w:rPr>
                <w:rFonts w:ascii="Arial" w:hAnsi="Arial" w:cs="Arial"/>
                <w:sz w:val="22"/>
                <w:szCs w:val="22"/>
                <w:lang w:val="fr-FR"/>
              </w:rPr>
              <w:t>USD</w:t>
            </w:r>
          </w:p>
        </w:tc>
        <w:tc>
          <w:tcPr>
            <w:tcW w:w="1269" w:type="dxa"/>
          </w:tcPr>
          <w:p w14:paraId="2FA418C6" w14:textId="77777777" w:rsidR="00414841" w:rsidRPr="00414841" w:rsidRDefault="00414841" w:rsidP="00B22628">
            <w:pPr>
              <w:rPr>
                <w:rFonts w:ascii="Arial" w:hAnsi="Arial" w:cs="Arial"/>
                <w:sz w:val="20"/>
                <w:szCs w:val="20"/>
                <w:lang w:val="fr-FR"/>
              </w:rPr>
            </w:pPr>
          </w:p>
        </w:tc>
      </w:tr>
      <w:tr w:rsidR="00B22628" w:rsidRPr="00835D22" w14:paraId="351D4633" w14:textId="77777777" w:rsidTr="009D77EA">
        <w:tc>
          <w:tcPr>
            <w:tcW w:w="5343" w:type="dxa"/>
            <w:shd w:val="clear" w:color="auto" w:fill="F3F3F3"/>
          </w:tcPr>
          <w:p w14:paraId="398CA0C3" w14:textId="1D47EEB1"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w:t>
            </w:r>
            <w:proofErr w:type="spellStart"/>
            <w:r w:rsidRPr="00C76B01">
              <w:rPr>
                <w:rFonts w:ascii="Arial" w:hAnsi="Arial"/>
                <w:sz w:val="20"/>
                <w:lang w:val="fr-FR"/>
              </w:rPr>
              <w:t>a</w:t>
            </w:r>
            <w:proofErr w:type="spellEnd"/>
            <w:r w:rsidRPr="00C76B01">
              <w:rPr>
                <w:rFonts w:ascii="Arial" w:hAnsi="Arial"/>
                <w:sz w:val="20"/>
                <w:lang w:val="fr-FR"/>
              </w:rPr>
              <w:t xml:space="preserve"> </w:t>
            </w:r>
            <w:proofErr w:type="spellStart"/>
            <w:r w:rsidRPr="00C76B01">
              <w:rPr>
                <w:rFonts w:ascii="Arial" w:hAnsi="Arial"/>
                <w:sz w:val="20"/>
                <w:lang w:val="fr-FR"/>
              </w:rPr>
              <w:t>Kirumba</w:t>
            </w:r>
            <w:proofErr w:type="spellEnd"/>
            <w:r w:rsidRPr="00C76B01">
              <w:rPr>
                <w:rFonts w:ascii="Arial" w:hAnsi="Arial"/>
                <w:sz w:val="20"/>
                <w:lang w:val="fr-FR"/>
              </w:rPr>
              <w:t xml:space="preserve"> – </w:t>
            </w:r>
            <w:proofErr w:type="spellStart"/>
            <w:r w:rsidRPr="00C76B01">
              <w:rPr>
                <w:rFonts w:ascii="Arial" w:hAnsi="Arial"/>
                <w:sz w:val="20"/>
                <w:lang w:val="fr-FR"/>
              </w:rPr>
              <w:t>Kanyabayonga</w:t>
            </w:r>
            <w:proofErr w:type="spellEnd"/>
            <w:r w:rsidRPr="00C76B01">
              <w:rPr>
                <w:rFonts w:ascii="Arial" w:hAnsi="Arial"/>
                <w:sz w:val="20"/>
                <w:lang w:val="fr-FR"/>
              </w:rPr>
              <w:t xml:space="preserve"> </w:t>
            </w:r>
            <w:r>
              <w:rPr>
                <w:rFonts w:ascii="Arial" w:hAnsi="Arial"/>
                <w:sz w:val="20"/>
                <w:lang w:val="fr-FR"/>
              </w:rPr>
              <w:t>–</w:t>
            </w:r>
            <w:r w:rsidRPr="00C76B01">
              <w:rPr>
                <w:rFonts w:ascii="Arial" w:hAnsi="Arial"/>
                <w:sz w:val="20"/>
                <w:lang w:val="fr-FR"/>
              </w:rPr>
              <w:t xml:space="preserve"> </w:t>
            </w:r>
            <w:proofErr w:type="spellStart"/>
            <w:r w:rsidRPr="00C76B01">
              <w:rPr>
                <w:rFonts w:ascii="Arial" w:hAnsi="Arial"/>
                <w:sz w:val="20"/>
                <w:lang w:val="fr-FR"/>
              </w:rPr>
              <w:t>Kirumba</w:t>
            </w:r>
            <w:proofErr w:type="spellEnd"/>
          </w:p>
        </w:tc>
        <w:tc>
          <w:tcPr>
            <w:tcW w:w="1882" w:type="dxa"/>
          </w:tcPr>
          <w:p w14:paraId="63003D77" w14:textId="3A8FA668" w:rsidR="00B22628" w:rsidRPr="00673A34" w:rsidRDefault="00B22628" w:rsidP="00B22628">
            <w:pPr>
              <w:jc w:val="center"/>
              <w:rPr>
                <w:rFonts w:ascii="Arial" w:hAnsi="Arial" w:cs="Arial"/>
                <w:sz w:val="22"/>
                <w:szCs w:val="22"/>
                <w:lang w:val="en-GB"/>
              </w:rPr>
            </w:pPr>
            <w:r w:rsidRPr="00673A34">
              <w:rPr>
                <w:sz w:val="22"/>
                <w:szCs w:val="22"/>
              </w:rPr>
              <w:t>Kirumba</w:t>
            </w:r>
          </w:p>
        </w:tc>
        <w:tc>
          <w:tcPr>
            <w:tcW w:w="1134" w:type="dxa"/>
          </w:tcPr>
          <w:p w14:paraId="1B42FC43" w14:textId="4AA927DD" w:rsidR="00B22628" w:rsidRPr="00673A34" w:rsidRDefault="00B22628" w:rsidP="00B22628">
            <w:pPr>
              <w:jc w:val="center"/>
              <w:rPr>
                <w:rFonts w:ascii="Arial" w:hAnsi="Arial" w:cs="Arial"/>
                <w:sz w:val="22"/>
                <w:szCs w:val="22"/>
                <w:lang w:val="en-GB"/>
              </w:rPr>
            </w:pPr>
            <w:r w:rsidRPr="00673A34">
              <w:rPr>
                <w:rFonts w:ascii="Arial" w:hAnsi="Arial" w:cs="Arial"/>
                <w:sz w:val="22"/>
                <w:szCs w:val="22"/>
                <w:lang w:val="en-GB"/>
              </w:rPr>
              <w:t>USD</w:t>
            </w:r>
          </w:p>
        </w:tc>
        <w:tc>
          <w:tcPr>
            <w:tcW w:w="1269" w:type="dxa"/>
          </w:tcPr>
          <w:p w14:paraId="73D45DBE" w14:textId="77777777" w:rsidR="00B22628" w:rsidRPr="006D66B5" w:rsidRDefault="00B22628" w:rsidP="00B22628">
            <w:pPr>
              <w:rPr>
                <w:rFonts w:ascii="Arial" w:hAnsi="Arial" w:cs="Arial"/>
                <w:sz w:val="20"/>
                <w:szCs w:val="20"/>
                <w:lang w:val="en-GB"/>
              </w:rPr>
            </w:pPr>
          </w:p>
        </w:tc>
      </w:tr>
      <w:tr w:rsidR="00B22628" w:rsidRPr="00835D22" w14:paraId="71EFF19F" w14:textId="77777777" w:rsidTr="009D77EA">
        <w:tc>
          <w:tcPr>
            <w:tcW w:w="5343" w:type="dxa"/>
            <w:shd w:val="clear" w:color="auto" w:fill="F3F3F3"/>
          </w:tcPr>
          <w:p w14:paraId="3EA2DEE9" w14:textId="33EFAF9C"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w:t>
            </w:r>
            <w:proofErr w:type="spellStart"/>
            <w:r w:rsidRPr="00C76B01">
              <w:rPr>
                <w:rFonts w:ascii="Arial" w:hAnsi="Arial"/>
                <w:sz w:val="20"/>
                <w:lang w:val="fr-FR"/>
              </w:rPr>
              <w:t>a</w:t>
            </w:r>
            <w:proofErr w:type="spellEnd"/>
            <w:r w:rsidRPr="00C76B01">
              <w:rPr>
                <w:rFonts w:ascii="Arial" w:hAnsi="Arial"/>
                <w:sz w:val="20"/>
                <w:lang w:val="fr-FR"/>
              </w:rPr>
              <w:t xml:space="preserve"> </w:t>
            </w:r>
            <w:proofErr w:type="spellStart"/>
            <w:r w:rsidRPr="00C76B01">
              <w:rPr>
                <w:rFonts w:ascii="Arial" w:hAnsi="Arial"/>
                <w:sz w:val="20"/>
                <w:lang w:val="fr-FR"/>
              </w:rPr>
              <w:t>Kirumba</w:t>
            </w:r>
            <w:proofErr w:type="spellEnd"/>
            <w:r w:rsidRPr="00C76B01">
              <w:rPr>
                <w:rFonts w:ascii="Arial" w:hAnsi="Arial"/>
                <w:sz w:val="20"/>
                <w:lang w:val="fr-FR"/>
              </w:rPr>
              <w:t xml:space="preserve"> – </w:t>
            </w:r>
            <w:proofErr w:type="spellStart"/>
            <w:r w:rsidRPr="00C76B01">
              <w:rPr>
                <w:rFonts w:ascii="Arial" w:hAnsi="Arial"/>
                <w:sz w:val="20"/>
                <w:lang w:val="fr-FR"/>
              </w:rPr>
              <w:t>Miriki</w:t>
            </w:r>
            <w:proofErr w:type="spellEnd"/>
          </w:p>
        </w:tc>
        <w:tc>
          <w:tcPr>
            <w:tcW w:w="1882" w:type="dxa"/>
          </w:tcPr>
          <w:p w14:paraId="094E652B" w14:textId="0D30C69F" w:rsidR="00B22628" w:rsidRPr="006D66B5" w:rsidRDefault="00B22628" w:rsidP="00B22628">
            <w:pPr>
              <w:jc w:val="center"/>
              <w:rPr>
                <w:rFonts w:ascii="Arial" w:hAnsi="Arial" w:cs="Arial"/>
                <w:sz w:val="20"/>
                <w:szCs w:val="20"/>
                <w:lang w:val="en-GB"/>
              </w:rPr>
            </w:pPr>
            <w:r>
              <w:t>Miriki</w:t>
            </w:r>
          </w:p>
        </w:tc>
        <w:tc>
          <w:tcPr>
            <w:tcW w:w="1134" w:type="dxa"/>
          </w:tcPr>
          <w:p w14:paraId="1F8BD1E7" w14:textId="566B2C57"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20055FF" w14:textId="77777777" w:rsidR="00B22628" w:rsidRPr="006D66B5" w:rsidRDefault="00B22628" w:rsidP="00B22628">
            <w:pPr>
              <w:rPr>
                <w:rFonts w:ascii="Arial" w:hAnsi="Arial" w:cs="Arial"/>
                <w:sz w:val="20"/>
                <w:szCs w:val="20"/>
                <w:lang w:val="en-GB"/>
              </w:rPr>
            </w:pPr>
          </w:p>
        </w:tc>
      </w:tr>
      <w:tr w:rsidR="00B22628" w:rsidRPr="00835D22" w14:paraId="6DBF6526" w14:textId="77777777" w:rsidTr="009D77EA">
        <w:tc>
          <w:tcPr>
            <w:tcW w:w="5343" w:type="dxa"/>
            <w:shd w:val="clear" w:color="auto" w:fill="F3F3F3"/>
          </w:tcPr>
          <w:p w14:paraId="2D3BC178" w14:textId="23407829"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jour dans </w:t>
            </w:r>
            <w:proofErr w:type="spellStart"/>
            <w:r w:rsidRPr="00C76B01">
              <w:rPr>
                <w:rFonts w:ascii="Arial" w:hAnsi="Arial"/>
                <w:sz w:val="20"/>
                <w:lang w:val="fr-FR"/>
              </w:rPr>
              <w:t>Nyanzale</w:t>
            </w:r>
            <w:proofErr w:type="spellEnd"/>
          </w:p>
        </w:tc>
        <w:tc>
          <w:tcPr>
            <w:tcW w:w="1882" w:type="dxa"/>
          </w:tcPr>
          <w:p w14:paraId="6879D6DB" w14:textId="7B4E91C9" w:rsidR="00B22628" w:rsidRPr="006D66B5" w:rsidRDefault="00B22628" w:rsidP="00B22628">
            <w:pPr>
              <w:jc w:val="center"/>
              <w:rPr>
                <w:rFonts w:ascii="Arial" w:hAnsi="Arial" w:cs="Arial"/>
                <w:sz w:val="20"/>
                <w:szCs w:val="20"/>
                <w:lang w:val="en-GB"/>
              </w:rPr>
            </w:pPr>
            <w:r>
              <w:t>Nyanzale</w:t>
            </w:r>
          </w:p>
        </w:tc>
        <w:tc>
          <w:tcPr>
            <w:tcW w:w="1134" w:type="dxa"/>
          </w:tcPr>
          <w:p w14:paraId="25348D97" w14:textId="6890E463"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C28A142" w14:textId="77777777" w:rsidR="00B22628" w:rsidRPr="006D66B5" w:rsidRDefault="00B22628" w:rsidP="00B22628">
            <w:pPr>
              <w:rPr>
                <w:rFonts w:ascii="Arial" w:hAnsi="Arial" w:cs="Arial"/>
                <w:sz w:val="20"/>
                <w:szCs w:val="20"/>
                <w:lang w:val="en-GB"/>
              </w:rPr>
            </w:pPr>
          </w:p>
        </w:tc>
      </w:tr>
      <w:tr w:rsidR="00B22628" w:rsidRPr="00835D22" w14:paraId="595C32A4" w14:textId="77777777" w:rsidTr="009D77EA">
        <w:tc>
          <w:tcPr>
            <w:tcW w:w="5343" w:type="dxa"/>
            <w:shd w:val="clear" w:color="auto" w:fill="F3F3F3"/>
          </w:tcPr>
          <w:p w14:paraId="6ECFA3BD" w14:textId="103BC482"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semaine dans </w:t>
            </w:r>
            <w:proofErr w:type="spellStart"/>
            <w:r w:rsidRPr="00C76B01">
              <w:rPr>
                <w:rFonts w:ascii="Arial" w:hAnsi="Arial"/>
                <w:sz w:val="20"/>
                <w:lang w:val="fr-FR"/>
              </w:rPr>
              <w:t>Nyanzale</w:t>
            </w:r>
            <w:proofErr w:type="spellEnd"/>
          </w:p>
        </w:tc>
        <w:tc>
          <w:tcPr>
            <w:tcW w:w="1882" w:type="dxa"/>
          </w:tcPr>
          <w:p w14:paraId="2EC9855E" w14:textId="5FEE65B3" w:rsidR="00B22628" w:rsidRPr="006D66B5" w:rsidRDefault="00B22628" w:rsidP="00B22628">
            <w:pPr>
              <w:jc w:val="center"/>
              <w:rPr>
                <w:rFonts w:ascii="Arial" w:hAnsi="Arial" w:cs="Arial"/>
                <w:sz w:val="20"/>
                <w:szCs w:val="20"/>
                <w:lang w:val="en-GB"/>
              </w:rPr>
            </w:pPr>
            <w:r>
              <w:t>Nyanzale</w:t>
            </w:r>
          </w:p>
        </w:tc>
        <w:tc>
          <w:tcPr>
            <w:tcW w:w="1134" w:type="dxa"/>
          </w:tcPr>
          <w:p w14:paraId="040E3CCC" w14:textId="1996A18E"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13F02D3" w14:textId="77777777" w:rsidR="00B22628" w:rsidRPr="006D66B5" w:rsidRDefault="00B22628" w:rsidP="00B22628">
            <w:pPr>
              <w:rPr>
                <w:rFonts w:ascii="Arial" w:hAnsi="Arial" w:cs="Arial"/>
                <w:sz w:val="20"/>
                <w:szCs w:val="20"/>
                <w:lang w:val="en-GB"/>
              </w:rPr>
            </w:pPr>
          </w:p>
        </w:tc>
      </w:tr>
      <w:tr w:rsidR="00B22628" w:rsidRPr="00835D22" w14:paraId="7EF4CCDC" w14:textId="77777777" w:rsidTr="009D77EA">
        <w:tc>
          <w:tcPr>
            <w:tcW w:w="5343" w:type="dxa"/>
            <w:shd w:val="clear" w:color="auto" w:fill="F3F3F3"/>
          </w:tcPr>
          <w:p w14:paraId="2FECE72B" w14:textId="57C05FE3" w:rsidR="00B22628" w:rsidRPr="00C76B01" w:rsidRDefault="00B22628" w:rsidP="00B22628">
            <w:pPr>
              <w:rPr>
                <w:rFonts w:ascii="Arial" w:hAnsi="Arial"/>
                <w:sz w:val="20"/>
                <w:lang w:val="fr-FR"/>
              </w:rPr>
            </w:pPr>
            <w:r w:rsidRPr="00C76B01">
              <w:rPr>
                <w:rFonts w:ascii="Arial" w:hAnsi="Arial"/>
                <w:sz w:val="20"/>
                <w:lang w:val="fr-FR"/>
              </w:rPr>
              <w:t xml:space="preserve">Toyota LC 13 sièges par mois dans </w:t>
            </w:r>
            <w:proofErr w:type="spellStart"/>
            <w:r w:rsidRPr="00C76B01">
              <w:rPr>
                <w:rFonts w:ascii="Arial" w:hAnsi="Arial"/>
                <w:sz w:val="20"/>
                <w:lang w:val="fr-FR"/>
              </w:rPr>
              <w:t>Nyanzale</w:t>
            </w:r>
            <w:proofErr w:type="spellEnd"/>
          </w:p>
        </w:tc>
        <w:tc>
          <w:tcPr>
            <w:tcW w:w="1882" w:type="dxa"/>
          </w:tcPr>
          <w:p w14:paraId="2E6D2514" w14:textId="0A2B7BD5" w:rsidR="00B22628" w:rsidRPr="006D66B5" w:rsidRDefault="00B22628" w:rsidP="00B22628">
            <w:pPr>
              <w:jc w:val="center"/>
              <w:rPr>
                <w:rFonts w:ascii="Arial" w:hAnsi="Arial" w:cs="Arial"/>
                <w:sz w:val="20"/>
                <w:szCs w:val="20"/>
                <w:lang w:val="en-GB"/>
              </w:rPr>
            </w:pPr>
            <w:r>
              <w:t>Nyanzale</w:t>
            </w:r>
          </w:p>
        </w:tc>
        <w:tc>
          <w:tcPr>
            <w:tcW w:w="1134" w:type="dxa"/>
          </w:tcPr>
          <w:p w14:paraId="2C343C8B" w14:textId="42C0742A"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B0376E3" w14:textId="77777777" w:rsidR="00B22628" w:rsidRPr="006D66B5" w:rsidRDefault="00B22628" w:rsidP="00B22628">
            <w:pPr>
              <w:rPr>
                <w:rFonts w:ascii="Arial" w:hAnsi="Arial" w:cs="Arial"/>
                <w:sz w:val="20"/>
                <w:szCs w:val="20"/>
                <w:lang w:val="en-GB"/>
              </w:rPr>
            </w:pPr>
          </w:p>
        </w:tc>
      </w:tr>
      <w:tr w:rsidR="00B22628" w:rsidRPr="00835D22" w14:paraId="4BA88000" w14:textId="77777777" w:rsidTr="009D77EA">
        <w:tc>
          <w:tcPr>
            <w:tcW w:w="5343" w:type="dxa"/>
            <w:shd w:val="clear" w:color="auto" w:fill="F3F3F3"/>
          </w:tcPr>
          <w:p w14:paraId="6BCBFC65" w14:textId="413A513A" w:rsidR="00B22628" w:rsidRPr="00C76B01" w:rsidRDefault="00B22628" w:rsidP="00B22628">
            <w:pPr>
              <w:rPr>
                <w:rFonts w:ascii="Arial" w:hAnsi="Arial"/>
                <w:sz w:val="20"/>
                <w:lang w:val="fr-FR"/>
              </w:rPr>
            </w:pPr>
            <w:r w:rsidRPr="00C76B01">
              <w:rPr>
                <w:rFonts w:ascii="Arial" w:hAnsi="Arial"/>
                <w:sz w:val="20"/>
                <w:lang w:val="fr-FR"/>
              </w:rPr>
              <w:t>Toyota LC Double cabine Pickup par jour dans </w:t>
            </w:r>
            <w:proofErr w:type="spellStart"/>
            <w:r w:rsidRPr="00C76B01">
              <w:rPr>
                <w:rFonts w:ascii="Arial" w:hAnsi="Arial"/>
                <w:sz w:val="20"/>
                <w:lang w:val="fr-FR"/>
              </w:rPr>
              <w:t>Nyanzale</w:t>
            </w:r>
            <w:proofErr w:type="spellEnd"/>
          </w:p>
        </w:tc>
        <w:tc>
          <w:tcPr>
            <w:tcW w:w="1882" w:type="dxa"/>
          </w:tcPr>
          <w:p w14:paraId="0B9E9A38" w14:textId="754AF668" w:rsidR="00B22628" w:rsidRPr="006D66B5" w:rsidRDefault="00B22628" w:rsidP="00B22628">
            <w:pPr>
              <w:jc w:val="center"/>
              <w:rPr>
                <w:rFonts w:ascii="Arial" w:hAnsi="Arial" w:cs="Arial"/>
                <w:sz w:val="20"/>
                <w:szCs w:val="20"/>
                <w:lang w:val="en-GB"/>
              </w:rPr>
            </w:pPr>
            <w:r>
              <w:t>Nyanzale</w:t>
            </w:r>
          </w:p>
        </w:tc>
        <w:tc>
          <w:tcPr>
            <w:tcW w:w="1134" w:type="dxa"/>
          </w:tcPr>
          <w:p w14:paraId="5E8EFCA1" w14:textId="6C35563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E7EA5B9" w14:textId="77777777" w:rsidR="00B22628" w:rsidRPr="006D66B5" w:rsidRDefault="00B22628" w:rsidP="00B22628">
            <w:pPr>
              <w:rPr>
                <w:rFonts w:ascii="Arial" w:hAnsi="Arial" w:cs="Arial"/>
                <w:sz w:val="20"/>
                <w:szCs w:val="20"/>
                <w:lang w:val="en-GB"/>
              </w:rPr>
            </w:pPr>
          </w:p>
        </w:tc>
      </w:tr>
      <w:tr w:rsidR="00B22628" w:rsidRPr="00835D22" w14:paraId="32840533" w14:textId="77777777" w:rsidTr="009D77EA">
        <w:tc>
          <w:tcPr>
            <w:tcW w:w="5343" w:type="dxa"/>
            <w:shd w:val="clear" w:color="auto" w:fill="F3F3F3"/>
          </w:tcPr>
          <w:p w14:paraId="6A17A348" w14:textId="57DBF9E7"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semaine dans </w:t>
            </w:r>
            <w:proofErr w:type="spellStart"/>
            <w:r w:rsidRPr="00C76B01">
              <w:rPr>
                <w:rFonts w:ascii="Arial" w:hAnsi="Arial"/>
                <w:sz w:val="20"/>
                <w:lang w:val="fr-FR"/>
              </w:rPr>
              <w:t>Nyanzale</w:t>
            </w:r>
            <w:proofErr w:type="spellEnd"/>
          </w:p>
        </w:tc>
        <w:tc>
          <w:tcPr>
            <w:tcW w:w="1882" w:type="dxa"/>
          </w:tcPr>
          <w:p w14:paraId="27DFF692" w14:textId="2D0EF227" w:rsidR="00B22628" w:rsidRPr="006D66B5" w:rsidRDefault="00B22628" w:rsidP="00B22628">
            <w:pPr>
              <w:jc w:val="center"/>
              <w:rPr>
                <w:rFonts w:ascii="Arial" w:hAnsi="Arial" w:cs="Arial"/>
                <w:sz w:val="20"/>
                <w:szCs w:val="20"/>
                <w:lang w:val="en-GB"/>
              </w:rPr>
            </w:pPr>
            <w:r>
              <w:t>Nyanzale</w:t>
            </w:r>
          </w:p>
        </w:tc>
        <w:tc>
          <w:tcPr>
            <w:tcW w:w="1134" w:type="dxa"/>
          </w:tcPr>
          <w:p w14:paraId="56030AB7" w14:textId="55391F1F"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DBEF9DA" w14:textId="77777777" w:rsidR="00B22628" w:rsidRPr="006D66B5" w:rsidRDefault="00B22628" w:rsidP="00B22628">
            <w:pPr>
              <w:rPr>
                <w:rFonts w:ascii="Arial" w:hAnsi="Arial" w:cs="Arial"/>
                <w:sz w:val="20"/>
                <w:szCs w:val="20"/>
                <w:lang w:val="en-GB"/>
              </w:rPr>
            </w:pPr>
          </w:p>
        </w:tc>
      </w:tr>
      <w:tr w:rsidR="00B22628" w:rsidRPr="00835D22" w14:paraId="6E2D720E" w14:textId="77777777" w:rsidTr="009D77EA">
        <w:tc>
          <w:tcPr>
            <w:tcW w:w="5343" w:type="dxa"/>
            <w:shd w:val="clear" w:color="auto" w:fill="F3F3F3"/>
          </w:tcPr>
          <w:p w14:paraId="450B736F" w14:textId="316C96D7" w:rsidR="00B22628" w:rsidRPr="00C76B01" w:rsidRDefault="00B22628" w:rsidP="00B22628">
            <w:pPr>
              <w:rPr>
                <w:rFonts w:ascii="Arial" w:hAnsi="Arial"/>
                <w:sz w:val="20"/>
                <w:lang w:val="fr-FR"/>
              </w:rPr>
            </w:pPr>
            <w:r w:rsidRPr="00C76B01">
              <w:rPr>
                <w:rFonts w:ascii="Arial" w:hAnsi="Arial"/>
                <w:sz w:val="20"/>
                <w:lang w:val="fr-FR"/>
              </w:rPr>
              <w:t xml:space="preserve">Toyota LC Double cabine Pickup par mois dans </w:t>
            </w:r>
            <w:proofErr w:type="spellStart"/>
            <w:r w:rsidRPr="00C76B01">
              <w:rPr>
                <w:rFonts w:ascii="Arial" w:hAnsi="Arial"/>
                <w:sz w:val="20"/>
                <w:lang w:val="fr-FR"/>
              </w:rPr>
              <w:t>Nyanzale</w:t>
            </w:r>
            <w:proofErr w:type="spellEnd"/>
          </w:p>
        </w:tc>
        <w:tc>
          <w:tcPr>
            <w:tcW w:w="1882" w:type="dxa"/>
          </w:tcPr>
          <w:p w14:paraId="635833E0" w14:textId="2DE37353" w:rsidR="00B22628" w:rsidRPr="006D66B5" w:rsidRDefault="00B22628" w:rsidP="00B22628">
            <w:pPr>
              <w:jc w:val="center"/>
              <w:rPr>
                <w:rFonts w:ascii="Arial" w:hAnsi="Arial" w:cs="Arial"/>
                <w:sz w:val="20"/>
                <w:szCs w:val="20"/>
                <w:lang w:val="en-GB"/>
              </w:rPr>
            </w:pPr>
            <w:r>
              <w:t>Nyanzale</w:t>
            </w:r>
          </w:p>
        </w:tc>
        <w:tc>
          <w:tcPr>
            <w:tcW w:w="1134" w:type="dxa"/>
          </w:tcPr>
          <w:p w14:paraId="49CB0E50" w14:textId="0B6BC972"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DF0E929" w14:textId="77777777" w:rsidR="00B22628" w:rsidRPr="006D66B5" w:rsidRDefault="00B22628" w:rsidP="00B22628">
            <w:pPr>
              <w:rPr>
                <w:rFonts w:ascii="Arial" w:hAnsi="Arial" w:cs="Arial"/>
                <w:sz w:val="20"/>
                <w:szCs w:val="20"/>
                <w:lang w:val="en-GB"/>
              </w:rPr>
            </w:pPr>
          </w:p>
        </w:tc>
      </w:tr>
      <w:tr w:rsidR="00B22628" w:rsidRPr="00835D22" w14:paraId="7B58BD02" w14:textId="77777777" w:rsidTr="009D77EA">
        <w:tc>
          <w:tcPr>
            <w:tcW w:w="5343" w:type="dxa"/>
            <w:shd w:val="clear" w:color="auto" w:fill="F3F3F3"/>
          </w:tcPr>
          <w:p w14:paraId="15981DB4" w14:textId="09CBF9FE" w:rsidR="00B22628" w:rsidRPr="00C76B01" w:rsidRDefault="00B22628" w:rsidP="00B22628">
            <w:pPr>
              <w:rPr>
                <w:rFonts w:ascii="Arial" w:hAnsi="Arial"/>
                <w:sz w:val="20"/>
                <w:lang w:val="fr-FR"/>
              </w:rPr>
            </w:pPr>
            <w:r w:rsidRPr="00C76B01">
              <w:rPr>
                <w:rFonts w:ascii="Arial" w:hAnsi="Arial"/>
                <w:sz w:val="20"/>
                <w:lang w:val="fr-FR"/>
              </w:rPr>
              <w:t>Toyota LC Simple cabine Pickup par jour dans </w:t>
            </w:r>
            <w:proofErr w:type="spellStart"/>
            <w:r w:rsidRPr="00C76B01">
              <w:rPr>
                <w:rFonts w:ascii="Arial" w:hAnsi="Arial"/>
                <w:sz w:val="20"/>
                <w:lang w:val="fr-FR"/>
              </w:rPr>
              <w:t>Nyanzale</w:t>
            </w:r>
            <w:proofErr w:type="spellEnd"/>
          </w:p>
        </w:tc>
        <w:tc>
          <w:tcPr>
            <w:tcW w:w="1882" w:type="dxa"/>
          </w:tcPr>
          <w:p w14:paraId="07B83D4A" w14:textId="714239A5" w:rsidR="00B22628" w:rsidRPr="006D66B5" w:rsidRDefault="00B22628" w:rsidP="00B22628">
            <w:pPr>
              <w:jc w:val="center"/>
              <w:rPr>
                <w:rFonts w:ascii="Arial" w:hAnsi="Arial" w:cs="Arial"/>
                <w:sz w:val="20"/>
                <w:szCs w:val="20"/>
                <w:lang w:val="en-GB"/>
              </w:rPr>
            </w:pPr>
            <w:r>
              <w:t>Nyanzale</w:t>
            </w:r>
          </w:p>
        </w:tc>
        <w:tc>
          <w:tcPr>
            <w:tcW w:w="1134" w:type="dxa"/>
          </w:tcPr>
          <w:p w14:paraId="4213EA84" w14:textId="411BE472"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1118B15B" w14:textId="77777777" w:rsidR="00B22628" w:rsidRPr="006D66B5" w:rsidRDefault="00B22628" w:rsidP="00B22628">
            <w:pPr>
              <w:rPr>
                <w:rFonts w:ascii="Arial" w:hAnsi="Arial" w:cs="Arial"/>
                <w:sz w:val="20"/>
                <w:szCs w:val="20"/>
                <w:lang w:val="en-GB"/>
              </w:rPr>
            </w:pPr>
          </w:p>
        </w:tc>
      </w:tr>
      <w:tr w:rsidR="00B22628" w:rsidRPr="00835D22" w14:paraId="339D3BBC" w14:textId="77777777" w:rsidTr="009D77EA">
        <w:tc>
          <w:tcPr>
            <w:tcW w:w="5343" w:type="dxa"/>
            <w:shd w:val="clear" w:color="auto" w:fill="F3F3F3"/>
          </w:tcPr>
          <w:p w14:paraId="26737CCE" w14:textId="14AA6DDF"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semaine dans </w:t>
            </w:r>
            <w:proofErr w:type="spellStart"/>
            <w:r w:rsidRPr="00C76B01">
              <w:rPr>
                <w:rFonts w:ascii="Arial" w:hAnsi="Arial"/>
                <w:sz w:val="20"/>
                <w:lang w:val="fr-FR"/>
              </w:rPr>
              <w:t>Nyanzale</w:t>
            </w:r>
            <w:proofErr w:type="spellEnd"/>
          </w:p>
        </w:tc>
        <w:tc>
          <w:tcPr>
            <w:tcW w:w="1882" w:type="dxa"/>
          </w:tcPr>
          <w:p w14:paraId="3787B338" w14:textId="6945D276" w:rsidR="00B22628" w:rsidRPr="006D66B5" w:rsidRDefault="00B22628" w:rsidP="00B22628">
            <w:pPr>
              <w:jc w:val="center"/>
              <w:rPr>
                <w:rFonts w:ascii="Arial" w:hAnsi="Arial" w:cs="Arial"/>
                <w:sz w:val="20"/>
                <w:szCs w:val="20"/>
                <w:lang w:val="en-GB"/>
              </w:rPr>
            </w:pPr>
            <w:r>
              <w:t>Nyanzale</w:t>
            </w:r>
          </w:p>
        </w:tc>
        <w:tc>
          <w:tcPr>
            <w:tcW w:w="1134" w:type="dxa"/>
          </w:tcPr>
          <w:p w14:paraId="6BF330A6" w14:textId="6617AE92"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B9E512E" w14:textId="77777777" w:rsidR="00B22628" w:rsidRPr="006D66B5" w:rsidRDefault="00B22628" w:rsidP="00B22628">
            <w:pPr>
              <w:rPr>
                <w:rFonts w:ascii="Arial" w:hAnsi="Arial" w:cs="Arial"/>
                <w:sz w:val="20"/>
                <w:szCs w:val="20"/>
                <w:lang w:val="en-GB"/>
              </w:rPr>
            </w:pPr>
          </w:p>
        </w:tc>
      </w:tr>
      <w:tr w:rsidR="00B22628" w:rsidRPr="00835D22" w14:paraId="5F5330E2" w14:textId="77777777" w:rsidTr="009D77EA">
        <w:tc>
          <w:tcPr>
            <w:tcW w:w="5343" w:type="dxa"/>
            <w:shd w:val="clear" w:color="auto" w:fill="F3F3F3"/>
          </w:tcPr>
          <w:p w14:paraId="06927E38" w14:textId="36A7D987" w:rsidR="00B22628" w:rsidRPr="00C76B01" w:rsidRDefault="00B22628" w:rsidP="00B22628">
            <w:pPr>
              <w:rPr>
                <w:rFonts w:ascii="Arial" w:hAnsi="Arial"/>
                <w:sz w:val="20"/>
                <w:lang w:val="fr-FR"/>
              </w:rPr>
            </w:pPr>
            <w:r w:rsidRPr="00C76B01">
              <w:rPr>
                <w:rFonts w:ascii="Arial" w:hAnsi="Arial"/>
                <w:sz w:val="20"/>
                <w:lang w:val="fr-FR"/>
              </w:rPr>
              <w:t xml:space="preserve">Toyota LC Simple cabine Pickup par mois dans </w:t>
            </w:r>
            <w:proofErr w:type="spellStart"/>
            <w:r w:rsidRPr="00C76B01">
              <w:rPr>
                <w:rFonts w:ascii="Arial" w:hAnsi="Arial"/>
                <w:sz w:val="20"/>
                <w:lang w:val="fr-FR"/>
              </w:rPr>
              <w:t>Nyanzale</w:t>
            </w:r>
            <w:proofErr w:type="spellEnd"/>
          </w:p>
        </w:tc>
        <w:tc>
          <w:tcPr>
            <w:tcW w:w="1882" w:type="dxa"/>
          </w:tcPr>
          <w:p w14:paraId="3D00D7FA" w14:textId="6050CFA8" w:rsidR="00B22628" w:rsidRPr="006D66B5" w:rsidRDefault="00B22628" w:rsidP="00B22628">
            <w:pPr>
              <w:jc w:val="center"/>
              <w:rPr>
                <w:rFonts w:ascii="Arial" w:hAnsi="Arial" w:cs="Arial"/>
                <w:sz w:val="20"/>
                <w:szCs w:val="20"/>
                <w:lang w:val="en-GB"/>
              </w:rPr>
            </w:pPr>
            <w:r>
              <w:t>Nyanzale</w:t>
            </w:r>
          </w:p>
        </w:tc>
        <w:tc>
          <w:tcPr>
            <w:tcW w:w="1134" w:type="dxa"/>
          </w:tcPr>
          <w:p w14:paraId="646A5D0C" w14:textId="359109FB"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F807D49" w14:textId="77777777" w:rsidR="00B22628" w:rsidRPr="006D66B5" w:rsidRDefault="00B22628" w:rsidP="00B22628">
            <w:pPr>
              <w:rPr>
                <w:rFonts w:ascii="Arial" w:hAnsi="Arial" w:cs="Arial"/>
                <w:sz w:val="20"/>
                <w:szCs w:val="20"/>
                <w:lang w:val="en-GB"/>
              </w:rPr>
            </w:pPr>
          </w:p>
        </w:tc>
      </w:tr>
      <w:tr w:rsidR="00B22628" w:rsidRPr="00835D22" w14:paraId="5E90E994" w14:textId="77777777" w:rsidTr="009D77EA">
        <w:tc>
          <w:tcPr>
            <w:tcW w:w="5343" w:type="dxa"/>
            <w:shd w:val="clear" w:color="auto" w:fill="F3F3F3"/>
          </w:tcPr>
          <w:p w14:paraId="210B53D4" w14:textId="173B420A"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Canter Camionnette avec conteneur par course sur l’axe Goma – </w:t>
            </w:r>
            <w:proofErr w:type="spellStart"/>
            <w:r w:rsidRPr="00C76B01">
              <w:rPr>
                <w:rFonts w:ascii="Arial" w:hAnsi="Arial"/>
                <w:sz w:val="20"/>
                <w:lang w:val="fr-FR"/>
              </w:rPr>
              <w:t>Kitshanga</w:t>
            </w:r>
            <w:proofErr w:type="spellEnd"/>
          </w:p>
        </w:tc>
        <w:tc>
          <w:tcPr>
            <w:tcW w:w="1882" w:type="dxa"/>
          </w:tcPr>
          <w:p w14:paraId="4A9BC328" w14:textId="57614396" w:rsidR="00B22628" w:rsidRPr="006D66B5" w:rsidRDefault="00B22628" w:rsidP="00B22628">
            <w:pPr>
              <w:jc w:val="center"/>
              <w:rPr>
                <w:rFonts w:ascii="Arial" w:hAnsi="Arial" w:cs="Arial"/>
                <w:sz w:val="20"/>
                <w:szCs w:val="20"/>
                <w:lang w:val="en-GB"/>
              </w:rPr>
            </w:pPr>
            <w:r>
              <w:t>Kitshanga</w:t>
            </w:r>
          </w:p>
        </w:tc>
        <w:tc>
          <w:tcPr>
            <w:tcW w:w="1134" w:type="dxa"/>
          </w:tcPr>
          <w:p w14:paraId="549AB8E3" w14:textId="1838AE17"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EB3B0C2" w14:textId="77777777" w:rsidR="00B22628" w:rsidRPr="006D66B5" w:rsidRDefault="00B22628" w:rsidP="00B22628">
            <w:pPr>
              <w:rPr>
                <w:rFonts w:ascii="Arial" w:hAnsi="Arial" w:cs="Arial"/>
                <w:sz w:val="20"/>
                <w:szCs w:val="20"/>
                <w:lang w:val="en-GB"/>
              </w:rPr>
            </w:pPr>
          </w:p>
        </w:tc>
      </w:tr>
      <w:tr w:rsidR="00B22628" w:rsidRPr="00835D22" w14:paraId="0DC53D86" w14:textId="77777777" w:rsidTr="009D77EA">
        <w:tc>
          <w:tcPr>
            <w:tcW w:w="5343" w:type="dxa"/>
            <w:shd w:val="clear" w:color="auto" w:fill="F3F3F3"/>
          </w:tcPr>
          <w:p w14:paraId="25A52B83" w14:textId="496AB60C"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Canter Camionnette avec conteneur par course sur l’axe Goma – </w:t>
            </w:r>
            <w:proofErr w:type="spellStart"/>
            <w:r w:rsidRPr="00C76B01">
              <w:rPr>
                <w:rFonts w:ascii="Arial" w:hAnsi="Arial"/>
                <w:sz w:val="20"/>
                <w:lang w:val="fr-FR"/>
              </w:rPr>
              <w:t>Mweso</w:t>
            </w:r>
            <w:proofErr w:type="spellEnd"/>
          </w:p>
        </w:tc>
        <w:tc>
          <w:tcPr>
            <w:tcW w:w="1882" w:type="dxa"/>
          </w:tcPr>
          <w:p w14:paraId="4C83199B" w14:textId="1DD6BB0F" w:rsidR="00B22628" w:rsidRPr="006D66B5" w:rsidRDefault="00B22628" w:rsidP="00B22628">
            <w:pPr>
              <w:jc w:val="center"/>
              <w:rPr>
                <w:rFonts w:ascii="Arial" w:hAnsi="Arial" w:cs="Arial"/>
                <w:sz w:val="20"/>
                <w:szCs w:val="20"/>
                <w:lang w:val="en-GB"/>
              </w:rPr>
            </w:pPr>
            <w:r>
              <w:t>Mweso</w:t>
            </w:r>
          </w:p>
        </w:tc>
        <w:tc>
          <w:tcPr>
            <w:tcW w:w="1134" w:type="dxa"/>
          </w:tcPr>
          <w:p w14:paraId="5C7A210E" w14:textId="517B5BE8"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452F671" w14:textId="77777777" w:rsidR="00B22628" w:rsidRPr="006D66B5" w:rsidRDefault="00B22628" w:rsidP="00B22628">
            <w:pPr>
              <w:rPr>
                <w:rFonts w:ascii="Arial" w:hAnsi="Arial" w:cs="Arial"/>
                <w:sz w:val="20"/>
                <w:szCs w:val="20"/>
                <w:lang w:val="en-GB"/>
              </w:rPr>
            </w:pPr>
          </w:p>
        </w:tc>
      </w:tr>
      <w:tr w:rsidR="00B22628" w:rsidRPr="00835D22" w14:paraId="293538AF" w14:textId="77777777" w:rsidTr="009D77EA">
        <w:tc>
          <w:tcPr>
            <w:tcW w:w="5343" w:type="dxa"/>
            <w:shd w:val="clear" w:color="auto" w:fill="F3F3F3"/>
          </w:tcPr>
          <w:p w14:paraId="452E1299" w14:textId="51D2F9FA" w:rsidR="00B22628" w:rsidRPr="00C76B01" w:rsidRDefault="00B22628" w:rsidP="00B22628">
            <w:pPr>
              <w:rPr>
                <w:rFonts w:ascii="Arial" w:hAnsi="Arial"/>
                <w:sz w:val="20"/>
                <w:lang w:val="fr-FR"/>
              </w:rPr>
            </w:pPr>
            <w:proofErr w:type="spellStart"/>
            <w:r w:rsidRPr="00C76B01">
              <w:rPr>
                <w:rFonts w:ascii="Arial" w:hAnsi="Arial"/>
                <w:sz w:val="20"/>
                <w:lang w:val="fr-FR"/>
              </w:rPr>
              <w:t>Mithsubishi</w:t>
            </w:r>
            <w:proofErr w:type="spellEnd"/>
            <w:r w:rsidRPr="00C76B01">
              <w:rPr>
                <w:rFonts w:ascii="Arial" w:hAnsi="Arial"/>
                <w:sz w:val="20"/>
                <w:lang w:val="fr-FR"/>
              </w:rPr>
              <w:t xml:space="preserve"> Canter Camionnette avec conteneur par course sur l’axe Goma </w:t>
            </w:r>
            <w:proofErr w:type="spellStart"/>
            <w:r w:rsidRPr="00C76B01">
              <w:rPr>
                <w:rFonts w:ascii="Arial" w:hAnsi="Arial"/>
                <w:sz w:val="20"/>
                <w:lang w:val="fr-FR"/>
              </w:rPr>
              <w:t>Kirumba</w:t>
            </w:r>
            <w:proofErr w:type="spellEnd"/>
          </w:p>
        </w:tc>
        <w:tc>
          <w:tcPr>
            <w:tcW w:w="1882" w:type="dxa"/>
          </w:tcPr>
          <w:p w14:paraId="138C3E78" w14:textId="25CCC942" w:rsidR="00B22628" w:rsidRPr="006D66B5" w:rsidRDefault="00B22628" w:rsidP="00B22628">
            <w:pPr>
              <w:jc w:val="center"/>
              <w:rPr>
                <w:rFonts w:ascii="Arial" w:hAnsi="Arial" w:cs="Arial"/>
                <w:sz w:val="20"/>
                <w:szCs w:val="20"/>
                <w:lang w:val="en-GB"/>
              </w:rPr>
            </w:pPr>
            <w:r>
              <w:t>Kirumba</w:t>
            </w:r>
          </w:p>
        </w:tc>
        <w:tc>
          <w:tcPr>
            <w:tcW w:w="1134" w:type="dxa"/>
          </w:tcPr>
          <w:p w14:paraId="06453A18" w14:textId="0481ABED"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8D25C8C" w14:textId="77777777" w:rsidR="00B22628" w:rsidRPr="006D66B5" w:rsidRDefault="00B22628" w:rsidP="00B22628">
            <w:pPr>
              <w:rPr>
                <w:rFonts w:ascii="Arial" w:hAnsi="Arial" w:cs="Arial"/>
                <w:sz w:val="20"/>
                <w:szCs w:val="20"/>
                <w:lang w:val="en-GB"/>
              </w:rPr>
            </w:pPr>
          </w:p>
        </w:tc>
      </w:tr>
      <w:tr w:rsidR="00B22628" w:rsidRPr="00835D22" w14:paraId="4F24DCDC" w14:textId="77777777" w:rsidTr="009D77EA">
        <w:tc>
          <w:tcPr>
            <w:tcW w:w="5343" w:type="dxa"/>
            <w:shd w:val="clear" w:color="auto" w:fill="F3F3F3"/>
          </w:tcPr>
          <w:p w14:paraId="55D6D341" w14:textId="3C51AFDC"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Camion 8 goujons avec conteneur par jour dans la ville de Goma</w:t>
            </w:r>
          </w:p>
        </w:tc>
        <w:tc>
          <w:tcPr>
            <w:tcW w:w="1882" w:type="dxa"/>
          </w:tcPr>
          <w:p w14:paraId="2D73596E" w14:textId="24D45E52" w:rsidR="00B22628" w:rsidRPr="006D66B5" w:rsidRDefault="00B22628" w:rsidP="00B22628">
            <w:pPr>
              <w:jc w:val="center"/>
              <w:rPr>
                <w:rFonts w:ascii="Arial" w:hAnsi="Arial" w:cs="Arial"/>
                <w:sz w:val="20"/>
                <w:szCs w:val="20"/>
                <w:lang w:val="en-GB"/>
              </w:rPr>
            </w:pPr>
            <w:r>
              <w:t>Goma</w:t>
            </w:r>
          </w:p>
        </w:tc>
        <w:tc>
          <w:tcPr>
            <w:tcW w:w="1134" w:type="dxa"/>
          </w:tcPr>
          <w:p w14:paraId="3D3A8B41" w14:textId="7DAD5200"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9FD2298" w14:textId="77777777" w:rsidR="00B22628" w:rsidRPr="006D66B5" w:rsidRDefault="00B22628" w:rsidP="00B22628">
            <w:pPr>
              <w:rPr>
                <w:rFonts w:ascii="Arial" w:hAnsi="Arial" w:cs="Arial"/>
                <w:sz w:val="20"/>
                <w:szCs w:val="20"/>
                <w:lang w:val="en-GB"/>
              </w:rPr>
            </w:pPr>
          </w:p>
        </w:tc>
      </w:tr>
      <w:tr w:rsidR="00B22628" w:rsidRPr="00835D22" w14:paraId="10B8F8B8" w14:textId="77777777" w:rsidTr="009D77EA">
        <w:tc>
          <w:tcPr>
            <w:tcW w:w="5343" w:type="dxa"/>
            <w:shd w:val="clear" w:color="auto" w:fill="F3F3F3"/>
          </w:tcPr>
          <w:p w14:paraId="263B3599" w14:textId="023329A3"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Camion 8 goujons avec conteneur par semaine dans la ville de Goma</w:t>
            </w:r>
          </w:p>
        </w:tc>
        <w:tc>
          <w:tcPr>
            <w:tcW w:w="1882" w:type="dxa"/>
          </w:tcPr>
          <w:p w14:paraId="4883FDB5" w14:textId="7FD10E61" w:rsidR="00B22628" w:rsidRPr="006D66B5" w:rsidRDefault="00B22628" w:rsidP="00B22628">
            <w:pPr>
              <w:jc w:val="center"/>
              <w:rPr>
                <w:rFonts w:ascii="Arial" w:hAnsi="Arial" w:cs="Arial"/>
                <w:sz w:val="20"/>
                <w:szCs w:val="20"/>
                <w:lang w:val="en-GB"/>
              </w:rPr>
            </w:pPr>
            <w:r>
              <w:t>Goma</w:t>
            </w:r>
          </w:p>
        </w:tc>
        <w:tc>
          <w:tcPr>
            <w:tcW w:w="1134" w:type="dxa"/>
          </w:tcPr>
          <w:p w14:paraId="0AA8DB67" w14:textId="7D2FBEF6"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0AF5BF4F" w14:textId="77777777" w:rsidR="00B22628" w:rsidRPr="006D66B5" w:rsidRDefault="00B22628" w:rsidP="00B22628">
            <w:pPr>
              <w:rPr>
                <w:rFonts w:ascii="Arial" w:hAnsi="Arial" w:cs="Arial"/>
                <w:sz w:val="20"/>
                <w:szCs w:val="20"/>
                <w:lang w:val="en-GB"/>
              </w:rPr>
            </w:pPr>
          </w:p>
        </w:tc>
      </w:tr>
      <w:tr w:rsidR="00B22628" w:rsidRPr="00835D22" w14:paraId="4A436F0E" w14:textId="77777777" w:rsidTr="009D77EA">
        <w:tc>
          <w:tcPr>
            <w:tcW w:w="5343" w:type="dxa"/>
            <w:shd w:val="clear" w:color="auto" w:fill="F3F3F3"/>
          </w:tcPr>
          <w:p w14:paraId="35B8F8D0" w14:textId="122199FA" w:rsidR="00B22628" w:rsidRPr="00C76B01" w:rsidRDefault="00B22628" w:rsidP="00B22628">
            <w:pPr>
              <w:rPr>
                <w:rFonts w:ascii="Arial" w:hAnsi="Arial"/>
                <w:sz w:val="20"/>
                <w:lang w:val="fr-FR"/>
              </w:rPr>
            </w:pPr>
            <w:proofErr w:type="spellStart"/>
            <w:r w:rsidRPr="00C76B01">
              <w:rPr>
                <w:rFonts w:ascii="Arial" w:hAnsi="Arial"/>
                <w:sz w:val="20"/>
                <w:lang w:val="fr-FR"/>
              </w:rPr>
              <w:t>Mithsubishi</w:t>
            </w:r>
            <w:proofErr w:type="spellEnd"/>
            <w:r w:rsidRPr="00C76B01">
              <w:rPr>
                <w:rFonts w:ascii="Arial" w:hAnsi="Arial"/>
                <w:sz w:val="20"/>
                <w:lang w:val="fr-FR"/>
              </w:rPr>
              <w:t xml:space="preserve"> Camion 8 goujons avec conteneur par mois dans la ville de Goma</w:t>
            </w:r>
          </w:p>
        </w:tc>
        <w:tc>
          <w:tcPr>
            <w:tcW w:w="1882" w:type="dxa"/>
          </w:tcPr>
          <w:p w14:paraId="142E08E0" w14:textId="2E1CC43E" w:rsidR="00B22628" w:rsidRPr="006D66B5" w:rsidRDefault="00B22628" w:rsidP="00B22628">
            <w:pPr>
              <w:jc w:val="center"/>
              <w:rPr>
                <w:rFonts w:ascii="Arial" w:hAnsi="Arial" w:cs="Arial"/>
                <w:sz w:val="20"/>
                <w:szCs w:val="20"/>
                <w:lang w:val="en-GB"/>
              </w:rPr>
            </w:pPr>
            <w:r>
              <w:t>Goma</w:t>
            </w:r>
          </w:p>
        </w:tc>
        <w:tc>
          <w:tcPr>
            <w:tcW w:w="1134" w:type="dxa"/>
          </w:tcPr>
          <w:p w14:paraId="45172D86" w14:textId="2BBDD20A"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253A57B5" w14:textId="77777777" w:rsidR="00B22628" w:rsidRPr="006D66B5" w:rsidRDefault="00B22628" w:rsidP="00B22628">
            <w:pPr>
              <w:rPr>
                <w:rFonts w:ascii="Arial" w:hAnsi="Arial" w:cs="Arial"/>
                <w:sz w:val="20"/>
                <w:szCs w:val="20"/>
                <w:lang w:val="en-GB"/>
              </w:rPr>
            </w:pPr>
          </w:p>
        </w:tc>
      </w:tr>
      <w:tr w:rsidR="00B22628" w:rsidRPr="00835D22" w14:paraId="34524F86" w14:textId="77777777" w:rsidTr="009D77EA">
        <w:tc>
          <w:tcPr>
            <w:tcW w:w="5343" w:type="dxa"/>
            <w:shd w:val="clear" w:color="auto" w:fill="F3F3F3"/>
          </w:tcPr>
          <w:p w14:paraId="65E9C26B" w14:textId="20A14FBF"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Camion 8 goujons avec conteneur course sur l’axe Goma – </w:t>
            </w:r>
            <w:proofErr w:type="spellStart"/>
            <w:r w:rsidRPr="00C76B01">
              <w:rPr>
                <w:rFonts w:ascii="Arial" w:hAnsi="Arial"/>
                <w:sz w:val="20"/>
                <w:lang w:val="fr-FR"/>
              </w:rPr>
              <w:t>Kibumba</w:t>
            </w:r>
            <w:proofErr w:type="spellEnd"/>
          </w:p>
        </w:tc>
        <w:tc>
          <w:tcPr>
            <w:tcW w:w="1882" w:type="dxa"/>
          </w:tcPr>
          <w:p w14:paraId="53D481CC" w14:textId="677D2854" w:rsidR="00B22628" w:rsidRPr="006D66B5" w:rsidRDefault="00B22628" w:rsidP="00B22628">
            <w:pPr>
              <w:jc w:val="center"/>
              <w:rPr>
                <w:rFonts w:ascii="Arial" w:hAnsi="Arial" w:cs="Arial"/>
                <w:sz w:val="20"/>
                <w:szCs w:val="20"/>
                <w:lang w:val="en-GB"/>
              </w:rPr>
            </w:pPr>
            <w:r>
              <w:t>Kibumba</w:t>
            </w:r>
          </w:p>
        </w:tc>
        <w:tc>
          <w:tcPr>
            <w:tcW w:w="1134" w:type="dxa"/>
          </w:tcPr>
          <w:p w14:paraId="1A8463C6" w14:textId="2C2F880D"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63F475A6" w14:textId="77777777" w:rsidR="00B22628" w:rsidRPr="006D66B5" w:rsidRDefault="00B22628" w:rsidP="00B22628">
            <w:pPr>
              <w:rPr>
                <w:rFonts w:ascii="Arial" w:hAnsi="Arial" w:cs="Arial"/>
                <w:sz w:val="20"/>
                <w:szCs w:val="20"/>
                <w:lang w:val="en-GB"/>
              </w:rPr>
            </w:pPr>
          </w:p>
        </w:tc>
      </w:tr>
      <w:tr w:rsidR="00B22628" w:rsidRPr="00835D22" w14:paraId="023E464D" w14:textId="77777777" w:rsidTr="009D77EA">
        <w:tc>
          <w:tcPr>
            <w:tcW w:w="5343" w:type="dxa"/>
            <w:shd w:val="clear" w:color="auto" w:fill="F3F3F3"/>
          </w:tcPr>
          <w:p w14:paraId="6FBED5B7" w14:textId="47810578"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Camion 8 goujons avec conteneur par course sur l’axe Goma – </w:t>
            </w:r>
            <w:proofErr w:type="spellStart"/>
            <w:r w:rsidRPr="00C76B01">
              <w:rPr>
                <w:rFonts w:ascii="Arial" w:hAnsi="Arial"/>
                <w:sz w:val="20"/>
                <w:lang w:val="fr-FR"/>
              </w:rPr>
              <w:t>Kirotshe</w:t>
            </w:r>
            <w:proofErr w:type="spellEnd"/>
          </w:p>
        </w:tc>
        <w:tc>
          <w:tcPr>
            <w:tcW w:w="1882" w:type="dxa"/>
          </w:tcPr>
          <w:p w14:paraId="0719B7A8" w14:textId="3BBB9619" w:rsidR="00B22628" w:rsidRPr="006D66B5" w:rsidRDefault="00B22628" w:rsidP="00B22628">
            <w:pPr>
              <w:jc w:val="center"/>
              <w:rPr>
                <w:rFonts w:ascii="Arial" w:hAnsi="Arial" w:cs="Arial"/>
                <w:sz w:val="20"/>
                <w:szCs w:val="20"/>
                <w:lang w:val="en-GB"/>
              </w:rPr>
            </w:pPr>
            <w:r>
              <w:t>Kirotshe</w:t>
            </w:r>
          </w:p>
        </w:tc>
        <w:tc>
          <w:tcPr>
            <w:tcW w:w="1134" w:type="dxa"/>
          </w:tcPr>
          <w:p w14:paraId="00A76A59" w14:textId="368319F7"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31A7824B" w14:textId="77777777" w:rsidR="00B22628" w:rsidRPr="006D66B5" w:rsidRDefault="00B22628" w:rsidP="00B22628">
            <w:pPr>
              <w:rPr>
                <w:rFonts w:ascii="Arial" w:hAnsi="Arial" w:cs="Arial"/>
                <w:sz w:val="20"/>
                <w:szCs w:val="20"/>
                <w:lang w:val="en-GB"/>
              </w:rPr>
            </w:pPr>
          </w:p>
        </w:tc>
      </w:tr>
      <w:tr w:rsidR="00B22628" w:rsidRPr="00835D22" w14:paraId="29CD9906" w14:textId="77777777" w:rsidTr="009D77EA">
        <w:tc>
          <w:tcPr>
            <w:tcW w:w="5343" w:type="dxa"/>
            <w:shd w:val="clear" w:color="auto" w:fill="F3F3F3"/>
          </w:tcPr>
          <w:p w14:paraId="1E4F312C" w14:textId="267A1E31"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Camion 8 goujons avec conteneur par course sur l’axe Goma – </w:t>
            </w:r>
            <w:proofErr w:type="spellStart"/>
            <w:r w:rsidRPr="00C76B01">
              <w:rPr>
                <w:rFonts w:ascii="Arial" w:hAnsi="Arial"/>
                <w:sz w:val="20"/>
                <w:lang w:val="fr-FR"/>
              </w:rPr>
              <w:t>Mitumbala</w:t>
            </w:r>
            <w:proofErr w:type="spellEnd"/>
          </w:p>
        </w:tc>
        <w:tc>
          <w:tcPr>
            <w:tcW w:w="1882" w:type="dxa"/>
          </w:tcPr>
          <w:p w14:paraId="5F1E3143" w14:textId="35E500DD" w:rsidR="00B22628" w:rsidRPr="006D66B5" w:rsidRDefault="00B22628" w:rsidP="00B22628">
            <w:pPr>
              <w:jc w:val="center"/>
              <w:rPr>
                <w:rFonts w:ascii="Arial" w:hAnsi="Arial" w:cs="Arial"/>
                <w:sz w:val="20"/>
                <w:szCs w:val="20"/>
                <w:lang w:val="en-GB"/>
              </w:rPr>
            </w:pPr>
            <w:r>
              <w:t>Mitumbala</w:t>
            </w:r>
          </w:p>
        </w:tc>
        <w:tc>
          <w:tcPr>
            <w:tcW w:w="1134" w:type="dxa"/>
          </w:tcPr>
          <w:p w14:paraId="2454ADBC" w14:textId="5E87D7E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F99C955" w14:textId="77777777" w:rsidR="00B22628" w:rsidRPr="006D66B5" w:rsidRDefault="00B22628" w:rsidP="00B22628">
            <w:pPr>
              <w:rPr>
                <w:rFonts w:ascii="Arial" w:hAnsi="Arial" w:cs="Arial"/>
                <w:sz w:val="20"/>
                <w:szCs w:val="20"/>
                <w:lang w:val="en-GB"/>
              </w:rPr>
            </w:pPr>
          </w:p>
        </w:tc>
      </w:tr>
      <w:tr w:rsidR="00B22628" w:rsidRPr="00835D22" w14:paraId="26EFA8D4" w14:textId="77777777" w:rsidTr="009D77EA">
        <w:tc>
          <w:tcPr>
            <w:tcW w:w="5343" w:type="dxa"/>
            <w:shd w:val="clear" w:color="auto" w:fill="F3F3F3"/>
          </w:tcPr>
          <w:p w14:paraId="7C53F563" w14:textId="2D5EE791"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Camion 8 goujons avec conteneur par course sur l’axe Goma – </w:t>
            </w:r>
            <w:proofErr w:type="spellStart"/>
            <w:r w:rsidRPr="00C76B01">
              <w:rPr>
                <w:rFonts w:ascii="Arial" w:hAnsi="Arial"/>
                <w:sz w:val="20"/>
                <w:lang w:val="fr-FR"/>
              </w:rPr>
              <w:t>Kitshanga</w:t>
            </w:r>
            <w:proofErr w:type="spellEnd"/>
          </w:p>
        </w:tc>
        <w:tc>
          <w:tcPr>
            <w:tcW w:w="1882" w:type="dxa"/>
          </w:tcPr>
          <w:p w14:paraId="3BF9DD89" w14:textId="2CE671E1" w:rsidR="00B22628" w:rsidRPr="006D66B5" w:rsidRDefault="00B22628" w:rsidP="00B22628">
            <w:pPr>
              <w:jc w:val="center"/>
              <w:rPr>
                <w:rFonts w:ascii="Arial" w:hAnsi="Arial" w:cs="Arial"/>
                <w:sz w:val="20"/>
                <w:szCs w:val="20"/>
                <w:lang w:val="en-GB"/>
              </w:rPr>
            </w:pPr>
            <w:r>
              <w:t>Kitshanga</w:t>
            </w:r>
          </w:p>
        </w:tc>
        <w:tc>
          <w:tcPr>
            <w:tcW w:w="1134" w:type="dxa"/>
          </w:tcPr>
          <w:p w14:paraId="7BB4B34C" w14:textId="1C724AC1"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5E4F6557" w14:textId="77777777" w:rsidR="00B22628" w:rsidRPr="006D66B5" w:rsidRDefault="00B22628" w:rsidP="00B22628">
            <w:pPr>
              <w:rPr>
                <w:rFonts w:ascii="Arial" w:hAnsi="Arial" w:cs="Arial"/>
                <w:sz w:val="20"/>
                <w:szCs w:val="20"/>
                <w:lang w:val="en-GB"/>
              </w:rPr>
            </w:pPr>
          </w:p>
        </w:tc>
      </w:tr>
      <w:tr w:rsidR="00B22628" w:rsidRPr="00835D22" w14:paraId="15C05CDD" w14:textId="77777777" w:rsidTr="009D77EA">
        <w:tc>
          <w:tcPr>
            <w:tcW w:w="5343" w:type="dxa"/>
            <w:shd w:val="clear" w:color="auto" w:fill="F3F3F3"/>
          </w:tcPr>
          <w:p w14:paraId="0BE37C84" w14:textId="1FAB942A" w:rsidR="00B22628" w:rsidRPr="00C76B01" w:rsidRDefault="00B22628" w:rsidP="00B22628">
            <w:pPr>
              <w:rPr>
                <w:rFonts w:ascii="Arial" w:hAnsi="Arial"/>
                <w:sz w:val="20"/>
                <w:lang w:val="fr-FR"/>
              </w:rPr>
            </w:pPr>
            <w:proofErr w:type="spellStart"/>
            <w:r w:rsidRPr="00C76B01">
              <w:rPr>
                <w:rFonts w:ascii="Arial" w:hAnsi="Arial"/>
                <w:sz w:val="20"/>
                <w:lang w:val="fr-FR"/>
              </w:rPr>
              <w:t>Mitshubishi</w:t>
            </w:r>
            <w:proofErr w:type="spellEnd"/>
            <w:r w:rsidRPr="00C76B01">
              <w:rPr>
                <w:rFonts w:ascii="Arial" w:hAnsi="Arial"/>
                <w:sz w:val="20"/>
                <w:lang w:val="fr-FR"/>
              </w:rPr>
              <w:t xml:space="preserve"> Camion 8 goujons avec conteneur par course sur l’axe Goma – </w:t>
            </w:r>
            <w:proofErr w:type="spellStart"/>
            <w:r w:rsidRPr="00C76B01">
              <w:rPr>
                <w:rFonts w:ascii="Arial" w:hAnsi="Arial"/>
                <w:sz w:val="20"/>
                <w:lang w:val="fr-FR"/>
              </w:rPr>
              <w:t>Mweso</w:t>
            </w:r>
            <w:proofErr w:type="spellEnd"/>
          </w:p>
        </w:tc>
        <w:tc>
          <w:tcPr>
            <w:tcW w:w="1882" w:type="dxa"/>
          </w:tcPr>
          <w:p w14:paraId="312C7A2B" w14:textId="145FD76B" w:rsidR="00B22628" w:rsidRPr="006D66B5" w:rsidRDefault="00B22628" w:rsidP="00B22628">
            <w:pPr>
              <w:jc w:val="center"/>
              <w:rPr>
                <w:rFonts w:ascii="Arial" w:hAnsi="Arial" w:cs="Arial"/>
                <w:sz w:val="20"/>
                <w:szCs w:val="20"/>
                <w:lang w:val="en-GB"/>
              </w:rPr>
            </w:pPr>
            <w:r>
              <w:t>Mweso</w:t>
            </w:r>
          </w:p>
        </w:tc>
        <w:tc>
          <w:tcPr>
            <w:tcW w:w="1134" w:type="dxa"/>
          </w:tcPr>
          <w:p w14:paraId="12578F87" w14:textId="67AA8A6E"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4429E198" w14:textId="77777777" w:rsidR="00B22628" w:rsidRPr="006D66B5" w:rsidRDefault="00B22628" w:rsidP="00B22628">
            <w:pPr>
              <w:rPr>
                <w:rFonts w:ascii="Arial" w:hAnsi="Arial" w:cs="Arial"/>
                <w:sz w:val="20"/>
                <w:szCs w:val="20"/>
                <w:lang w:val="en-GB"/>
              </w:rPr>
            </w:pPr>
          </w:p>
        </w:tc>
      </w:tr>
      <w:tr w:rsidR="00B22628" w:rsidRPr="00835D22" w14:paraId="4B233950" w14:textId="77777777" w:rsidTr="009D77EA">
        <w:tc>
          <w:tcPr>
            <w:tcW w:w="5343" w:type="dxa"/>
            <w:shd w:val="clear" w:color="auto" w:fill="F3F3F3"/>
          </w:tcPr>
          <w:p w14:paraId="642132D3" w14:textId="3BD7D446" w:rsidR="00B22628" w:rsidRPr="00C76B01" w:rsidRDefault="00B22628" w:rsidP="00B22628">
            <w:pPr>
              <w:rPr>
                <w:rFonts w:ascii="Arial" w:hAnsi="Arial"/>
                <w:sz w:val="20"/>
                <w:lang w:val="fr-FR"/>
              </w:rPr>
            </w:pPr>
            <w:proofErr w:type="spellStart"/>
            <w:r w:rsidRPr="00C76B01">
              <w:rPr>
                <w:rFonts w:ascii="Arial" w:hAnsi="Arial"/>
                <w:sz w:val="20"/>
                <w:lang w:val="fr-FR"/>
              </w:rPr>
              <w:t>Mithsubishi</w:t>
            </w:r>
            <w:proofErr w:type="spellEnd"/>
            <w:r w:rsidRPr="00C76B01">
              <w:rPr>
                <w:rFonts w:ascii="Arial" w:hAnsi="Arial"/>
                <w:sz w:val="20"/>
                <w:lang w:val="fr-FR"/>
              </w:rPr>
              <w:t xml:space="preserve"> Camion 8 goujons avec conteneur par course sur axe Goma – </w:t>
            </w:r>
            <w:proofErr w:type="spellStart"/>
            <w:r w:rsidRPr="00C76B01">
              <w:rPr>
                <w:rFonts w:ascii="Arial" w:hAnsi="Arial"/>
                <w:sz w:val="20"/>
                <w:lang w:val="fr-FR"/>
              </w:rPr>
              <w:t>Kirumba</w:t>
            </w:r>
            <w:proofErr w:type="spellEnd"/>
          </w:p>
        </w:tc>
        <w:tc>
          <w:tcPr>
            <w:tcW w:w="1882" w:type="dxa"/>
          </w:tcPr>
          <w:p w14:paraId="68A7AEC7" w14:textId="61F7684E" w:rsidR="00B22628" w:rsidRPr="006D66B5" w:rsidRDefault="00B22628" w:rsidP="00B22628">
            <w:pPr>
              <w:jc w:val="center"/>
              <w:rPr>
                <w:rFonts w:ascii="Arial" w:hAnsi="Arial" w:cs="Arial"/>
                <w:sz w:val="20"/>
                <w:szCs w:val="20"/>
                <w:lang w:val="en-GB"/>
              </w:rPr>
            </w:pPr>
            <w:r>
              <w:t>Kirumba</w:t>
            </w:r>
          </w:p>
        </w:tc>
        <w:tc>
          <w:tcPr>
            <w:tcW w:w="1134" w:type="dxa"/>
          </w:tcPr>
          <w:p w14:paraId="03E8F83D" w14:textId="148D8045" w:rsidR="00B22628" w:rsidRPr="006D66B5" w:rsidRDefault="00B22628" w:rsidP="00B22628">
            <w:pPr>
              <w:jc w:val="center"/>
              <w:rPr>
                <w:rFonts w:ascii="Arial" w:hAnsi="Arial" w:cs="Arial"/>
                <w:sz w:val="20"/>
                <w:szCs w:val="20"/>
                <w:lang w:val="en-GB"/>
              </w:rPr>
            </w:pPr>
            <w:r w:rsidRPr="00C23ED5">
              <w:rPr>
                <w:rFonts w:ascii="Arial" w:hAnsi="Arial" w:cs="Arial"/>
                <w:sz w:val="20"/>
                <w:szCs w:val="20"/>
                <w:lang w:val="en-GB"/>
              </w:rPr>
              <w:t>USD</w:t>
            </w:r>
          </w:p>
        </w:tc>
        <w:tc>
          <w:tcPr>
            <w:tcW w:w="1269" w:type="dxa"/>
          </w:tcPr>
          <w:p w14:paraId="1B87FDE0" w14:textId="77777777" w:rsidR="00B22628" w:rsidRPr="006D66B5" w:rsidRDefault="00B22628" w:rsidP="00B22628">
            <w:pPr>
              <w:rPr>
                <w:rFonts w:ascii="Arial" w:hAnsi="Arial" w:cs="Arial"/>
                <w:sz w:val="20"/>
                <w:szCs w:val="20"/>
                <w:lang w:val="en-GB"/>
              </w:rPr>
            </w:pPr>
          </w:p>
        </w:tc>
      </w:tr>
      <w:tr w:rsidR="00F70B7B" w:rsidRPr="00436628" w14:paraId="2EB8DCD3" w14:textId="77777777" w:rsidTr="009D77EA">
        <w:tc>
          <w:tcPr>
            <w:tcW w:w="5343" w:type="dxa"/>
            <w:shd w:val="clear" w:color="auto" w:fill="F3F3F3"/>
          </w:tcPr>
          <w:p w14:paraId="3F9E3751" w14:textId="3EA1CA31" w:rsidR="00F70B7B" w:rsidRPr="00F73914" w:rsidRDefault="00F70B7B" w:rsidP="00F70B7B">
            <w:pPr>
              <w:rPr>
                <w:rFonts w:ascii="Arial" w:hAnsi="Arial" w:cs="Arial"/>
                <w:sz w:val="20"/>
                <w:szCs w:val="20"/>
                <w:lang w:val="fr-FR"/>
              </w:rPr>
            </w:pPr>
            <w:r w:rsidRPr="00FA5FBC">
              <w:rPr>
                <w:rFonts w:ascii="Arial" w:hAnsi="Arial"/>
                <w:sz w:val="20"/>
                <w:lang w:val="fr-FR"/>
              </w:rPr>
              <w:t>TVA ou autre taxe sur les services</w:t>
            </w:r>
            <w:r>
              <w:rPr>
                <w:rFonts w:ascii="Arial" w:hAnsi="Arial"/>
                <w:sz w:val="20"/>
                <w:lang w:val="fr-FR"/>
              </w:rPr>
              <w:t xml:space="preserve"> </w:t>
            </w:r>
            <w:r>
              <w:rPr>
                <w:lang w:val="fr-FR"/>
              </w:rPr>
              <w:t xml:space="preserve">/ </w:t>
            </w:r>
            <w:r w:rsidRPr="00B23CC7">
              <w:rPr>
                <w:rFonts w:ascii="Arial" w:hAnsi="Arial" w:cs="Arial"/>
                <w:i/>
                <w:iCs/>
                <w:sz w:val="20"/>
                <w:szCs w:val="20"/>
                <w:lang w:val="fr-FR"/>
              </w:rPr>
              <w:t xml:space="preserve">VAT or </w:t>
            </w:r>
            <w:proofErr w:type="spellStart"/>
            <w:r w:rsidRPr="00B23CC7">
              <w:rPr>
                <w:rFonts w:ascii="Arial" w:hAnsi="Arial" w:cs="Arial"/>
                <w:i/>
                <w:iCs/>
                <w:sz w:val="20"/>
                <w:szCs w:val="20"/>
                <w:lang w:val="fr-FR"/>
              </w:rPr>
              <w:t>other</w:t>
            </w:r>
            <w:proofErr w:type="spellEnd"/>
            <w:r w:rsidRPr="00B23CC7">
              <w:rPr>
                <w:rFonts w:ascii="Arial" w:hAnsi="Arial" w:cs="Arial"/>
                <w:i/>
                <w:iCs/>
                <w:sz w:val="20"/>
                <w:szCs w:val="20"/>
                <w:lang w:val="fr-FR"/>
              </w:rPr>
              <w:t xml:space="preserve"> </w:t>
            </w:r>
            <w:proofErr w:type="spellStart"/>
            <w:r w:rsidRPr="00B23CC7">
              <w:rPr>
                <w:rFonts w:ascii="Arial" w:hAnsi="Arial" w:cs="Arial"/>
                <w:i/>
                <w:iCs/>
                <w:sz w:val="20"/>
                <w:szCs w:val="20"/>
                <w:lang w:val="fr-FR"/>
              </w:rPr>
              <w:t>tax</w:t>
            </w:r>
            <w:proofErr w:type="spellEnd"/>
            <w:r w:rsidRPr="00B23CC7">
              <w:rPr>
                <w:rFonts w:ascii="Arial" w:hAnsi="Arial" w:cs="Arial"/>
                <w:i/>
                <w:iCs/>
                <w:sz w:val="20"/>
                <w:szCs w:val="20"/>
                <w:lang w:val="fr-FR"/>
              </w:rPr>
              <w:t xml:space="preserve"> on services</w:t>
            </w:r>
          </w:p>
        </w:tc>
        <w:tc>
          <w:tcPr>
            <w:tcW w:w="1882" w:type="dxa"/>
          </w:tcPr>
          <w:p w14:paraId="088BE417" w14:textId="2728A699" w:rsidR="00F70B7B" w:rsidRPr="00FA5FBC" w:rsidRDefault="00F70B7B" w:rsidP="006F1B5E">
            <w:pPr>
              <w:jc w:val="center"/>
              <w:rPr>
                <w:rFonts w:ascii="Arial" w:hAnsi="Arial" w:cs="Arial"/>
                <w:sz w:val="20"/>
                <w:szCs w:val="20"/>
                <w:lang w:val="fr-FR"/>
              </w:rPr>
            </w:pPr>
            <w:r>
              <w:rPr>
                <w:rFonts w:ascii="Arial" w:hAnsi="Arial" w:cs="Arial"/>
                <w:sz w:val="20"/>
                <w:szCs w:val="20"/>
                <w:lang w:val="fr-FR"/>
              </w:rPr>
              <w:t>All</w:t>
            </w:r>
          </w:p>
        </w:tc>
        <w:tc>
          <w:tcPr>
            <w:tcW w:w="1134" w:type="dxa"/>
          </w:tcPr>
          <w:p w14:paraId="33BCF3C5" w14:textId="688D551E" w:rsidR="00F70B7B" w:rsidRPr="00FA5FBC" w:rsidRDefault="00786D45" w:rsidP="00786D45">
            <w:pPr>
              <w:jc w:val="center"/>
              <w:rPr>
                <w:rFonts w:ascii="Arial" w:hAnsi="Arial" w:cs="Arial"/>
                <w:sz w:val="20"/>
                <w:szCs w:val="20"/>
                <w:lang w:val="fr-FR"/>
              </w:rPr>
            </w:pPr>
            <w:r>
              <w:rPr>
                <w:rFonts w:ascii="Arial" w:hAnsi="Arial" w:cs="Arial"/>
                <w:sz w:val="20"/>
                <w:szCs w:val="20"/>
                <w:lang w:val="fr-FR"/>
              </w:rPr>
              <w:t>USD</w:t>
            </w:r>
          </w:p>
        </w:tc>
        <w:tc>
          <w:tcPr>
            <w:tcW w:w="1269" w:type="dxa"/>
          </w:tcPr>
          <w:p w14:paraId="72E0A222" w14:textId="77777777" w:rsidR="00F70B7B" w:rsidRPr="00FA5FBC" w:rsidRDefault="00F70B7B" w:rsidP="00F70B7B">
            <w:pPr>
              <w:rPr>
                <w:rFonts w:ascii="Arial" w:hAnsi="Arial" w:cs="Arial"/>
                <w:sz w:val="20"/>
                <w:szCs w:val="20"/>
                <w:lang w:val="fr-FR"/>
              </w:rPr>
            </w:pPr>
          </w:p>
        </w:tc>
      </w:tr>
    </w:tbl>
    <w:p w14:paraId="5E01D6F8" w14:textId="77777777" w:rsidR="00554E89" w:rsidRPr="00BA7198" w:rsidRDefault="00554E89" w:rsidP="00554E89">
      <w:pPr>
        <w:rPr>
          <w:rFonts w:ascii="Arial" w:hAnsi="Arial" w:cs="Arial"/>
          <w:b/>
          <w:color w:val="FF0000"/>
          <w:sz w:val="20"/>
          <w:szCs w:val="20"/>
          <w:lang w:val="fr-FR"/>
        </w:rPr>
      </w:pPr>
      <w:r w:rsidRPr="00BA7198">
        <w:rPr>
          <w:rFonts w:ascii="Arial" w:hAnsi="Arial" w:cs="Arial"/>
          <w:sz w:val="20"/>
          <w:szCs w:val="20"/>
          <w:lang w:val="fr-FR"/>
        </w:rPr>
        <w:tab/>
      </w:r>
      <w:r w:rsidRPr="00BA7198">
        <w:rPr>
          <w:rFonts w:ascii="Arial" w:hAnsi="Arial" w:cs="Arial"/>
          <w:sz w:val="20"/>
          <w:szCs w:val="20"/>
          <w:lang w:val="fr-FR"/>
        </w:rPr>
        <w:tab/>
      </w:r>
      <w:r w:rsidRPr="00BA7198">
        <w:rPr>
          <w:rFonts w:ascii="Arial" w:hAnsi="Arial" w:cs="Arial"/>
          <w:sz w:val="20"/>
          <w:szCs w:val="20"/>
          <w:lang w:val="fr-FR"/>
        </w:rPr>
        <w:tab/>
      </w:r>
      <w:r w:rsidRPr="00BA7198">
        <w:rPr>
          <w:rFonts w:ascii="Arial" w:hAnsi="Arial" w:cs="Arial"/>
          <w:sz w:val="20"/>
          <w:szCs w:val="20"/>
          <w:lang w:val="fr-FR"/>
        </w:rPr>
        <w:tab/>
      </w:r>
      <w:r w:rsidRPr="00BA7198">
        <w:rPr>
          <w:rFonts w:ascii="Arial" w:hAnsi="Arial" w:cs="Arial"/>
          <w:sz w:val="20"/>
          <w:szCs w:val="20"/>
          <w:lang w:val="fr-FR"/>
        </w:rPr>
        <w:tab/>
      </w:r>
      <w:r w:rsidRPr="00BA7198">
        <w:rPr>
          <w:rFonts w:ascii="Arial" w:hAnsi="Arial" w:cs="Arial"/>
          <w:sz w:val="20"/>
          <w:szCs w:val="20"/>
          <w:lang w:val="fr-FR"/>
        </w:rPr>
        <w:tab/>
      </w:r>
      <w:r w:rsidRPr="00BA7198">
        <w:rPr>
          <w:rFonts w:ascii="Arial" w:hAnsi="Arial" w:cs="Arial"/>
          <w:sz w:val="20"/>
          <w:szCs w:val="20"/>
          <w:lang w:val="fr-FR"/>
        </w:rPr>
        <w:tab/>
      </w:r>
    </w:p>
    <w:p w14:paraId="34AD6114" w14:textId="1BC9E7F9" w:rsidR="00554E89" w:rsidRPr="00BA7198" w:rsidRDefault="00554E89" w:rsidP="00087D17">
      <w:pPr>
        <w:rPr>
          <w:rFonts w:ascii="Arial" w:hAnsi="Arial" w:cs="Arial"/>
          <w:b/>
          <w:color w:val="FF0000"/>
          <w:sz w:val="20"/>
          <w:szCs w:val="20"/>
          <w:lang w:val="fr-FR"/>
        </w:rPr>
      </w:pPr>
      <w:r w:rsidRPr="00BA7198">
        <w:rPr>
          <w:rFonts w:ascii="Arial" w:hAnsi="Arial" w:cs="Arial"/>
          <w:b/>
          <w:color w:val="FF0000"/>
          <w:sz w:val="20"/>
          <w:szCs w:val="20"/>
          <w:lang w:val="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554E89" w:rsidRPr="00520F67" w14:paraId="01B92A2C" w14:textId="77777777" w:rsidTr="00026CAD">
        <w:trPr>
          <w:cantSplit/>
        </w:trPr>
        <w:tc>
          <w:tcPr>
            <w:tcW w:w="9426" w:type="dxa"/>
            <w:gridSpan w:val="2"/>
            <w:shd w:val="pct10" w:color="auto" w:fill="auto"/>
          </w:tcPr>
          <w:p w14:paraId="7A71FB0D" w14:textId="1A865D42" w:rsidR="00554E89" w:rsidRPr="006A20A2" w:rsidRDefault="006A20A2" w:rsidP="00D64612">
            <w:pPr>
              <w:jc w:val="center"/>
              <w:rPr>
                <w:rFonts w:ascii="Arial" w:hAnsi="Arial" w:cs="Arial"/>
                <w:b/>
                <w:bCs/>
                <w:sz w:val="20"/>
                <w:szCs w:val="20"/>
                <w:lang w:val="fr-FR"/>
              </w:rPr>
            </w:pPr>
            <w:r w:rsidRPr="006A20A2">
              <w:rPr>
                <w:rFonts w:ascii="Arial" w:hAnsi="Arial" w:cs="Arial"/>
                <w:b/>
                <w:caps/>
                <w:sz w:val="20"/>
                <w:szCs w:val="20"/>
                <w:lang w:val="fr-FR"/>
              </w:rPr>
              <w:t>RENSEIGNEMENTS SUR LE CANDIDAT OU LA SOCIETE</w:t>
            </w:r>
            <w:r>
              <w:rPr>
                <w:rFonts w:ascii="Arial" w:hAnsi="Arial" w:cs="Arial"/>
                <w:b/>
                <w:caps/>
                <w:sz w:val="20"/>
                <w:szCs w:val="20"/>
                <w:lang w:val="fr-FR"/>
              </w:rPr>
              <w:t xml:space="preserve">/ </w:t>
            </w:r>
            <w:r w:rsidR="00947FE0" w:rsidRPr="006A20A2">
              <w:rPr>
                <w:rFonts w:ascii="Arial" w:hAnsi="Arial" w:cs="Arial"/>
                <w:b/>
                <w:i/>
                <w:iCs/>
                <w:caps/>
                <w:sz w:val="20"/>
                <w:szCs w:val="20"/>
                <w:lang w:val="fr-FR"/>
              </w:rPr>
              <w:t>Candidate</w:t>
            </w:r>
            <w:r w:rsidR="00554E89" w:rsidRPr="006A20A2">
              <w:rPr>
                <w:rFonts w:ascii="Arial" w:hAnsi="Arial" w:cs="Arial"/>
                <w:b/>
                <w:i/>
                <w:iCs/>
                <w:caps/>
                <w:sz w:val="20"/>
                <w:szCs w:val="20"/>
                <w:lang w:val="fr-FR"/>
              </w:rPr>
              <w:t xml:space="preserve"> or Company information</w:t>
            </w:r>
          </w:p>
        </w:tc>
      </w:tr>
      <w:tr w:rsidR="00B1657E" w:rsidRPr="00520F67" w14:paraId="6CB4046D" w14:textId="77777777" w:rsidTr="00026CAD">
        <w:tc>
          <w:tcPr>
            <w:tcW w:w="3895" w:type="dxa"/>
          </w:tcPr>
          <w:p w14:paraId="3793849F" w14:textId="418847A2" w:rsidR="00B1657E" w:rsidRPr="00115911" w:rsidRDefault="00115911" w:rsidP="00B1657E">
            <w:pPr>
              <w:rPr>
                <w:rFonts w:ascii="Arial" w:hAnsi="Arial" w:cs="Arial"/>
                <w:sz w:val="20"/>
                <w:szCs w:val="20"/>
                <w:lang w:val="fr-FR"/>
              </w:rPr>
            </w:pPr>
            <w:r w:rsidRPr="00115911">
              <w:rPr>
                <w:rFonts w:ascii="Arial" w:hAnsi="Arial"/>
                <w:sz w:val="20"/>
                <w:lang w:val="fr-FR"/>
              </w:rPr>
              <w:t>Société (dénomination légale)</w:t>
            </w:r>
            <w:r>
              <w:rPr>
                <w:rFonts w:ascii="Arial" w:hAnsi="Arial"/>
                <w:sz w:val="20"/>
                <w:lang w:val="fr-FR"/>
              </w:rPr>
              <w:t xml:space="preserve"> / </w:t>
            </w:r>
            <w:proofErr w:type="spellStart"/>
            <w:r w:rsidR="00B1657E" w:rsidRPr="00115911">
              <w:rPr>
                <w:rFonts w:ascii="Arial" w:hAnsi="Arial" w:cs="Arial"/>
                <w:i/>
                <w:iCs/>
                <w:sz w:val="20"/>
                <w:szCs w:val="20"/>
                <w:lang w:val="fr-FR"/>
              </w:rPr>
              <w:t>Company</w:t>
            </w:r>
            <w:proofErr w:type="spellEnd"/>
            <w:r w:rsidR="00B1657E" w:rsidRPr="00115911">
              <w:rPr>
                <w:rFonts w:ascii="Arial" w:hAnsi="Arial" w:cs="Arial"/>
                <w:i/>
                <w:iCs/>
                <w:sz w:val="20"/>
                <w:szCs w:val="20"/>
                <w:lang w:val="fr-FR"/>
              </w:rPr>
              <w:t xml:space="preserve"> (</w:t>
            </w:r>
            <w:proofErr w:type="spellStart"/>
            <w:r w:rsidR="00B1657E" w:rsidRPr="00115911">
              <w:rPr>
                <w:rFonts w:ascii="Arial" w:hAnsi="Arial" w:cs="Arial"/>
                <w:i/>
                <w:iCs/>
                <w:sz w:val="20"/>
                <w:szCs w:val="20"/>
                <w:lang w:val="fr-FR"/>
              </w:rPr>
              <w:t>legal</w:t>
            </w:r>
            <w:proofErr w:type="spellEnd"/>
            <w:r w:rsidR="00B1657E" w:rsidRPr="00115911">
              <w:rPr>
                <w:rFonts w:ascii="Arial" w:hAnsi="Arial" w:cs="Arial"/>
                <w:i/>
                <w:iCs/>
                <w:sz w:val="20"/>
                <w:szCs w:val="20"/>
                <w:lang w:val="fr-FR"/>
              </w:rPr>
              <w:t xml:space="preserve"> </w:t>
            </w:r>
            <w:proofErr w:type="spellStart"/>
            <w:r w:rsidR="00B1657E" w:rsidRPr="00115911">
              <w:rPr>
                <w:rFonts w:ascii="Arial" w:hAnsi="Arial" w:cs="Arial"/>
                <w:i/>
                <w:iCs/>
                <w:sz w:val="20"/>
                <w:szCs w:val="20"/>
                <w:lang w:val="fr-FR"/>
              </w:rPr>
              <w:t>name</w:t>
            </w:r>
            <w:proofErr w:type="spellEnd"/>
            <w:r w:rsidR="00B1657E" w:rsidRPr="00115911">
              <w:rPr>
                <w:rFonts w:ascii="Arial" w:hAnsi="Arial" w:cs="Arial"/>
                <w:i/>
                <w:iCs/>
                <w:sz w:val="20"/>
                <w:szCs w:val="20"/>
                <w:lang w:val="fr-FR"/>
              </w:rPr>
              <w:t>)</w:t>
            </w:r>
          </w:p>
        </w:tc>
        <w:tc>
          <w:tcPr>
            <w:tcW w:w="5531" w:type="dxa"/>
          </w:tcPr>
          <w:p w14:paraId="315388CE" w14:textId="54DDD586" w:rsidR="00B1657E" w:rsidRPr="0097067D" w:rsidRDefault="00B1657E" w:rsidP="00B1657E">
            <w:pPr>
              <w:rPr>
                <w:rFonts w:ascii="Arial" w:hAnsi="Arial" w:cs="Arial"/>
                <w:sz w:val="20"/>
                <w:szCs w:val="20"/>
                <w:lang w:val="fr-FR"/>
              </w:rPr>
            </w:pPr>
          </w:p>
        </w:tc>
      </w:tr>
      <w:tr w:rsidR="00B1657E" w:rsidRPr="00B1657E" w14:paraId="5E70CA68" w14:textId="77777777" w:rsidTr="00026CAD">
        <w:tc>
          <w:tcPr>
            <w:tcW w:w="3895" w:type="dxa"/>
          </w:tcPr>
          <w:p w14:paraId="511AAF46" w14:textId="6D2A72D3" w:rsidR="00B1657E" w:rsidRPr="005C59E8" w:rsidRDefault="00AA6E38" w:rsidP="00B1657E">
            <w:pPr>
              <w:rPr>
                <w:rFonts w:ascii="Arial" w:hAnsi="Arial" w:cs="Arial"/>
                <w:sz w:val="20"/>
                <w:szCs w:val="20"/>
                <w:lang w:val="en-GB"/>
              </w:rPr>
            </w:pPr>
            <w:r w:rsidRPr="00115911">
              <w:rPr>
                <w:rFonts w:ascii="Arial" w:hAnsi="Arial" w:cs="Arial"/>
                <w:sz w:val="20"/>
                <w:szCs w:val="20"/>
                <w:lang w:val="fr-FR"/>
              </w:rPr>
              <w:t>Nom</w:t>
            </w:r>
            <w:r w:rsidR="00115911" w:rsidRPr="00115911">
              <w:rPr>
                <w:rFonts w:ascii="Arial" w:hAnsi="Arial" w:cs="Arial"/>
                <w:sz w:val="20"/>
                <w:szCs w:val="20"/>
                <w:lang w:val="fr-FR"/>
              </w:rPr>
              <w:t xml:space="preserve"> de la rue et no. </w:t>
            </w:r>
            <w:r w:rsidR="00115911">
              <w:rPr>
                <w:rFonts w:ascii="Arial" w:hAnsi="Arial" w:cs="Arial"/>
                <w:sz w:val="20"/>
                <w:szCs w:val="20"/>
                <w:lang w:val="fr-FR"/>
              </w:rPr>
              <w:t xml:space="preserve">/ </w:t>
            </w:r>
            <w:r w:rsidR="00B1657E" w:rsidRPr="00115911">
              <w:rPr>
                <w:rFonts w:ascii="Arial" w:hAnsi="Arial" w:cs="Arial"/>
                <w:i/>
                <w:iCs/>
                <w:sz w:val="20"/>
                <w:szCs w:val="20"/>
                <w:lang w:val="en-GB"/>
              </w:rPr>
              <w:t>Street name and no.</w:t>
            </w:r>
          </w:p>
        </w:tc>
        <w:tc>
          <w:tcPr>
            <w:tcW w:w="5531" w:type="dxa"/>
          </w:tcPr>
          <w:p w14:paraId="07C2FD01" w14:textId="5D555D87" w:rsidR="00B1657E" w:rsidRPr="00B1657E" w:rsidRDefault="00B1657E" w:rsidP="00B1657E">
            <w:pPr>
              <w:rPr>
                <w:rFonts w:ascii="Arial" w:hAnsi="Arial" w:cs="Arial"/>
                <w:sz w:val="20"/>
                <w:szCs w:val="20"/>
                <w:lang w:val="fr-FR"/>
              </w:rPr>
            </w:pPr>
          </w:p>
        </w:tc>
      </w:tr>
      <w:tr w:rsidR="00B1657E" w:rsidRPr="005C59E8" w14:paraId="3EE9A647" w14:textId="77777777" w:rsidTr="00026CAD">
        <w:tc>
          <w:tcPr>
            <w:tcW w:w="3895" w:type="dxa"/>
          </w:tcPr>
          <w:p w14:paraId="2811D6B8" w14:textId="7AB86CB7" w:rsidR="00B1657E" w:rsidRPr="005C59E8" w:rsidRDefault="00AA6E38" w:rsidP="00B1657E">
            <w:pPr>
              <w:rPr>
                <w:rFonts w:ascii="Arial" w:hAnsi="Arial" w:cs="Arial"/>
                <w:sz w:val="20"/>
                <w:szCs w:val="20"/>
                <w:lang w:val="en-GB"/>
              </w:rPr>
            </w:pPr>
            <w:r>
              <w:rPr>
                <w:rFonts w:ascii="Arial" w:hAnsi="Arial" w:cs="Arial"/>
                <w:sz w:val="20"/>
                <w:szCs w:val="20"/>
                <w:lang w:val="en-GB"/>
              </w:rPr>
              <w:t xml:space="preserve">Ville </w:t>
            </w:r>
            <w:r w:rsidRPr="00115911">
              <w:rPr>
                <w:rFonts w:ascii="Arial" w:hAnsi="Arial" w:cs="Arial"/>
                <w:i/>
                <w:iCs/>
                <w:sz w:val="20"/>
                <w:szCs w:val="20"/>
                <w:lang w:val="en-GB"/>
              </w:rPr>
              <w:t xml:space="preserve">/ </w:t>
            </w:r>
            <w:r w:rsidR="00B1657E" w:rsidRPr="00115911">
              <w:rPr>
                <w:rFonts w:ascii="Arial" w:hAnsi="Arial" w:cs="Arial"/>
                <w:i/>
                <w:iCs/>
                <w:sz w:val="20"/>
                <w:szCs w:val="20"/>
                <w:lang w:val="en-GB"/>
              </w:rPr>
              <w:t>City</w:t>
            </w:r>
            <w:r w:rsidR="00B1657E" w:rsidRPr="005C59E8">
              <w:rPr>
                <w:rFonts w:ascii="Arial" w:hAnsi="Arial" w:cs="Arial"/>
                <w:sz w:val="20"/>
                <w:szCs w:val="20"/>
                <w:lang w:val="en-GB"/>
              </w:rPr>
              <w:t xml:space="preserve"> </w:t>
            </w:r>
          </w:p>
        </w:tc>
        <w:tc>
          <w:tcPr>
            <w:tcW w:w="5531" w:type="dxa"/>
          </w:tcPr>
          <w:p w14:paraId="4F6709A4" w14:textId="2EF1FACE" w:rsidR="00B1657E" w:rsidRPr="005C59E8" w:rsidRDefault="00B1657E" w:rsidP="00B1657E">
            <w:pPr>
              <w:rPr>
                <w:rFonts w:ascii="Arial" w:hAnsi="Arial" w:cs="Arial"/>
                <w:sz w:val="20"/>
                <w:szCs w:val="20"/>
                <w:lang w:val="en-GB"/>
              </w:rPr>
            </w:pPr>
          </w:p>
        </w:tc>
      </w:tr>
      <w:tr w:rsidR="00B1657E" w:rsidRPr="005C59E8" w14:paraId="20078ED8" w14:textId="77777777" w:rsidTr="00026CAD">
        <w:tc>
          <w:tcPr>
            <w:tcW w:w="3895" w:type="dxa"/>
          </w:tcPr>
          <w:p w14:paraId="249CD97F" w14:textId="3EBCC8B5" w:rsidR="00B1657E" w:rsidRPr="005C59E8" w:rsidRDefault="00AA6E38" w:rsidP="00B1657E">
            <w:pPr>
              <w:rPr>
                <w:rFonts w:ascii="Arial" w:hAnsi="Arial" w:cs="Arial"/>
                <w:sz w:val="20"/>
                <w:szCs w:val="20"/>
                <w:lang w:val="en-GB"/>
              </w:rPr>
            </w:pPr>
            <w:r>
              <w:rPr>
                <w:rFonts w:ascii="Arial" w:hAnsi="Arial" w:cs="Arial"/>
                <w:sz w:val="20"/>
                <w:szCs w:val="20"/>
                <w:lang w:val="en-GB"/>
              </w:rPr>
              <w:t xml:space="preserve">Code postal / </w:t>
            </w:r>
            <w:r w:rsidR="00B1657E" w:rsidRPr="00115911">
              <w:rPr>
                <w:rFonts w:ascii="Arial" w:hAnsi="Arial" w:cs="Arial"/>
                <w:i/>
                <w:iCs/>
                <w:sz w:val="20"/>
                <w:szCs w:val="20"/>
                <w:lang w:val="en-GB"/>
              </w:rPr>
              <w:t>Postal code</w:t>
            </w:r>
          </w:p>
        </w:tc>
        <w:tc>
          <w:tcPr>
            <w:tcW w:w="5531" w:type="dxa"/>
          </w:tcPr>
          <w:p w14:paraId="30509F99" w14:textId="142F86DB" w:rsidR="00B1657E" w:rsidRPr="005C59E8" w:rsidRDefault="00B1657E" w:rsidP="00B1657E">
            <w:pPr>
              <w:rPr>
                <w:rFonts w:ascii="Arial" w:hAnsi="Arial" w:cs="Arial"/>
                <w:sz w:val="20"/>
                <w:szCs w:val="20"/>
                <w:lang w:val="en-GB"/>
              </w:rPr>
            </w:pPr>
          </w:p>
        </w:tc>
      </w:tr>
      <w:tr w:rsidR="00B1657E" w:rsidRPr="005C59E8" w14:paraId="4411CBAC" w14:textId="77777777" w:rsidTr="00026CAD">
        <w:tc>
          <w:tcPr>
            <w:tcW w:w="3895" w:type="dxa"/>
          </w:tcPr>
          <w:p w14:paraId="5CFFBB46" w14:textId="6C1C5370" w:rsidR="00B1657E" w:rsidRPr="005C59E8" w:rsidRDefault="00AA6E38" w:rsidP="00B1657E">
            <w:pPr>
              <w:rPr>
                <w:rFonts w:ascii="Arial" w:hAnsi="Arial" w:cs="Arial"/>
                <w:sz w:val="20"/>
                <w:szCs w:val="20"/>
                <w:lang w:val="en-GB"/>
              </w:rPr>
            </w:pPr>
            <w:r>
              <w:rPr>
                <w:rFonts w:ascii="Arial" w:hAnsi="Arial" w:cs="Arial"/>
                <w:sz w:val="20"/>
                <w:szCs w:val="20"/>
                <w:lang w:val="en-GB"/>
              </w:rPr>
              <w:t xml:space="preserve">Pays / </w:t>
            </w:r>
            <w:r w:rsidR="00B1657E" w:rsidRPr="00115911">
              <w:rPr>
                <w:rFonts w:ascii="Arial" w:hAnsi="Arial" w:cs="Arial"/>
                <w:i/>
                <w:iCs/>
                <w:sz w:val="20"/>
                <w:szCs w:val="20"/>
                <w:lang w:val="en-GB"/>
              </w:rPr>
              <w:t xml:space="preserve">Country </w:t>
            </w:r>
          </w:p>
        </w:tc>
        <w:tc>
          <w:tcPr>
            <w:tcW w:w="5531" w:type="dxa"/>
          </w:tcPr>
          <w:p w14:paraId="59C05F38" w14:textId="7E55471D" w:rsidR="00B1657E" w:rsidRPr="005C59E8" w:rsidRDefault="00B1657E" w:rsidP="00B1657E">
            <w:pPr>
              <w:rPr>
                <w:rFonts w:ascii="Arial" w:hAnsi="Arial" w:cs="Arial"/>
                <w:sz w:val="20"/>
                <w:szCs w:val="20"/>
                <w:lang w:val="en-GB"/>
              </w:rPr>
            </w:pPr>
          </w:p>
        </w:tc>
      </w:tr>
      <w:tr w:rsidR="00B1657E" w:rsidRPr="005C59E8" w14:paraId="44EB95FB" w14:textId="77777777" w:rsidTr="00026CAD">
        <w:tc>
          <w:tcPr>
            <w:tcW w:w="3895" w:type="dxa"/>
          </w:tcPr>
          <w:p w14:paraId="79BF67A3" w14:textId="77777777" w:rsidR="00B1657E" w:rsidRPr="005C59E8" w:rsidRDefault="00B1657E" w:rsidP="00B1657E">
            <w:pPr>
              <w:rPr>
                <w:rFonts w:ascii="Arial" w:hAnsi="Arial" w:cs="Arial"/>
                <w:sz w:val="20"/>
                <w:szCs w:val="20"/>
                <w:lang w:val="en-GB"/>
              </w:rPr>
            </w:pPr>
          </w:p>
        </w:tc>
        <w:tc>
          <w:tcPr>
            <w:tcW w:w="5531" w:type="dxa"/>
          </w:tcPr>
          <w:p w14:paraId="3EF7D678" w14:textId="77777777" w:rsidR="00B1657E" w:rsidRPr="005C59E8" w:rsidRDefault="00B1657E" w:rsidP="00B1657E">
            <w:pPr>
              <w:rPr>
                <w:rFonts w:ascii="Arial" w:hAnsi="Arial" w:cs="Arial"/>
                <w:sz w:val="20"/>
                <w:szCs w:val="20"/>
                <w:lang w:val="en-GB"/>
              </w:rPr>
            </w:pPr>
          </w:p>
        </w:tc>
      </w:tr>
      <w:tr w:rsidR="00B1657E" w:rsidRPr="005C59E8" w14:paraId="62957BA9" w14:textId="77777777" w:rsidTr="00026CAD">
        <w:tc>
          <w:tcPr>
            <w:tcW w:w="3895" w:type="dxa"/>
          </w:tcPr>
          <w:p w14:paraId="1CE5969A" w14:textId="589485CC" w:rsidR="00B1657E" w:rsidRPr="005C59E8" w:rsidRDefault="00115911" w:rsidP="00B1657E">
            <w:pPr>
              <w:rPr>
                <w:rFonts w:ascii="Arial" w:hAnsi="Arial" w:cs="Arial"/>
                <w:sz w:val="20"/>
                <w:szCs w:val="20"/>
                <w:lang w:val="en-GB"/>
              </w:rPr>
            </w:pPr>
            <w:r w:rsidRPr="003C00CE">
              <w:rPr>
                <w:rFonts w:ascii="Arial" w:hAnsi="Arial"/>
                <w:sz w:val="20"/>
              </w:rPr>
              <w:t>Téléphone</w:t>
            </w:r>
            <w:r w:rsidRPr="005C59E8">
              <w:rPr>
                <w:rFonts w:ascii="Arial" w:hAnsi="Arial" w:cs="Arial"/>
                <w:sz w:val="20"/>
                <w:szCs w:val="20"/>
                <w:lang w:val="en-GB"/>
              </w:rPr>
              <w:t xml:space="preserve"> </w:t>
            </w:r>
            <w:r>
              <w:rPr>
                <w:rFonts w:ascii="Arial" w:hAnsi="Arial" w:cs="Arial"/>
                <w:sz w:val="20"/>
                <w:szCs w:val="20"/>
                <w:lang w:val="en-GB"/>
              </w:rPr>
              <w:t>/</w:t>
            </w:r>
            <w:r w:rsidR="00B1657E">
              <w:rPr>
                <w:rFonts w:ascii="Arial" w:hAnsi="Arial" w:cs="Arial"/>
                <w:sz w:val="20"/>
                <w:szCs w:val="20"/>
                <w:lang w:val="en-GB"/>
              </w:rPr>
              <w:t xml:space="preserve"> </w:t>
            </w:r>
            <w:r w:rsidR="00B1657E" w:rsidRPr="00115911">
              <w:rPr>
                <w:rFonts w:ascii="Arial" w:hAnsi="Arial" w:cs="Arial"/>
                <w:i/>
                <w:iCs/>
                <w:sz w:val="20"/>
                <w:szCs w:val="20"/>
                <w:lang w:val="en-GB"/>
              </w:rPr>
              <w:t>Phone no.</w:t>
            </w:r>
          </w:p>
        </w:tc>
        <w:tc>
          <w:tcPr>
            <w:tcW w:w="5531" w:type="dxa"/>
          </w:tcPr>
          <w:p w14:paraId="2ECF524F" w14:textId="28960F49" w:rsidR="00B1657E" w:rsidRPr="005C59E8" w:rsidRDefault="00B1657E" w:rsidP="00B1657E">
            <w:pPr>
              <w:rPr>
                <w:rFonts w:ascii="Arial" w:hAnsi="Arial" w:cs="Arial"/>
                <w:sz w:val="20"/>
                <w:szCs w:val="20"/>
                <w:lang w:val="en-GB"/>
              </w:rPr>
            </w:pPr>
          </w:p>
        </w:tc>
      </w:tr>
      <w:tr w:rsidR="00B1657E" w:rsidRPr="005C59E8" w14:paraId="340B2357" w14:textId="77777777" w:rsidTr="00026CAD">
        <w:tc>
          <w:tcPr>
            <w:tcW w:w="3895" w:type="dxa"/>
          </w:tcPr>
          <w:p w14:paraId="1BB5EFDE" w14:textId="5BAAD2E2" w:rsidR="00B1657E" w:rsidRPr="005C59E8" w:rsidRDefault="00B1657E" w:rsidP="00B1657E">
            <w:pPr>
              <w:rPr>
                <w:rFonts w:ascii="Arial" w:hAnsi="Arial" w:cs="Arial"/>
                <w:sz w:val="20"/>
                <w:szCs w:val="20"/>
                <w:lang w:val="en-GB"/>
              </w:rPr>
            </w:pPr>
            <w:r w:rsidRPr="005C59E8">
              <w:rPr>
                <w:rFonts w:ascii="Arial" w:hAnsi="Arial" w:cs="Arial"/>
                <w:sz w:val="20"/>
                <w:szCs w:val="20"/>
                <w:lang w:val="en-GB"/>
              </w:rPr>
              <w:t>Email</w:t>
            </w:r>
            <w:r>
              <w:rPr>
                <w:rFonts w:ascii="Arial" w:hAnsi="Arial" w:cs="Arial"/>
                <w:sz w:val="20"/>
                <w:szCs w:val="20"/>
                <w:lang w:val="en-GB"/>
              </w:rPr>
              <w:t xml:space="preserve"> </w:t>
            </w:r>
            <w:r w:rsidRPr="00115911">
              <w:rPr>
                <w:rFonts w:ascii="Arial" w:hAnsi="Arial" w:cs="Arial"/>
                <w:i/>
                <w:iCs/>
                <w:sz w:val="20"/>
                <w:szCs w:val="20"/>
                <w:lang w:val="en-GB"/>
              </w:rPr>
              <w:t>/ E-mail</w:t>
            </w:r>
          </w:p>
        </w:tc>
        <w:tc>
          <w:tcPr>
            <w:tcW w:w="5531" w:type="dxa"/>
          </w:tcPr>
          <w:p w14:paraId="2DBFD996" w14:textId="1FD51ECA" w:rsidR="00B1657E" w:rsidRPr="005C59E8" w:rsidRDefault="00B1657E" w:rsidP="00B1657E">
            <w:pPr>
              <w:rPr>
                <w:rFonts w:ascii="Arial" w:hAnsi="Arial" w:cs="Arial"/>
                <w:sz w:val="20"/>
                <w:szCs w:val="20"/>
                <w:lang w:val="en-GB"/>
              </w:rPr>
            </w:pPr>
          </w:p>
        </w:tc>
      </w:tr>
      <w:tr w:rsidR="00B1657E" w:rsidRPr="005C59E8" w14:paraId="17E5620B" w14:textId="77777777" w:rsidTr="00026CAD">
        <w:tc>
          <w:tcPr>
            <w:tcW w:w="3895" w:type="dxa"/>
          </w:tcPr>
          <w:p w14:paraId="2A577DE6" w14:textId="2960C213" w:rsidR="00B1657E" w:rsidRPr="005C59E8" w:rsidRDefault="00B1657E" w:rsidP="00B1657E">
            <w:pPr>
              <w:rPr>
                <w:rFonts w:ascii="Arial" w:hAnsi="Arial" w:cs="Arial"/>
                <w:sz w:val="20"/>
                <w:szCs w:val="20"/>
                <w:lang w:val="en-GB"/>
              </w:rPr>
            </w:pPr>
            <w:r w:rsidRPr="003C00CE">
              <w:rPr>
                <w:rFonts w:ascii="Arial" w:hAnsi="Arial"/>
                <w:sz w:val="20"/>
              </w:rPr>
              <w:t>Site web</w:t>
            </w:r>
            <w:r>
              <w:rPr>
                <w:rFonts w:ascii="Arial" w:hAnsi="Arial" w:cs="Arial"/>
                <w:sz w:val="20"/>
                <w:szCs w:val="20"/>
                <w:lang w:val="en-GB"/>
              </w:rPr>
              <w:t xml:space="preserve"> / </w:t>
            </w:r>
            <w:r w:rsidRPr="00115911">
              <w:rPr>
                <w:rFonts w:ascii="Arial" w:hAnsi="Arial" w:cs="Arial"/>
                <w:i/>
                <w:iCs/>
                <w:sz w:val="20"/>
                <w:szCs w:val="20"/>
                <w:lang w:val="en-GB"/>
              </w:rPr>
              <w:t>Website</w:t>
            </w:r>
          </w:p>
        </w:tc>
        <w:tc>
          <w:tcPr>
            <w:tcW w:w="5531" w:type="dxa"/>
          </w:tcPr>
          <w:p w14:paraId="7985AA5B" w14:textId="4E0AF8DC" w:rsidR="00B1657E" w:rsidRPr="005C59E8" w:rsidRDefault="00B1657E" w:rsidP="00B1657E">
            <w:pPr>
              <w:rPr>
                <w:rFonts w:ascii="Arial" w:hAnsi="Arial" w:cs="Arial"/>
                <w:sz w:val="20"/>
                <w:szCs w:val="20"/>
                <w:lang w:val="en-GB"/>
              </w:rPr>
            </w:pPr>
          </w:p>
        </w:tc>
      </w:tr>
      <w:tr w:rsidR="00B1657E" w:rsidRPr="005C59E8" w14:paraId="112C1531" w14:textId="77777777" w:rsidTr="00026CAD">
        <w:tc>
          <w:tcPr>
            <w:tcW w:w="3895" w:type="dxa"/>
          </w:tcPr>
          <w:p w14:paraId="55EEF292" w14:textId="77777777" w:rsidR="00B1657E" w:rsidRPr="005C59E8" w:rsidRDefault="00B1657E" w:rsidP="00B1657E">
            <w:pPr>
              <w:rPr>
                <w:rFonts w:ascii="Arial" w:hAnsi="Arial" w:cs="Arial"/>
                <w:sz w:val="20"/>
                <w:szCs w:val="20"/>
                <w:lang w:val="en-GB"/>
              </w:rPr>
            </w:pPr>
          </w:p>
        </w:tc>
        <w:tc>
          <w:tcPr>
            <w:tcW w:w="5531" w:type="dxa"/>
          </w:tcPr>
          <w:p w14:paraId="4ADCBC2E" w14:textId="77777777" w:rsidR="00B1657E" w:rsidRPr="005C59E8" w:rsidRDefault="00B1657E" w:rsidP="00B1657E">
            <w:pPr>
              <w:rPr>
                <w:rFonts w:ascii="Arial" w:hAnsi="Arial" w:cs="Arial"/>
                <w:sz w:val="20"/>
                <w:szCs w:val="20"/>
                <w:lang w:val="en-GB"/>
              </w:rPr>
            </w:pPr>
          </w:p>
        </w:tc>
      </w:tr>
      <w:tr w:rsidR="00B1657E" w:rsidRPr="005C59E8" w14:paraId="36D31526" w14:textId="77777777" w:rsidTr="00026CAD">
        <w:tc>
          <w:tcPr>
            <w:tcW w:w="3895" w:type="dxa"/>
          </w:tcPr>
          <w:p w14:paraId="6335C287" w14:textId="3F161818" w:rsidR="00B1657E" w:rsidRPr="005C59E8" w:rsidRDefault="00B1657E" w:rsidP="00B1657E">
            <w:pPr>
              <w:rPr>
                <w:rFonts w:ascii="Arial" w:hAnsi="Arial" w:cs="Arial"/>
                <w:sz w:val="20"/>
                <w:szCs w:val="20"/>
                <w:lang w:val="en-GB"/>
              </w:rPr>
            </w:pPr>
            <w:r w:rsidRPr="003C00CE">
              <w:rPr>
                <w:rFonts w:ascii="Arial" w:hAnsi="Arial"/>
                <w:sz w:val="20"/>
              </w:rPr>
              <w:lastRenderedPageBreak/>
              <w:t>Directeur (nom)</w:t>
            </w:r>
            <w:r>
              <w:rPr>
                <w:rFonts w:ascii="Arial" w:hAnsi="Arial"/>
                <w:sz w:val="20"/>
              </w:rPr>
              <w:t xml:space="preserve"> / </w:t>
            </w:r>
            <w:r w:rsidRPr="00115911">
              <w:rPr>
                <w:rFonts w:ascii="Arial" w:hAnsi="Arial" w:cs="Arial"/>
                <w:i/>
                <w:iCs/>
                <w:sz w:val="20"/>
                <w:szCs w:val="20"/>
                <w:lang w:val="en-GB"/>
              </w:rPr>
              <w:t>Director (name)</w:t>
            </w:r>
          </w:p>
        </w:tc>
        <w:tc>
          <w:tcPr>
            <w:tcW w:w="5531" w:type="dxa"/>
          </w:tcPr>
          <w:p w14:paraId="2074AB0F" w14:textId="15F9E2B8" w:rsidR="00B1657E" w:rsidRPr="005C59E8" w:rsidRDefault="00B1657E" w:rsidP="00B1657E">
            <w:pPr>
              <w:rPr>
                <w:rFonts w:ascii="Arial" w:hAnsi="Arial" w:cs="Arial"/>
                <w:sz w:val="20"/>
                <w:szCs w:val="20"/>
                <w:lang w:val="en-GB"/>
              </w:rPr>
            </w:pPr>
          </w:p>
        </w:tc>
      </w:tr>
    </w:tbl>
    <w:p w14:paraId="5ADF1D35" w14:textId="77777777" w:rsidR="001F1970" w:rsidRDefault="001F1970" w:rsidP="00554E89">
      <w:pPr>
        <w:rPr>
          <w:rFonts w:ascii="Arial" w:hAnsi="Arial" w:cs="Arial"/>
          <w:sz w:val="20"/>
          <w:szCs w:val="20"/>
          <w:lang w:val="en-GB"/>
        </w:rPr>
      </w:pPr>
    </w:p>
    <w:p w14:paraId="46206CA5" w14:textId="77777777" w:rsidR="00087D17" w:rsidRPr="005C59E8" w:rsidRDefault="00087D17" w:rsidP="00554E89">
      <w:pPr>
        <w:rPr>
          <w:rFonts w:ascii="Arial" w:hAnsi="Arial" w:cs="Arial"/>
          <w:sz w:val="20"/>
          <w:szCs w:val="20"/>
          <w:lang w:val="en-GB"/>
        </w:rPr>
      </w:pPr>
    </w:p>
    <w:p w14:paraId="76534054" w14:textId="77777777" w:rsidR="00554E89" w:rsidRPr="00427C7E" w:rsidRDefault="00554E89" w:rsidP="00554E89">
      <w:pPr>
        <w:rPr>
          <w:rFonts w:ascii="Arial" w:hAnsi="Arial" w:cs="Arial"/>
          <w:i/>
          <w:i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554E89" w:rsidRPr="009377D0" w14:paraId="5AD13F8F" w14:textId="77777777" w:rsidTr="00026CAD">
        <w:tc>
          <w:tcPr>
            <w:tcW w:w="9464" w:type="dxa"/>
            <w:gridSpan w:val="5"/>
            <w:shd w:val="pct10" w:color="auto" w:fill="FFFFFF"/>
          </w:tcPr>
          <w:p w14:paraId="72D7C5EE" w14:textId="5E01DB6F" w:rsidR="00554E89" w:rsidRPr="009377D0" w:rsidRDefault="009E497F" w:rsidP="0052161C">
            <w:pPr>
              <w:autoSpaceDE w:val="0"/>
              <w:autoSpaceDN w:val="0"/>
              <w:adjustRightInd w:val="0"/>
              <w:jc w:val="center"/>
              <w:rPr>
                <w:rFonts w:ascii="Arial" w:hAnsi="Arial" w:cs="Arial"/>
                <w:b/>
                <w:sz w:val="20"/>
                <w:szCs w:val="20"/>
                <w:lang w:val="en-GB"/>
              </w:rPr>
            </w:pPr>
            <w:r w:rsidRPr="003C00CE">
              <w:rPr>
                <w:rFonts w:ascii="Arial" w:hAnsi="Arial"/>
                <w:b/>
                <w:sz w:val="20"/>
              </w:rPr>
              <w:t>RÉFÉRENCES</w:t>
            </w:r>
            <w:r w:rsidRPr="009377D0">
              <w:rPr>
                <w:rFonts w:ascii="Arial" w:hAnsi="Arial" w:cs="Arial"/>
                <w:b/>
                <w:sz w:val="20"/>
                <w:szCs w:val="20"/>
                <w:lang w:val="en-GB"/>
              </w:rPr>
              <w:t xml:space="preserve"> </w:t>
            </w:r>
            <w:r>
              <w:rPr>
                <w:rFonts w:ascii="Arial" w:hAnsi="Arial" w:cs="Arial"/>
                <w:b/>
                <w:sz w:val="20"/>
                <w:szCs w:val="20"/>
                <w:lang w:val="en-GB"/>
              </w:rPr>
              <w:t xml:space="preserve">/ </w:t>
            </w:r>
            <w:r w:rsidR="00114BE0" w:rsidRPr="009377D0">
              <w:rPr>
                <w:rFonts w:ascii="Arial" w:hAnsi="Arial" w:cs="Arial"/>
                <w:b/>
                <w:sz w:val="20"/>
                <w:szCs w:val="20"/>
                <w:lang w:val="en-GB"/>
              </w:rPr>
              <w:t>REFERENCES</w:t>
            </w:r>
          </w:p>
        </w:tc>
      </w:tr>
      <w:tr w:rsidR="00554E89" w:rsidRPr="00520F67" w14:paraId="4AAB46C9" w14:textId="77777777" w:rsidTr="00026CAD">
        <w:tc>
          <w:tcPr>
            <w:tcW w:w="1955" w:type="dxa"/>
            <w:shd w:val="pct10" w:color="auto" w:fill="FFFFFF"/>
          </w:tcPr>
          <w:p w14:paraId="288033C8" w14:textId="3913E4A4" w:rsidR="00554E89" w:rsidRPr="009377D0" w:rsidRDefault="00527EF3" w:rsidP="00D64612">
            <w:pPr>
              <w:autoSpaceDE w:val="0"/>
              <w:autoSpaceDN w:val="0"/>
              <w:adjustRightInd w:val="0"/>
              <w:jc w:val="center"/>
              <w:rPr>
                <w:rFonts w:ascii="Arial" w:hAnsi="Arial" w:cs="Arial"/>
                <w:b/>
                <w:sz w:val="20"/>
                <w:szCs w:val="20"/>
                <w:lang w:val="en-GB"/>
              </w:rPr>
            </w:pPr>
            <w:r w:rsidRPr="00527EF3">
              <w:rPr>
                <w:rFonts w:ascii="Arial" w:hAnsi="Arial"/>
                <w:b/>
                <w:sz w:val="20"/>
                <w:lang w:val="en-GB"/>
              </w:rPr>
              <w:t xml:space="preserve">Nom et pays du </w:t>
            </w:r>
            <w:r w:rsidR="00161318" w:rsidRPr="00527EF3">
              <w:rPr>
                <w:rFonts w:ascii="Arial" w:hAnsi="Arial"/>
                <w:b/>
                <w:sz w:val="20"/>
                <w:lang w:val="en-GB"/>
              </w:rPr>
              <w:t>client</w:t>
            </w:r>
            <w:r w:rsidR="00161318" w:rsidRPr="009377D0">
              <w:rPr>
                <w:rFonts w:ascii="Arial" w:hAnsi="Arial" w:cs="Arial"/>
                <w:b/>
                <w:sz w:val="20"/>
                <w:szCs w:val="20"/>
                <w:lang w:val="en-GB"/>
              </w:rPr>
              <w:t xml:space="preserve"> </w:t>
            </w:r>
            <w:r w:rsidR="00161318">
              <w:rPr>
                <w:rFonts w:ascii="Arial" w:hAnsi="Arial" w:cs="Arial"/>
                <w:b/>
                <w:sz w:val="20"/>
                <w:szCs w:val="20"/>
                <w:lang w:val="en-GB"/>
              </w:rPr>
              <w:t>/</w:t>
            </w:r>
            <w:r>
              <w:rPr>
                <w:rFonts w:ascii="Arial" w:hAnsi="Arial" w:cs="Arial"/>
                <w:b/>
                <w:sz w:val="20"/>
                <w:szCs w:val="20"/>
                <w:lang w:val="en-GB"/>
              </w:rPr>
              <w:t xml:space="preserve"> </w:t>
            </w:r>
            <w:r w:rsidR="00554E89" w:rsidRPr="00527EF3">
              <w:rPr>
                <w:rFonts w:ascii="Arial" w:hAnsi="Arial" w:cs="Arial"/>
                <w:b/>
                <w:i/>
                <w:iCs/>
                <w:sz w:val="20"/>
                <w:szCs w:val="20"/>
                <w:lang w:val="en-GB"/>
              </w:rPr>
              <w:t xml:space="preserve">Name </w:t>
            </w:r>
            <w:r w:rsidR="00301011" w:rsidRPr="00527EF3">
              <w:rPr>
                <w:rFonts w:ascii="Arial" w:hAnsi="Arial" w:cs="Arial"/>
                <w:b/>
                <w:i/>
                <w:iCs/>
                <w:sz w:val="20"/>
                <w:szCs w:val="20"/>
                <w:lang w:val="en-GB"/>
              </w:rPr>
              <w:t>and</w:t>
            </w:r>
            <w:r w:rsidR="00554E89" w:rsidRPr="00527EF3">
              <w:rPr>
                <w:rFonts w:ascii="Arial" w:hAnsi="Arial" w:cs="Arial"/>
                <w:b/>
                <w:i/>
                <w:iCs/>
                <w:sz w:val="20"/>
                <w:szCs w:val="20"/>
                <w:lang w:val="en-GB"/>
              </w:rPr>
              <w:t xml:space="preserve"> country of customer</w:t>
            </w:r>
          </w:p>
        </w:tc>
        <w:tc>
          <w:tcPr>
            <w:tcW w:w="1955" w:type="dxa"/>
            <w:shd w:val="pct10" w:color="auto" w:fill="FFFFFF"/>
          </w:tcPr>
          <w:p w14:paraId="594F4989" w14:textId="1FC76F36" w:rsidR="00554E89" w:rsidRPr="009377D0" w:rsidRDefault="00161318" w:rsidP="00D64612">
            <w:pPr>
              <w:autoSpaceDE w:val="0"/>
              <w:autoSpaceDN w:val="0"/>
              <w:adjustRightInd w:val="0"/>
              <w:jc w:val="center"/>
              <w:rPr>
                <w:rFonts w:ascii="Arial" w:hAnsi="Arial" w:cs="Arial"/>
                <w:b/>
                <w:sz w:val="20"/>
                <w:szCs w:val="20"/>
                <w:lang w:val="en-GB"/>
              </w:rPr>
            </w:pPr>
            <w:r w:rsidRPr="003C00CE">
              <w:rPr>
                <w:rFonts w:ascii="Arial" w:hAnsi="Arial"/>
                <w:b/>
                <w:sz w:val="20"/>
              </w:rPr>
              <w:t>Type de contrat</w:t>
            </w:r>
            <w:r w:rsidRPr="009377D0">
              <w:rPr>
                <w:rFonts w:ascii="Arial" w:hAnsi="Arial" w:cs="Arial"/>
                <w:b/>
                <w:sz w:val="20"/>
                <w:szCs w:val="20"/>
                <w:lang w:val="en-GB"/>
              </w:rPr>
              <w:t xml:space="preserve"> </w:t>
            </w:r>
            <w:r>
              <w:rPr>
                <w:rFonts w:ascii="Arial" w:hAnsi="Arial" w:cs="Arial"/>
                <w:b/>
                <w:sz w:val="20"/>
                <w:szCs w:val="20"/>
                <w:lang w:val="en-GB"/>
              </w:rPr>
              <w:t xml:space="preserve">/ </w:t>
            </w:r>
            <w:r w:rsidR="00554E89" w:rsidRPr="00427C7E">
              <w:rPr>
                <w:rFonts w:ascii="Arial" w:hAnsi="Arial" w:cs="Arial"/>
                <w:b/>
                <w:i/>
                <w:iCs/>
                <w:sz w:val="20"/>
                <w:szCs w:val="20"/>
                <w:lang w:val="en-GB"/>
              </w:rPr>
              <w:t>Type of contract</w:t>
            </w:r>
          </w:p>
        </w:tc>
        <w:tc>
          <w:tcPr>
            <w:tcW w:w="1956" w:type="dxa"/>
            <w:shd w:val="pct10" w:color="auto" w:fill="FFFFFF"/>
          </w:tcPr>
          <w:p w14:paraId="51C4EA5B" w14:textId="3A0392AD" w:rsidR="00554E89" w:rsidRPr="009377D0" w:rsidRDefault="0042147E" w:rsidP="00D64612">
            <w:pPr>
              <w:autoSpaceDE w:val="0"/>
              <w:autoSpaceDN w:val="0"/>
              <w:adjustRightInd w:val="0"/>
              <w:jc w:val="center"/>
              <w:rPr>
                <w:rFonts w:ascii="Arial" w:hAnsi="Arial" w:cs="Arial"/>
                <w:b/>
                <w:sz w:val="20"/>
                <w:szCs w:val="20"/>
                <w:lang w:val="en-GB"/>
              </w:rPr>
            </w:pPr>
            <w:r w:rsidRPr="003C00CE">
              <w:rPr>
                <w:rFonts w:ascii="Arial" w:hAnsi="Arial"/>
                <w:b/>
                <w:sz w:val="20"/>
              </w:rPr>
              <w:t>Valeur</w:t>
            </w:r>
            <w:r w:rsidRPr="009377D0">
              <w:rPr>
                <w:rFonts w:ascii="Arial" w:hAnsi="Arial" w:cs="Arial"/>
                <w:b/>
                <w:sz w:val="20"/>
                <w:szCs w:val="20"/>
                <w:lang w:val="en-GB"/>
              </w:rPr>
              <w:t xml:space="preserve"> </w:t>
            </w:r>
            <w:r>
              <w:rPr>
                <w:rFonts w:ascii="Arial" w:hAnsi="Arial" w:cs="Arial"/>
                <w:b/>
                <w:sz w:val="20"/>
                <w:szCs w:val="20"/>
                <w:lang w:val="en-GB"/>
              </w:rPr>
              <w:t xml:space="preserve">/ </w:t>
            </w:r>
            <w:r w:rsidR="00554E89" w:rsidRPr="00427C7E">
              <w:rPr>
                <w:rFonts w:ascii="Arial" w:hAnsi="Arial" w:cs="Arial"/>
                <w:b/>
                <w:i/>
                <w:iCs/>
                <w:sz w:val="20"/>
                <w:szCs w:val="20"/>
                <w:lang w:val="en-GB"/>
              </w:rPr>
              <w:t>Value</w:t>
            </w:r>
          </w:p>
        </w:tc>
        <w:tc>
          <w:tcPr>
            <w:tcW w:w="1956" w:type="dxa"/>
            <w:shd w:val="pct10" w:color="auto" w:fill="FFFFFF"/>
          </w:tcPr>
          <w:p w14:paraId="0A5F79E2" w14:textId="0CE5A9BE" w:rsidR="00554E89" w:rsidRPr="00427C7E" w:rsidRDefault="00076363" w:rsidP="00D64612">
            <w:pPr>
              <w:autoSpaceDE w:val="0"/>
              <w:autoSpaceDN w:val="0"/>
              <w:adjustRightInd w:val="0"/>
              <w:jc w:val="center"/>
              <w:rPr>
                <w:rFonts w:ascii="Arial" w:hAnsi="Arial" w:cs="Arial"/>
                <w:b/>
                <w:sz w:val="20"/>
                <w:szCs w:val="20"/>
                <w:lang w:val="fr-FR"/>
              </w:rPr>
            </w:pPr>
            <w:r w:rsidRPr="00427C7E">
              <w:rPr>
                <w:rFonts w:ascii="Arial" w:hAnsi="Arial"/>
                <w:b/>
                <w:sz w:val="20"/>
                <w:lang w:val="fr-FR"/>
              </w:rPr>
              <w:t>Nom de la personne à contacter</w:t>
            </w:r>
            <w:r w:rsidRPr="00427C7E">
              <w:rPr>
                <w:rFonts w:ascii="Arial" w:hAnsi="Arial" w:cs="Arial"/>
                <w:b/>
                <w:sz w:val="20"/>
                <w:szCs w:val="20"/>
                <w:lang w:val="fr-FR"/>
              </w:rPr>
              <w:t xml:space="preserve"> / </w:t>
            </w:r>
            <w:r w:rsidR="00554E89" w:rsidRPr="00427C7E">
              <w:rPr>
                <w:rFonts w:ascii="Arial" w:hAnsi="Arial" w:cs="Arial"/>
                <w:b/>
                <w:i/>
                <w:iCs/>
                <w:sz w:val="20"/>
                <w:szCs w:val="20"/>
                <w:lang w:val="fr-FR"/>
              </w:rPr>
              <w:t xml:space="preserve">Contact </w:t>
            </w:r>
            <w:proofErr w:type="spellStart"/>
            <w:r w:rsidR="00554E89" w:rsidRPr="00427C7E">
              <w:rPr>
                <w:rFonts w:ascii="Arial" w:hAnsi="Arial" w:cs="Arial"/>
                <w:b/>
                <w:i/>
                <w:iCs/>
                <w:sz w:val="20"/>
                <w:szCs w:val="20"/>
                <w:lang w:val="fr-FR"/>
              </w:rPr>
              <w:t>name</w:t>
            </w:r>
            <w:proofErr w:type="spellEnd"/>
          </w:p>
        </w:tc>
        <w:tc>
          <w:tcPr>
            <w:tcW w:w="1642" w:type="dxa"/>
            <w:shd w:val="pct10" w:color="auto" w:fill="FFFFFF"/>
          </w:tcPr>
          <w:p w14:paraId="0BD377E5" w14:textId="08DA0853" w:rsidR="00554E89" w:rsidRPr="00427C7E" w:rsidRDefault="00427C7E" w:rsidP="00D64612">
            <w:pPr>
              <w:autoSpaceDE w:val="0"/>
              <w:autoSpaceDN w:val="0"/>
              <w:adjustRightInd w:val="0"/>
              <w:jc w:val="center"/>
              <w:rPr>
                <w:rFonts w:ascii="Arial" w:hAnsi="Arial" w:cs="Arial"/>
                <w:b/>
                <w:sz w:val="20"/>
                <w:szCs w:val="20"/>
                <w:lang w:val="fr-FR"/>
              </w:rPr>
            </w:pPr>
            <w:r w:rsidRPr="00427C7E">
              <w:rPr>
                <w:rFonts w:ascii="Arial" w:hAnsi="Arial"/>
                <w:b/>
                <w:sz w:val="20"/>
                <w:lang w:val="fr-FR"/>
              </w:rPr>
              <w:t xml:space="preserve">Téléphone/fax et </w:t>
            </w:r>
            <w:proofErr w:type="gramStart"/>
            <w:r w:rsidRPr="00427C7E">
              <w:rPr>
                <w:rFonts w:ascii="Arial" w:hAnsi="Arial"/>
                <w:b/>
                <w:sz w:val="20"/>
                <w:lang w:val="fr-FR"/>
              </w:rPr>
              <w:t>e-mail</w:t>
            </w:r>
            <w:proofErr w:type="gramEnd"/>
            <w:r w:rsidRPr="00427C7E">
              <w:rPr>
                <w:rFonts w:ascii="Arial" w:hAnsi="Arial" w:cs="Arial"/>
                <w:b/>
                <w:sz w:val="20"/>
                <w:szCs w:val="20"/>
                <w:lang w:val="fr-FR"/>
              </w:rPr>
              <w:t xml:space="preserve"> / </w:t>
            </w:r>
            <w:r w:rsidR="00554E89" w:rsidRPr="00427C7E">
              <w:rPr>
                <w:rFonts w:ascii="Arial" w:hAnsi="Arial" w:cs="Arial"/>
                <w:b/>
                <w:i/>
                <w:iCs/>
                <w:sz w:val="20"/>
                <w:szCs w:val="20"/>
                <w:lang w:val="fr-FR"/>
              </w:rPr>
              <w:t xml:space="preserve">Phone/fax and </w:t>
            </w:r>
            <w:proofErr w:type="gramStart"/>
            <w:r w:rsidR="0052161C" w:rsidRPr="00427C7E">
              <w:rPr>
                <w:rFonts w:ascii="Arial" w:hAnsi="Arial" w:cs="Arial"/>
                <w:b/>
                <w:i/>
                <w:iCs/>
                <w:sz w:val="20"/>
                <w:szCs w:val="20"/>
                <w:lang w:val="fr-FR"/>
              </w:rPr>
              <w:t>e</w:t>
            </w:r>
            <w:r w:rsidR="00554E89" w:rsidRPr="00427C7E">
              <w:rPr>
                <w:rFonts w:ascii="Arial" w:hAnsi="Arial" w:cs="Arial"/>
                <w:b/>
                <w:i/>
                <w:iCs/>
                <w:sz w:val="20"/>
                <w:szCs w:val="20"/>
                <w:lang w:val="fr-FR"/>
              </w:rPr>
              <w:t>mail</w:t>
            </w:r>
            <w:proofErr w:type="gramEnd"/>
          </w:p>
        </w:tc>
      </w:tr>
      <w:tr w:rsidR="00554E89" w:rsidRPr="00520F67" w14:paraId="1ED17E9F" w14:textId="77777777" w:rsidTr="00026CAD">
        <w:tc>
          <w:tcPr>
            <w:tcW w:w="1955" w:type="dxa"/>
          </w:tcPr>
          <w:p w14:paraId="27C76882" w14:textId="77777777" w:rsidR="00554E89" w:rsidRPr="00427C7E" w:rsidRDefault="00554E89" w:rsidP="00D64612">
            <w:pPr>
              <w:autoSpaceDE w:val="0"/>
              <w:autoSpaceDN w:val="0"/>
              <w:adjustRightInd w:val="0"/>
              <w:rPr>
                <w:rFonts w:ascii="Arial" w:hAnsi="Arial" w:cs="Arial"/>
                <w:sz w:val="20"/>
                <w:szCs w:val="20"/>
                <w:lang w:val="fr-FR"/>
              </w:rPr>
            </w:pPr>
          </w:p>
        </w:tc>
        <w:tc>
          <w:tcPr>
            <w:tcW w:w="1955" w:type="dxa"/>
          </w:tcPr>
          <w:p w14:paraId="280114C0"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4C85D534"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4551025C" w14:textId="77777777" w:rsidR="00554E89" w:rsidRPr="00427C7E" w:rsidRDefault="00554E89" w:rsidP="00D64612">
            <w:pPr>
              <w:autoSpaceDE w:val="0"/>
              <w:autoSpaceDN w:val="0"/>
              <w:adjustRightInd w:val="0"/>
              <w:rPr>
                <w:rFonts w:ascii="Arial" w:hAnsi="Arial" w:cs="Arial"/>
                <w:sz w:val="20"/>
                <w:szCs w:val="20"/>
                <w:lang w:val="fr-FR"/>
              </w:rPr>
            </w:pPr>
          </w:p>
        </w:tc>
        <w:tc>
          <w:tcPr>
            <w:tcW w:w="1642" w:type="dxa"/>
          </w:tcPr>
          <w:p w14:paraId="4FD44E6D" w14:textId="77777777" w:rsidR="00554E89" w:rsidRPr="00427C7E" w:rsidRDefault="00554E89" w:rsidP="00D64612">
            <w:pPr>
              <w:autoSpaceDE w:val="0"/>
              <w:autoSpaceDN w:val="0"/>
              <w:adjustRightInd w:val="0"/>
              <w:rPr>
                <w:rFonts w:ascii="Arial" w:hAnsi="Arial" w:cs="Arial"/>
                <w:sz w:val="20"/>
                <w:szCs w:val="20"/>
                <w:lang w:val="fr-FR"/>
              </w:rPr>
            </w:pPr>
          </w:p>
        </w:tc>
      </w:tr>
      <w:tr w:rsidR="00554E89" w:rsidRPr="00520F67" w14:paraId="3D83C221" w14:textId="77777777" w:rsidTr="00026CAD">
        <w:tc>
          <w:tcPr>
            <w:tcW w:w="1955" w:type="dxa"/>
          </w:tcPr>
          <w:p w14:paraId="65F35720" w14:textId="77777777" w:rsidR="00554E89" w:rsidRPr="00427C7E" w:rsidRDefault="00554E89" w:rsidP="00D64612">
            <w:pPr>
              <w:autoSpaceDE w:val="0"/>
              <w:autoSpaceDN w:val="0"/>
              <w:adjustRightInd w:val="0"/>
              <w:rPr>
                <w:rFonts w:ascii="Arial" w:hAnsi="Arial" w:cs="Arial"/>
                <w:sz w:val="20"/>
                <w:szCs w:val="20"/>
                <w:lang w:val="fr-FR"/>
              </w:rPr>
            </w:pPr>
          </w:p>
        </w:tc>
        <w:tc>
          <w:tcPr>
            <w:tcW w:w="1955" w:type="dxa"/>
          </w:tcPr>
          <w:p w14:paraId="43625DC3"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2FB3D456"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20E5C08F" w14:textId="77777777" w:rsidR="00554E89" w:rsidRPr="00427C7E" w:rsidRDefault="00554E89" w:rsidP="00D64612">
            <w:pPr>
              <w:autoSpaceDE w:val="0"/>
              <w:autoSpaceDN w:val="0"/>
              <w:adjustRightInd w:val="0"/>
              <w:rPr>
                <w:rFonts w:ascii="Arial" w:hAnsi="Arial" w:cs="Arial"/>
                <w:sz w:val="20"/>
                <w:szCs w:val="20"/>
                <w:lang w:val="fr-FR"/>
              </w:rPr>
            </w:pPr>
          </w:p>
        </w:tc>
        <w:tc>
          <w:tcPr>
            <w:tcW w:w="1642" w:type="dxa"/>
          </w:tcPr>
          <w:p w14:paraId="2918F535" w14:textId="77777777" w:rsidR="00554E89" w:rsidRPr="00427C7E" w:rsidRDefault="00554E89" w:rsidP="00D64612">
            <w:pPr>
              <w:autoSpaceDE w:val="0"/>
              <w:autoSpaceDN w:val="0"/>
              <w:adjustRightInd w:val="0"/>
              <w:rPr>
                <w:rFonts w:ascii="Arial" w:hAnsi="Arial" w:cs="Arial"/>
                <w:sz w:val="20"/>
                <w:szCs w:val="20"/>
                <w:lang w:val="fr-FR"/>
              </w:rPr>
            </w:pPr>
          </w:p>
        </w:tc>
      </w:tr>
      <w:tr w:rsidR="00554E89" w:rsidRPr="00520F67" w14:paraId="38A69E7B" w14:textId="77777777" w:rsidTr="00026CAD">
        <w:tc>
          <w:tcPr>
            <w:tcW w:w="1955" w:type="dxa"/>
          </w:tcPr>
          <w:p w14:paraId="02BB3798" w14:textId="77777777" w:rsidR="00554E89" w:rsidRPr="00427C7E" w:rsidRDefault="00554E89" w:rsidP="00D64612">
            <w:pPr>
              <w:autoSpaceDE w:val="0"/>
              <w:autoSpaceDN w:val="0"/>
              <w:adjustRightInd w:val="0"/>
              <w:rPr>
                <w:rFonts w:ascii="Arial" w:hAnsi="Arial" w:cs="Arial"/>
                <w:sz w:val="20"/>
                <w:szCs w:val="20"/>
                <w:lang w:val="fr-FR"/>
              </w:rPr>
            </w:pPr>
          </w:p>
        </w:tc>
        <w:tc>
          <w:tcPr>
            <w:tcW w:w="1955" w:type="dxa"/>
          </w:tcPr>
          <w:p w14:paraId="63508042"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22554D1B"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3D7BC938" w14:textId="77777777" w:rsidR="00554E89" w:rsidRPr="00427C7E" w:rsidRDefault="00554E89" w:rsidP="00D64612">
            <w:pPr>
              <w:autoSpaceDE w:val="0"/>
              <w:autoSpaceDN w:val="0"/>
              <w:adjustRightInd w:val="0"/>
              <w:rPr>
                <w:rFonts w:ascii="Arial" w:hAnsi="Arial" w:cs="Arial"/>
                <w:sz w:val="20"/>
                <w:szCs w:val="20"/>
                <w:lang w:val="fr-FR"/>
              </w:rPr>
            </w:pPr>
          </w:p>
        </w:tc>
        <w:tc>
          <w:tcPr>
            <w:tcW w:w="1642" w:type="dxa"/>
          </w:tcPr>
          <w:p w14:paraId="50E33CF7" w14:textId="77777777" w:rsidR="00554E89" w:rsidRPr="00427C7E" w:rsidRDefault="00554E89" w:rsidP="00D64612">
            <w:pPr>
              <w:autoSpaceDE w:val="0"/>
              <w:autoSpaceDN w:val="0"/>
              <w:adjustRightInd w:val="0"/>
              <w:rPr>
                <w:rFonts w:ascii="Arial" w:hAnsi="Arial" w:cs="Arial"/>
                <w:sz w:val="20"/>
                <w:szCs w:val="20"/>
                <w:lang w:val="fr-FR"/>
              </w:rPr>
            </w:pPr>
          </w:p>
        </w:tc>
      </w:tr>
      <w:tr w:rsidR="00554E89" w:rsidRPr="00520F67" w14:paraId="584DDABC" w14:textId="77777777" w:rsidTr="00026CAD">
        <w:tc>
          <w:tcPr>
            <w:tcW w:w="1955" w:type="dxa"/>
          </w:tcPr>
          <w:p w14:paraId="6B1AAAD9" w14:textId="77777777" w:rsidR="00554E89" w:rsidRPr="00427C7E" w:rsidRDefault="00554E89" w:rsidP="00D64612">
            <w:pPr>
              <w:autoSpaceDE w:val="0"/>
              <w:autoSpaceDN w:val="0"/>
              <w:adjustRightInd w:val="0"/>
              <w:rPr>
                <w:rFonts w:ascii="Arial" w:hAnsi="Arial" w:cs="Arial"/>
                <w:sz w:val="20"/>
                <w:szCs w:val="20"/>
                <w:lang w:val="fr-FR"/>
              </w:rPr>
            </w:pPr>
          </w:p>
        </w:tc>
        <w:tc>
          <w:tcPr>
            <w:tcW w:w="1955" w:type="dxa"/>
          </w:tcPr>
          <w:p w14:paraId="791942AF"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59203D84" w14:textId="77777777" w:rsidR="00554E89" w:rsidRPr="00427C7E" w:rsidRDefault="00554E89" w:rsidP="00D64612">
            <w:pPr>
              <w:autoSpaceDE w:val="0"/>
              <w:autoSpaceDN w:val="0"/>
              <w:adjustRightInd w:val="0"/>
              <w:rPr>
                <w:rFonts w:ascii="Arial" w:hAnsi="Arial" w:cs="Arial"/>
                <w:sz w:val="20"/>
                <w:szCs w:val="20"/>
                <w:lang w:val="fr-FR"/>
              </w:rPr>
            </w:pPr>
          </w:p>
        </w:tc>
        <w:tc>
          <w:tcPr>
            <w:tcW w:w="1956" w:type="dxa"/>
          </w:tcPr>
          <w:p w14:paraId="44E4DA3A" w14:textId="77777777" w:rsidR="00554E89" w:rsidRPr="00427C7E" w:rsidRDefault="00554E89" w:rsidP="00D64612">
            <w:pPr>
              <w:autoSpaceDE w:val="0"/>
              <w:autoSpaceDN w:val="0"/>
              <w:adjustRightInd w:val="0"/>
              <w:rPr>
                <w:rFonts w:ascii="Arial" w:hAnsi="Arial" w:cs="Arial"/>
                <w:sz w:val="20"/>
                <w:szCs w:val="20"/>
                <w:lang w:val="fr-FR"/>
              </w:rPr>
            </w:pPr>
          </w:p>
        </w:tc>
        <w:tc>
          <w:tcPr>
            <w:tcW w:w="1642" w:type="dxa"/>
          </w:tcPr>
          <w:p w14:paraId="1A94C4C8" w14:textId="77777777" w:rsidR="00554E89" w:rsidRPr="00427C7E" w:rsidRDefault="00554E89" w:rsidP="00D64612">
            <w:pPr>
              <w:autoSpaceDE w:val="0"/>
              <w:autoSpaceDN w:val="0"/>
              <w:adjustRightInd w:val="0"/>
              <w:rPr>
                <w:rFonts w:ascii="Arial" w:hAnsi="Arial" w:cs="Arial"/>
                <w:sz w:val="20"/>
                <w:szCs w:val="20"/>
                <w:lang w:val="fr-FR"/>
              </w:rPr>
            </w:pPr>
          </w:p>
        </w:tc>
      </w:tr>
    </w:tbl>
    <w:p w14:paraId="3DCD5356" w14:textId="77777777" w:rsidR="00554E89" w:rsidRPr="00427C7E" w:rsidRDefault="00554E89" w:rsidP="00554E89">
      <w:pPr>
        <w:rPr>
          <w:rFonts w:ascii="Arial" w:hAnsi="Arial" w:cs="Arial"/>
          <w:sz w:val="20"/>
          <w:szCs w:val="20"/>
          <w:lang w:val="fr-FR"/>
        </w:rPr>
      </w:pPr>
    </w:p>
    <w:p w14:paraId="0902D972" w14:textId="3D99D22F" w:rsidR="00554E89" w:rsidRPr="000045F4" w:rsidRDefault="004D39FE" w:rsidP="004D39FE">
      <w:pPr>
        <w:rPr>
          <w:rFonts w:ascii="Arial" w:hAnsi="Arial" w:cs="Arial"/>
          <w:i/>
          <w:iCs/>
          <w:sz w:val="20"/>
          <w:szCs w:val="20"/>
          <w:lang w:val="fr-FR"/>
        </w:rPr>
      </w:pPr>
      <w:r w:rsidRPr="004D39FE">
        <w:rPr>
          <w:rFonts w:ascii="Arial" w:hAnsi="Arial"/>
          <w:sz w:val="20"/>
          <w:lang w:val="fr-FR"/>
        </w:rPr>
        <w:t xml:space="preserve">Incluez des détails concernant l'expérience et les réalisations antérieures au cours des cinq dernières années dans le cadre de contrats similaires, ainsi que des détails relatifs à d'autres contrats en cours et/ou à des engagements futurs, y compris des détails sur la participation concrète et effective à chacun de ces contrats, une description des missions du candidat et des périodes d'engagement. </w:t>
      </w:r>
      <w:proofErr w:type="spellStart"/>
      <w:r w:rsidRPr="004D39FE">
        <w:rPr>
          <w:rFonts w:ascii="Arial" w:hAnsi="Arial"/>
          <w:sz w:val="20"/>
          <w:lang w:val="en-GB"/>
        </w:rPr>
        <w:t>D'autres</w:t>
      </w:r>
      <w:proofErr w:type="spellEnd"/>
      <w:r w:rsidRPr="004D39FE">
        <w:rPr>
          <w:rFonts w:ascii="Arial" w:hAnsi="Arial"/>
          <w:sz w:val="20"/>
          <w:lang w:val="en-GB"/>
        </w:rPr>
        <w:t xml:space="preserve"> documents </w:t>
      </w:r>
      <w:proofErr w:type="spellStart"/>
      <w:r w:rsidRPr="004D39FE">
        <w:rPr>
          <w:rFonts w:ascii="Arial" w:hAnsi="Arial"/>
          <w:sz w:val="20"/>
          <w:lang w:val="en-GB"/>
        </w:rPr>
        <w:t>peuvent</w:t>
      </w:r>
      <w:proofErr w:type="spellEnd"/>
      <w:r w:rsidRPr="004D39FE">
        <w:rPr>
          <w:rFonts w:ascii="Arial" w:hAnsi="Arial"/>
          <w:sz w:val="20"/>
          <w:lang w:val="en-GB"/>
        </w:rPr>
        <w:t xml:space="preserve"> </w:t>
      </w:r>
      <w:proofErr w:type="spellStart"/>
      <w:r w:rsidRPr="004D39FE">
        <w:rPr>
          <w:rFonts w:ascii="Arial" w:hAnsi="Arial"/>
          <w:sz w:val="20"/>
          <w:lang w:val="en-GB"/>
        </w:rPr>
        <w:t>être</w:t>
      </w:r>
      <w:proofErr w:type="spellEnd"/>
      <w:r w:rsidRPr="004D39FE">
        <w:rPr>
          <w:rFonts w:ascii="Arial" w:hAnsi="Arial"/>
          <w:sz w:val="20"/>
          <w:lang w:val="en-GB"/>
        </w:rPr>
        <w:t xml:space="preserve"> joints au </w:t>
      </w:r>
      <w:proofErr w:type="spellStart"/>
      <w:r w:rsidRPr="004D39FE">
        <w:rPr>
          <w:rFonts w:ascii="Arial" w:hAnsi="Arial"/>
          <w:sz w:val="20"/>
          <w:lang w:val="en-GB"/>
        </w:rPr>
        <w:t>formulaire</w:t>
      </w:r>
      <w:proofErr w:type="spellEnd"/>
      <w:r w:rsidRPr="004D39FE">
        <w:rPr>
          <w:rFonts w:ascii="Arial" w:hAnsi="Arial"/>
          <w:sz w:val="20"/>
          <w:lang w:val="en-GB"/>
        </w:rPr>
        <w:t xml:space="preserve"> ci-dessus.</w:t>
      </w:r>
      <w:r>
        <w:rPr>
          <w:rFonts w:ascii="Arial" w:hAnsi="Arial"/>
          <w:sz w:val="20"/>
          <w:lang w:val="en-GB"/>
        </w:rPr>
        <w:t xml:space="preserve"> / </w:t>
      </w:r>
      <w:r w:rsidR="00554E89" w:rsidRPr="000045F4">
        <w:rPr>
          <w:rFonts w:ascii="Arial" w:hAnsi="Arial" w:cs="Arial"/>
          <w:i/>
          <w:iCs/>
          <w:sz w:val="20"/>
          <w:szCs w:val="20"/>
          <w:lang w:val="en-GB"/>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sidR="00947FE0" w:rsidRPr="000045F4">
        <w:rPr>
          <w:rFonts w:ascii="Arial" w:hAnsi="Arial" w:cs="Arial"/>
          <w:i/>
          <w:iCs/>
          <w:sz w:val="20"/>
          <w:szCs w:val="20"/>
          <w:lang w:val="en-GB"/>
        </w:rPr>
        <w:t>Candidate</w:t>
      </w:r>
      <w:r w:rsidR="00554E89" w:rsidRPr="000045F4">
        <w:rPr>
          <w:rFonts w:ascii="Arial" w:hAnsi="Arial" w:cs="Arial"/>
          <w:i/>
          <w:iCs/>
          <w:sz w:val="20"/>
          <w:szCs w:val="20"/>
          <w:lang w:val="en-GB"/>
        </w:rPr>
        <w:t xml:space="preserve">’s assignments and periods of engagement. </w:t>
      </w:r>
      <w:proofErr w:type="spellStart"/>
      <w:r w:rsidR="004B58FF" w:rsidRPr="000045F4">
        <w:rPr>
          <w:rFonts w:ascii="Arial" w:hAnsi="Arial" w:cs="Arial"/>
          <w:i/>
          <w:iCs/>
          <w:sz w:val="20"/>
          <w:szCs w:val="20"/>
          <w:lang w:val="fr-FR"/>
        </w:rPr>
        <w:t>A</w:t>
      </w:r>
      <w:r w:rsidR="00554E89" w:rsidRPr="000045F4">
        <w:rPr>
          <w:rFonts w:ascii="Arial" w:hAnsi="Arial" w:cs="Arial"/>
          <w:i/>
          <w:iCs/>
          <w:sz w:val="20"/>
          <w:szCs w:val="20"/>
          <w:lang w:val="fr-FR"/>
        </w:rPr>
        <w:t>dditional</w:t>
      </w:r>
      <w:proofErr w:type="spellEnd"/>
      <w:r w:rsidR="00554E89" w:rsidRPr="000045F4">
        <w:rPr>
          <w:rFonts w:ascii="Arial" w:hAnsi="Arial" w:cs="Arial"/>
          <w:i/>
          <w:iCs/>
          <w:sz w:val="20"/>
          <w:szCs w:val="20"/>
          <w:lang w:val="fr-FR"/>
        </w:rPr>
        <w:t xml:space="preserve"> document</w:t>
      </w:r>
      <w:r w:rsidR="004B58FF" w:rsidRPr="000045F4">
        <w:rPr>
          <w:rFonts w:ascii="Arial" w:hAnsi="Arial" w:cs="Arial"/>
          <w:i/>
          <w:iCs/>
          <w:sz w:val="20"/>
          <w:szCs w:val="20"/>
          <w:lang w:val="fr-FR"/>
        </w:rPr>
        <w:t>s</w:t>
      </w:r>
      <w:r w:rsidR="00554E89" w:rsidRPr="000045F4">
        <w:rPr>
          <w:rFonts w:ascii="Arial" w:hAnsi="Arial" w:cs="Arial"/>
          <w:i/>
          <w:iCs/>
          <w:sz w:val="20"/>
          <w:szCs w:val="20"/>
          <w:lang w:val="fr-FR"/>
        </w:rPr>
        <w:t xml:space="preserve"> can </w:t>
      </w:r>
      <w:proofErr w:type="spellStart"/>
      <w:r w:rsidR="00554E89" w:rsidRPr="000045F4">
        <w:rPr>
          <w:rFonts w:ascii="Arial" w:hAnsi="Arial" w:cs="Arial"/>
          <w:i/>
          <w:iCs/>
          <w:sz w:val="20"/>
          <w:szCs w:val="20"/>
          <w:lang w:val="fr-FR"/>
        </w:rPr>
        <w:t>be</w:t>
      </w:r>
      <w:proofErr w:type="spellEnd"/>
      <w:r w:rsidR="00554E89" w:rsidRPr="000045F4">
        <w:rPr>
          <w:rFonts w:ascii="Arial" w:hAnsi="Arial" w:cs="Arial"/>
          <w:i/>
          <w:iCs/>
          <w:sz w:val="20"/>
          <w:szCs w:val="20"/>
          <w:lang w:val="fr-FR"/>
        </w:rPr>
        <w:t xml:space="preserve"> </w:t>
      </w:r>
      <w:proofErr w:type="spellStart"/>
      <w:r w:rsidR="00554E89" w:rsidRPr="000045F4">
        <w:rPr>
          <w:rFonts w:ascii="Arial" w:hAnsi="Arial" w:cs="Arial"/>
          <w:i/>
          <w:iCs/>
          <w:sz w:val="20"/>
          <w:szCs w:val="20"/>
          <w:lang w:val="fr-FR"/>
        </w:rPr>
        <w:t>attached</w:t>
      </w:r>
      <w:proofErr w:type="spellEnd"/>
      <w:r w:rsidR="00554E89" w:rsidRPr="000045F4">
        <w:rPr>
          <w:rFonts w:ascii="Arial" w:hAnsi="Arial" w:cs="Arial"/>
          <w:i/>
          <w:iCs/>
          <w:sz w:val="20"/>
          <w:szCs w:val="20"/>
          <w:lang w:val="fr-FR"/>
        </w:rPr>
        <w:t xml:space="preserve"> to the </w:t>
      </w:r>
      <w:proofErr w:type="spellStart"/>
      <w:r w:rsidR="00554E89" w:rsidRPr="000045F4">
        <w:rPr>
          <w:rFonts w:ascii="Arial" w:hAnsi="Arial" w:cs="Arial"/>
          <w:i/>
          <w:iCs/>
          <w:sz w:val="20"/>
          <w:szCs w:val="20"/>
          <w:lang w:val="fr-FR"/>
        </w:rPr>
        <w:t>above</w:t>
      </w:r>
      <w:proofErr w:type="spellEnd"/>
      <w:r w:rsidR="00554E89" w:rsidRPr="000045F4">
        <w:rPr>
          <w:rFonts w:ascii="Arial" w:hAnsi="Arial" w:cs="Arial"/>
          <w:i/>
          <w:iCs/>
          <w:sz w:val="20"/>
          <w:szCs w:val="20"/>
          <w:lang w:val="fr-FR"/>
        </w:rPr>
        <w:t xml:space="preserve"> </w:t>
      </w:r>
      <w:proofErr w:type="spellStart"/>
      <w:r w:rsidR="00554E89" w:rsidRPr="000045F4">
        <w:rPr>
          <w:rFonts w:ascii="Arial" w:hAnsi="Arial" w:cs="Arial"/>
          <w:i/>
          <w:iCs/>
          <w:sz w:val="20"/>
          <w:szCs w:val="20"/>
          <w:lang w:val="fr-FR"/>
        </w:rPr>
        <w:t>form</w:t>
      </w:r>
      <w:proofErr w:type="spellEnd"/>
      <w:r w:rsidR="00554E89" w:rsidRPr="000045F4">
        <w:rPr>
          <w:rFonts w:ascii="Arial" w:hAnsi="Arial" w:cs="Arial"/>
          <w:i/>
          <w:iCs/>
          <w:sz w:val="20"/>
          <w:szCs w:val="20"/>
          <w:lang w:val="fr-FR"/>
        </w:rPr>
        <w:t>.</w:t>
      </w:r>
    </w:p>
    <w:p w14:paraId="4D5C9DAA" w14:textId="77777777" w:rsidR="00983C24" w:rsidRPr="000045F4" w:rsidRDefault="00983C24" w:rsidP="00554E89">
      <w:pPr>
        <w:rPr>
          <w:rFonts w:ascii="Arial" w:hAnsi="Arial" w:cs="Arial"/>
          <w:i/>
          <w:iCs/>
          <w:sz w:val="20"/>
          <w:szCs w:val="20"/>
          <w:lang w:val="fr-FR"/>
        </w:rPr>
      </w:pPr>
    </w:p>
    <w:p w14:paraId="751965E3" w14:textId="5F31B947" w:rsidR="00983C24" w:rsidRPr="0097067D" w:rsidRDefault="00A94489" w:rsidP="00A94489">
      <w:pPr>
        <w:autoSpaceDE w:val="0"/>
        <w:autoSpaceDN w:val="0"/>
        <w:adjustRightInd w:val="0"/>
        <w:rPr>
          <w:rFonts w:ascii="Arial" w:hAnsi="Arial" w:cs="Arial"/>
          <w:b/>
          <w:i/>
          <w:iCs/>
          <w:sz w:val="20"/>
          <w:lang w:val="fr-FR"/>
        </w:rPr>
      </w:pPr>
      <w:r w:rsidRPr="00A94489">
        <w:rPr>
          <w:rFonts w:ascii="Arial" w:hAnsi="Arial"/>
          <w:sz w:val="20"/>
          <w:lang w:val="fr-FR"/>
        </w:rPr>
        <w:t xml:space="preserve">La proposition est valide pour une période de </w:t>
      </w:r>
      <w:r w:rsidR="00D05698">
        <w:rPr>
          <w:rFonts w:ascii="Arial" w:hAnsi="Arial"/>
          <w:sz w:val="20"/>
          <w:lang w:val="fr-FR"/>
        </w:rPr>
        <w:t>30</w:t>
      </w:r>
      <w:r w:rsidRPr="00A94489">
        <w:rPr>
          <w:rFonts w:ascii="Arial" w:hAnsi="Arial"/>
          <w:color w:val="FF0000"/>
          <w:sz w:val="20"/>
          <w:lang w:val="fr-FR"/>
        </w:rPr>
        <w:t xml:space="preserve"> </w:t>
      </w:r>
      <w:r w:rsidRPr="00A94489">
        <w:rPr>
          <w:rFonts w:ascii="Arial" w:hAnsi="Arial"/>
          <w:sz w:val="20"/>
          <w:lang w:val="fr-FR"/>
        </w:rPr>
        <w:t xml:space="preserve">jours après la date de clôture, conformément à l'article A.9. </w:t>
      </w:r>
      <w:proofErr w:type="spellStart"/>
      <w:r w:rsidRPr="00A94489">
        <w:rPr>
          <w:rFonts w:ascii="Arial" w:hAnsi="Arial"/>
          <w:sz w:val="20"/>
          <w:lang w:val="en-GB"/>
        </w:rPr>
        <w:t>Validité</w:t>
      </w:r>
      <w:proofErr w:type="spellEnd"/>
      <w:r w:rsidRPr="00A94489">
        <w:rPr>
          <w:rFonts w:ascii="Arial" w:hAnsi="Arial"/>
          <w:sz w:val="20"/>
          <w:lang w:val="en-GB"/>
        </w:rPr>
        <w:t xml:space="preserve">. </w:t>
      </w:r>
      <w:r>
        <w:rPr>
          <w:rFonts w:ascii="Arial" w:hAnsi="Arial"/>
          <w:sz w:val="20"/>
          <w:lang w:val="en-GB"/>
        </w:rPr>
        <w:t xml:space="preserve">/ </w:t>
      </w:r>
      <w:r w:rsidR="007C6FC4" w:rsidRPr="00A94489">
        <w:rPr>
          <w:rFonts w:ascii="Arial" w:hAnsi="Arial" w:cs="Arial"/>
          <w:i/>
          <w:iCs/>
          <w:sz w:val="20"/>
          <w:szCs w:val="20"/>
          <w:lang w:val="en-GB"/>
        </w:rPr>
        <w:t>The</w:t>
      </w:r>
      <w:r w:rsidR="00983C24" w:rsidRPr="00A94489">
        <w:rPr>
          <w:rFonts w:ascii="Arial" w:hAnsi="Arial" w:cs="Arial"/>
          <w:i/>
          <w:iCs/>
          <w:sz w:val="20"/>
          <w:szCs w:val="20"/>
          <w:lang w:val="en-GB"/>
        </w:rPr>
        <w:t xml:space="preserve"> proposal is valid for a period of </w:t>
      </w:r>
      <w:r w:rsidR="00D05698">
        <w:rPr>
          <w:rFonts w:ascii="Arial" w:hAnsi="Arial" w:cs="Arial"/>
          <w:i/>
          <w:iCs/>
          <w:sz w:val="20"/>
          <w:szCs w:val="20"/>
          <w:lang w:val="en-GB"/>
        </w:rPr>
        <w:t>30</w:t>
      </w:r>
      <w:r w:rsidR="00983C24" w:rsidRPr="00A94489">
        <w:rPr>
          <w:rFonts w:ascii="Arial" w:hAnsi="Arial" w:cs="Arial"/>
          <w:i/>
          <w:iCs/>
          <w:color w:val="FF0000"/>
          <w:sz w:val="20"/>
          <w:szCs w:val="20"/>
          <w:lang w:val="en-GB"/>
        </w:rPr>
        <w:t xml:space="preserve"> </w:t>
      </w:r>
      <w:r w:rsidR="00983C24" w:rsidRPr="00A94489">
        <w:rPr>
          <w:rFonts w:ascii="Arial" w:hAnsi="Arial" w:cs="Arial"/>
          <w:i/>
          <w:iCs/>
          <w:sz w:val="20"/>
          <w:szCs w:val="20"/>
          <w:lang w:val="en-GB"/>
        </w:rPr>
        <w:t>days after the closing date in accordance with the article</w:t>
      </w:r>
      <w:r w:rsidR="00CE553B" w:rsidRPr="00A94489">
        <w:rPr>
          <w:rFonts w:ascii="Arial" w:hAnsi="Arial" w:cs="Arial"/>
          <w:i/>
          <w:iCs/>
          <w:sz w:val="20"/>
          <w:szCs w:val="20"/>
          <w:lang w:val="en-GB"/>
        </w:rPr>
        <w:t xml:space="preserve"> </w:t>
      </w:r>
      <w:r w:rsidR="00CE553B" w:rsidRPr="00D05698">
        <w:rPr>
          <w:rFonts w:ascii="Arial" w:hAnsi="Arial" w:cs="Arial"/>
          <w:i/>
          <w:iCs/>
          <w:sz w:val="20"/>
          <w:szCs w:val="20"/>
          <w:lang w:val="en-GB"/>
        </w:rPr>
        <w:t>A.9</w:t>
      </w:r>
      <w:r w:rsidR="00CE553B" w:rsidRPr="00A94489">
        <w:rPr>
          <w:rFonts w:ascii="Arial" w:hAnsi="Arial" w:cs="Arial"/>
          <w:i/>
          <w:iCs/>
          <w:sz w:val="20"/>
          <w:szCs w:val="20"/>
          <w:lang w:val="en-GB"/>
        </w:rPr>
        <w:t xml:space="preserve">. </w:t>
      </w:r>
      <w:proofErr w:type="spellStart"/>
      <w:r w:rsidR="00CE553B" w:rsidRPr="0097067D">
        <w:rPr>
          <w:rFonts w:ascii="Arial" w:hAnsi="Arial" w:cs="Arial"/>
          <w:i/>
          <w:iCs/>
          <w:sz w:val="20"/>
          <w:szCs w:val="20"/>
          <w:lang w:val="fr-FR"/>
        </w:rPr>
        <w:t>V</w:t>
      </w:r>
      <w:r w:rsidR="00983C24" w:rsidRPr="0097067D">
        <w:rPr>
          <w:rFonts w:ascii="Arial" w:hAnsi="Arial" w:cs="Arial"/>
          <w:i/>
          <w:iCs/>
          <w:sz w:val="20"/>
          <w:szCs w:val="20"/>
          <w:lang w:val="fr-FR"/>
        </w:rPr>
        <w:t>alidity</w:t>
      </w:r>
      <w:proofErr w:type="spellEnd"/>
      <w:r w:rsidR="00983C24" w:rsidRPr="0097067D">
        <w:rPr>
          <w:rFonts w:ascii="Arial" w:hAnsi="Arial" w:cs="Arial"/>
          <w:i/>
          <w:iCs/>
          <w:sz w:val="20"/>
          <w:szCs w:val="20"/>
          <w:lang w:val="fr-FR"/>
        </w:rPr>
        <w:t>.</w:t>
      </w:r>
      <w:r w:rsidR="00365B17" w:rsidRPr="0097067D">
        <w:rPr>
          <w:rFonts w:ascii="Arial" w:hAnsi="Arial" w:cs="Arial"/>
          <w:i/>
          <w:iCs/>
          <w:sz w:val="20"/>
          <w:szCs w:val="20"/>
          <w:lang w:val="fr-FR"/>
        </w:rPr>
        <w:t xml:space="preserve"> </w:t>
      </w:r>
    </w:p>
    <w:p w14:paraId="6A669B37" w14:textId="77777777" w:rsidR="00554E89" w:rsidRPr="0097067D" w:rsidRDefault="00554E89" w:rsidP="00554E89">
      <w:pPr>
        <w:rPr>
          <w:rFonts w:ascii="Arial" w:hAnsi="Arial" w:cs="Arial"/>
          <w:b/>
          <w:color w:val="FF0000"/>
          <w:sz w:val="20"/>
          <w:szCs w:val="20"/>
          <w:lang w:val="fr-FR"/>
        </w:rPr>
      </w:pPr>
      <w:r w:rsidRPr="0097067D">
        <w:rPr>
          <w:rFonts w:ascii="Arial" w:hAnsi="Arial" w:cs="Arial"/>
          <w:b/>
          <w:color w:val="FF0000"/>
          <w:sz w:val="20"/>
          <w:szCs w:val="20"/>
          <w:lang w:val="fr-FR"/>
        </w:rPr>
        <w:tab/>
      </w:r>
      <w:r w:rsidRPr="0097067D">
        <w:rPr>
          <w:rFonts w:ascii="Arial" w:hAnsi="Arial" w:cs="Arial"/>
          <w:b/>
          <w:color w:val="FF0000"/>
          <w:sz w:val="20"/>
          <w:szCs w:val="20"/>
          <w:lang w:val="fr-FR"/>
        </w:rPr>
        <w:tab/>
      </w:r>
      <w:r w:rsidRPr="0097067D">
        <w:rPr>
          <w:rFonts w:ascii="Arial" w:hAnsi="Arial" w:cs="Arial"/>
          <w:b/>
          <w:color w:val="FF0000"/>
          <w:sz w:val="20"/>
          <w:szCs w:val="20"/>
          <w:lang w:val="fr-FR"/>
        </w:rPr>
        <w:tab/>
      </w:r>
      <w:r w:rsidRPr="0097067D">
        <w:rPr>
          <w:rFonts w:ascii="Arial" w:hAnsi="Arial" w:cs="Arial"/>
          <w:b/>
          <w:color w:val="FF0000"/>
          <w:sz w:val="20"/>
          <w:szCs w:val="20"/>
          <w:lang w:val="fr-FR"/>
        </w:rPr>
        <w:tab/>
      </w:r>
      <w:r w:rsidRPr="0097067D">
        <w:rPr>
          <w:rFonts w:ascii="Arial" w:hAnsi="Arial" w:cs="Arial"/>
          <w:b/>
          <w:color w:val="FF0000"/>
          <w:sz w:val="20"/>
          <w:szCs w:val="20"/>
          <w:lang w:val="fr-FR"/>
        </w:rPr>
        <w:tab/>
      </w:r>
      <w:r w:rsidRPr="0097067D">
        <w:rPr>
          <w:rFonts w:ascii="Arial" w:hAnsi="Arial" w:cs="Arial"/>
          <w:b/>
          <w:color w:val="FF0000"/>
          <w:sz w:val="20"/>
          <w:szCs w:val="20"/>
          <w:lang w:val="fr-FR"/>
        </w:rPr>
        <w:tab/>
      </w:r>
    </w:p>
    <w:p w14:paraId="7D5D8097" w14:textId="72CAC849" w:rsidR="00554E89" w:rsidRPr="00004BA9" w:rsidRDefault="00783D48" w:rsidP="00442C9D">
      <w:pPr>
        <w:jc w:val="center"/>
        <w:outlineLvl w:val="0"/>
        <w:rPr>
          <w:rFonts w:ascii="Arial" w:hAnsi="Arial" w:cs="Arial"/>
          <w:b/>
          <w:i/>
          <w:iCs/>
          <w:color w:val="000000" w:themeColor="text1"/>
          <w:sz w:val="20"/>
          <w:szCs w:val="20"/>
          <w:lang w:val="en-US"/>
        </w:rPr>
      </w:pPr>
      <w:r w:rsidRPr="00783D48">
        <w:rPr>
          <w:rFonts w:ascii="Arial" w:hAnsi="Arial"/>
          <w:sz w:val="20"/>
          <w:lang w:val="fr-FR"/>
        </w:rPr>
        <w:t xml:space="preserve">Après avoir lu votre demande de proposition nº </w:t>
      </w:r>
      <w:r w:rsidR="00004BA9">
        <w:rPr>
          <w:rFonts w:ascii="Arial" w:hAnsi="Arial" w:cs="Arial"/>
          <w:b/>
          <w:sz w:val="20"/>
          <w:szCs w:val="20"/>
          <w:lang w:val="fr-FR"/>
        </w:rPr>
        <w:t>VR 001</w:t>
      </w:r>
      <w:r w:rsidRPr="00783D48">
        <w:rPr>
          <w:rFonts w:ascii="Arial" w:hAnsi="Arial"/>
          <w:sz w:val="20"/>
          <w:lang w:val="fr-FR"/>
        </w:rPr>
        <w:t xml:space="preserve"> pour </w:t>
      </w:r>
      <w:r w:rsidR="00C44FE3">
        <w:rPr>
          <w:rFonts w:ascii="Arial" w:hAnsi="Arial" w:cs="Arial"/>
          <w:b/>
          <w:sz w:val="20"/>
          <w:szCs w:val="20"/>
          <w:lang w:val="fr-FR"/>
        </w:rPr>
        <w:t xml:space="preserve">Location de Véhicule avec Chauffeur </w:t>
      </w:r>
      <w:r w:rsidRPr="00783D48">
        <w:rPr>
          <w:rFonts w:ascii="Arial" w:hAnsi="Arial"/>
          <w:sz w:val="20"/>
          <w:lang w:val="fr-FR"/>
        </w:rPr>
        <w:t xml:space="preserve">datée du </w:t>
      </w:r>
      <w:r w:rsidR="00AF0A80">
        <w:rPr>
          <w:rFonts w:ascii="Arial" w:hAnsi="Arial"/>
          <w:sz w:val="20"/>
          <w:lang w:val="fr-FR"/>
        </w:rPr>
        <w:t>2</w:t>
      </w:r>
      <w:r w:rsidR="00112F96">
        <w:rPr>
          <w:rFonts w:ascii="Arial" w:hAnsi="Arial"/>
          <w:sz w:val="20"/>
          <w:lang w:val="fr-FR"/>
        </w:rPr>
        <w:t>4</w:t>
      </w:r>
      <w:r w:rsidR="00AF0A80">
        <w:rPr>
          <w:rFonts w:ascii="Arial" w:hAnsi="Arial"/>
          <w:sz w:val="20"/>
          <w:lang w:val="fr-FR"/>
        </w:rPr>
        <w:t>/09/2025</w:t>
      </w:r>
      <w:r w:rsidRPr="00783D48">
        <w:rPr>
          <w:rFonts w:ascii="Arial" w:hAnsi="Arial"/>
          <w:sz w:val="20"/>
          <w:lang w:val="fr-FR"/>
        </w:rPr>
        <w:t xml:space="preserve"> et après avoir examiné cette demande de proposition, je/nous vous propose/proposons par la présente d'exécuter et d'achever les services conformément à toutes les conditions de l'appel d'offres pour le montant indiqué dans ma/notre proposition financière</w:t>
      </w:r>
      <w:r w:rsidRPr="00783D48">
        <w:rPr>
          <w:rFonts w:ascii="Arial" w:hAnsi="Arial"/>
          <w:i/>
          <w:iCs/>
          <w:sz w:val="20"/>
          <w:lang w:val="fr-FR"/>
        </w:rPr>
        <w:t xml:space="preserve">. / </w:t>
      </w:r>
      <w:proofErr w:type="spellStart"/>
      <w:r w:rsidR="00554E89" w:rsidRPr="0097067D">
        <w:rPr>
          <w:rFonts w:ascii="Arial" w:hAnsi="Arial" w:cs="Arial"/>
          <w:i/>
          <w:iCs/>
          <w:sz w:val="20"/>
          <w:szCs w:val="20"/>
          <w:lang w:val="fr-FR"/>
        </w:rPr>
        <w:t>After</w:t>
      </w:r>
      <w:proofErr w:type="spellEnd"/>
      <w:r w:rsidR="00554E89" w:rsidRPr="0097067D">
        <w:rPr>
          <w:rFonts w:ascii="Arial" w:hAnsi="Arial" w:cs="Arial"/>
          <w:i/>
          <w:iCs/>
          <w:sz w:val="20"/>
          <w:szCs w:val="20"/>
          <w:lang w:val="fr-FR"/>
        </w:rPr>
        <w:t xml:space="preserve"> </w:t>
      </w:r>
      <w:proofErr w:type="spellStart"/>
      <w:r w:rsidR="00554E89" w:rsidRPr="0097067D">
        <w:rPr>
          <w:rFonts w:ascii="Arial" w:hAnsi="Arial" w:cs="Arial"/>
          <w:i/>
          <w:iCs/>
          <w:sz w:val="20"/>
          <w:szCs w:val="20"/>
          <w:lang w:val="fr-FR"/>
        </w:rPr>
        <w:t>having</w:t>
      </w:r>
      <w:proofErr w:type="spellEnd"/>
      <w:r w:rsidR="00554E89" w:rsidRPr="0097067D">
        <w:rPr>
          <w:rFonts w:ascii="Arial" w:hAnsi="Arial" w:cs="Arial"/>
          <w:i/>
          <w:iCs/>
          <w:sz w:val="20"/>
          <w:szCs w:val="20"/>
          <w:lang w:val="fr-FR"/>
        </w:rPr>
        <w:t xml:space="preserve"> </w:t>
      </w:r>
      <w:proofErr w:type="spellStart"/>
      <w:r w:rsidR="00554E89" w:rsidRPr="0097067D">
        <w:rPr>
          <w:rFonts w:ascii="Arial" w:hAnsi="Arial" w:cs="Arial"/>
          <w:i/>
          <w:iCs/>
          <w:sz w:val="20"/>
          <w:szCs w:val="20"/>
          <w:lang w:val="fr-FR"/>
        </w:rPr>
        <w:t>read</w:t>
      </w:r>
      <w:proofErr w:type="spellEnd"/>
      <w:r w:rsidR="00554E89" w:rsidRPr="0097067D">
        <w:rPr>
          <w:rFonts w:ascii="Arial" w:hAnsi="Arial" w:cs="Arial"/>
          <w:i/>
          <w:iCs/>
          <w:sz w:val="20"/>
          <w:szCs w:val="20"/>
          <w:lang w:val="fr-FR"/>
        </w:rPr>
        <w:t xml:space="preserve"> </w:t>
      </w:r>
      <w:r w:rsidR="000957CA" w:rsidRPr="0097067D">
        <w:rPr>
          <w:rFonts w:ascii="Arial" w:hAnsi="Arial" w:cs="Arial"/>
          <w:i/>
          <w:iCs/>
          <w:sz w:val="20"/>
          <w:szCs w:val="20"/>
          <w:lang w:val="fr-FR"/>
        </w:rPr>
        <w:t>the</w:t>
      </w:r>
      <w:r w:rsidR="00554E89" w:rsidRPr="0097067D">
        <w:rPr>
          <w:rFonts w:ascii="Arial" w:hAnsi="Arial" w:cs="Arial"/>
          <w:i/>
          <w:iCs/>
          <w:sz w:val="20"/>
          <w:szCs w:val="20"/>
          <w:lang w:val="fr-FR"/>
        </w:rPr>
        <w:t xml:space="preserve"> </w:t>
      </w:r>
      <w:proofErr w:type="spellStart"/>
      <w:r w:rsidR="00554E89" w:rsidRPr="0097067D">
        <w:rPr>
          <w:rFonts w:ascii="Arial" w:hAnsi="Arial" w:cs="Arial"/>
          <w:i/>
          <w:iCs/>
          <w:sz w:val="20"/>
          <w:szCs w:val="20"/>
          <w:lang w:val="fr-FR"/>
        </w:rPr>
        <w:t>Request</w:t>
      </w:r>
      <w:proofErr w:type="spellEnd"/>
      <w:r w:rsidR="00554E89" w:rsidRPr="0097067D">
        <w:rPr>
          <w:rFonts w:ascii="Arial" w:hAnsi="Arial" w:cs="Arial"/>
          <w:i/>
          <w:iCs/>
          <w:sz w:val="20"/>
          <w:szCs w:val="20"/>
          <w:lang w:val="fr-FR"/>
        </w:rPr>
        <w:t xml:space="preserve"> for </w:t>
      </w:r>
      <w:proofErr w:type="spellStart"/>
      <w:r w:rsidR="00554E89" w:rsidRPr="0097067D">
        <w:rPr>
          <w:rFonts w:ascii="Arial" w:hAnsi="Arial" w:cs="Arial"/>
          <w:i/>
          <w:iCs/>
          <w:sz w:val="20"/>
          <w:szCs w:val="20"/>
          <w:lang w:val="fr-FR"/>
        </w:rPr>
        <w:t>Proposal</w:t>
      </w:r>
      <w:proofErr w:type="spellEnd"/>
      <w:r w:rsidR="00554E89" w:rsidRPr="0097067D">
        <w:rPr>
          <w:rFonts w:ascii="Arial" w:hAnsi="Arial" w:cs="Arial"/>
          <w:i/>
          <w:iCs/>
          <w:sz w:val="20"/>
          <w:szCs w:val="20"/>
          <w:lang w:val="fr-FR"/>
        </w:rPr>
        <w:t xml:space="preserve"> </w:t>
      </w:r>
      <w:r w:rsidR="00114BE0" w:rsidRPr="0097067D">
        <w:rPr>
          <w:rFonts w:ascii="Arial" w:hAnsi="Arial" w:cs="Arial"/>
          <w:i/>
          <w:iCs/>
          <w:sz w:val="20"/>
          <w:szCs w:val="20"/>
          <w:lang w:val="fr-FR"/>
        </w:rPr>
        <w:t>no</w:t>
      </w:r>
      <w:r w:rsidR="00554E89" w:rsidRPr="0097067D">
        <w:rPr>
          <w:rFonts w:ascii="Arial" w:hAnsi="Arial" w:cs="Arial"/>
          <w:i/>
          <w:iCs/>
          <w:sz w:val="20"/>
          <w:szCs w:val="20"/>
          <w:lang w:val="fr-FR"/>
        </w:rPr>
        <w:t xml:space="preserve">. </w:t>
      </w:r>
      <w:r w:rsidR="00004BA9" w:rsidRPr="00004BA9">
        <w:rPr>
          <w:rFonts w:ascii="Arial" w:hAnsi="Arial" w:cs="Arial"/>
          <w:b/>
          <w:sz w:val="20"/>
          <w:szCs w:val="20"/>
          <w:lang w:val="en-US"/>
        </w:rPr>
        <w:t xml:space="preserve">VR 001 </w:t>
      </w:r>
      <w:r w:rsidR="00554E89" w:rsidRPr="00004BA9">
        <w:rPr>
          <w:rFonts w:ascii="Arial" w:hAnsi="Arial" w:cs="Arial"/>
          <w:i/>
          <w:iCs/>
          <w:sz w:val="20"/>
          <w:szCs w:val="20"/>
          <w:lang w:val="en-US"/>
        </w:rPr>
        <w:t xml:space="preserve">for </w:t>
      </w:r>
      <w:r w:rsidR="00442C9D" w:rsidRPr="00004BA9">
        <w:rPr>
          <w:rFonts w:ascii="Arial" w:hAnsi="Arial" w:cs="Arial"/>
          <w:b/>
          <w:i/>
          <w:iCs/>
          <w:color w:val="000000" w:themeColor="text1"/>
          <w:sz w:val="20"/>
          <w:szCs w:val="20"/>
          <w:lang w:val="en-US"/>
        </w:rPr>
        <w:t>Vehicle Rental with Driver</w:t>
      </w:r>
      <w:r w:rsidR="00554E89" w:rsidRPr="00783D48">
        <w:rPr>
          <w:rFonts w:ascii="Arial" w:hAnsi="Arial" w:cs="Arial"/>
          <w:i/>
          <w:iCs/>
          <w:sz w:val="20"/>
          <w:szCs w:val="20"/>
          <w:lang w:val="en-GB"/>
        </w:rPr>
        <w:t xml:space="preserve"> dated </w:t>
      </w:r>
      <w:r w:rsidR="00AF0A80">
        <w:rPr>
          <w:rFonts w:ascii="Arial" w:hAnsi="Arial" w:cs="Arial"/>
          <w:i/>
          <w:iCs/>
          <w:sz w:val="20"/>
          <w:szCs w:val="20"/>
          <w:lang w:val="en-GB"/>
        </w:rPr>
        <w:t>2</w:t>
      </w:r>
      <w:r w:rsidR="00112F96">
        <w:rPr>
          <w:rFonts w:ascii="Arial" w:hAnsi="Arial" w:cs="Arial"/>
          <w:i/>
          <w:iCs/>
          <w:sz w:val="20"/>
          <w:szCs w:val="20"/>
          <w:lang w:val="en-GB"/>
        </w:rPr>
        <w:t>4/09/2025</w:t>
      </w:r>
      <w:r w:rsidR="00554E89" w:rsidRPr="00783D48">
        <w:rPr>
          <w:rFonts w:ascii="Arial" w:hAnsi="Arial" w:cs="Arial"/>
          <w:i/>
          <w:iCs/>
          <w:sz w:val="20"/>
          <w:szCs w:val="20"/>
          <w:lang w:val="en-GB"/>
        </w:rPr>
        <w:t xml:space="preserve">, and after having examined the Request for Proposal, </w:t>
      </w:r>
      <w:r w:rsidR="002D393D" w:rsidRPr="00783D48">
        <w:rPr>
          <w:rFonts w:ascii="Arial" w:hAnsi="Arial" w:cs="Arial"/>
          <w:i/>
          <w:iCs/>
          <w:sz w:val="20"/>
          <w:szCs w:val="20"/>
          <w:lang w:val="en-GB"/>
        </w:rPr>
        <w:t xml:space="preserve">I/we </w:t>
      </w:r>
      <w:r w:rsidR="00554E89" w:rsidRPr="00783D48">
        <w:rPr>
          <w:rFonts w:ascii="Arial" w:hAnsi="Arial" w:cs="Arial"/>
          <w:i/>
          <w:iCs/>
          <w:sz w:val="20"/>
          <w:szCs w:val="20"/>
          <w:lang w:val="en-GB"/>
        </w:rPr>
        <w:t>hereby off</w:t>
      </w:r>
      <w:r w:rsidR="00D141CC" w:rsidRPr="00783D48">
        <w:rPr>
          <w:rFonts w:ascii="Arial" w:hAnsi="Arial" w:cs="Arial"/>
          <w:i/>
          <w:iCs/>
          <w:sz w:val="20"/>
          <w:szCs w:val="20"/>
          <w:lang w:val="en-GB"/>
        </w:rPr>
        <w:t xml:space="preserve">er to execute and complete </w:t>
      </w:r>
      <w:r w:rsidR="003D2909" w:rsidRPr="00783D48">
        <w:rPr>
          <w:rFonts w:ascii="Arial" w:hAnsi="Arial" w:cs="Arial"/>
          <w:i/>
          <w:iCs/>
          <w:sz w:val="20"/>
          <w:szCs w:val="20"/>
          <w:lang w:val="en-GB"/>
        </w:rPr>
        <w:t>the services</w:t>
      </w:r>
      <w:r w:rsidR="00554E89" w:rsidRPr="00783D48">
        <w:rPr>
          <w:rFonts w:ascii="Arial" w:hAnsi="Arial" w:cs="Arial"/>
          <w:i/>
          <w:iCs/>
          <w:sz w:val="20"/>
          <w:szCs w:val="20"/>
          <w:lang w:val="en-GB"/>
        </w:rPr>
        <w:t xml:space="preserve"> in conformity with all conditions in the Request for Proposal for the sum indicated in our financial proposal.</w:t>
      </w:r>
    </w:p>
    <w:p w14:paraId="071B2B7A" w14:textId="77777777" w:rsidR="00554E89" w:rsidRPr="005C59E8" w:rsidRDefault="00554E89" w:rsidP="00554E89">
      <w:pPr>
        <w:autoSpaceDE w:val="0"/>
        <w:autoSpaceDN w:val="0"/>
        <w:adjustRightInd w:val="0"/>
        <w:rPr>
          <w:rFonts w:ascii="Arial" w:hAnsi="Arial" w:cs="Arial"/>
          <w:sz w:val="20"/>
          <w:szCs w:val="20"/>
          <w:lang w:val="en-GB"/>
        </w:rPr>
      </w:pPr>
    </w:p>
    <w:p w14:paraId="385F9C4C" w14:textId="4492028B" w:rsidR="00554E89" w:rsidRPr="006B5755" w:rsidRDefault="00F83FB7" w:rsidP="00F83FB7">
      <w:pPr>
        <w:autoSpaceDE w:val="0"/>
        <w:autoSpaceDN w:val="0"/>
        <w:adjustRightInd w:val="0"/>
        <w:rPr>
          <w:rFonts w:ascii="Arial" w:hAnsi="Arial" w:cs="Arial"/>
          <w:sz w:val="20"/>
          <w:szCs w:val="20"/>
          <w:lang w:val="fr-FR"/>
        </w:rPr>
      </w:pPr>
      <w:r w:rsidRPr="00F83FB7">
        <w:rPr>
          <w:rFonts w:ascii="Arial" w:hAnsi="Arial"/>
          <w:sz w:val="20"/>
          <w:lang w:val="fr-FR"/>
        </w:rPr>
        <w:t>En outre, je/nous déclare/déclarons par la présente :</w:t>
      </w:r>
      <w:r>
        <w:rPr>
          <w:rFonts w:ascii="Arial" w:hAnsi="Arial"/>
          <w:sz w:val="20"/>
          <w:lang w:val="fr-FR"/>
        </w:rPr>
        <w:t xml:space="preserve"> / </w:t>
      </w:r>
      <w:proofErr w:type="spellStart"/>
      <w:r w:rsidR="00554E89" w:rsidRPr="006B5755">
        <w:rPr>
          <w:rFonts w:ascii="Arial" w:hAnsi="Arial" w:cs="Arial"/>
          <w:sz w:val="20"/>
          <w:szCs w:val="20"/>
          <w:lang w:val="fr-FR"/>
        </w:rPr>
        <w:t>Further</w:t>
      </w:r>
      <w:proofErr w:type="spellEnd"/>
      <w:r w:rsidR="00554E89" w:rsidRPr="006B5755">
        <w:rPr>
          <w:rFonts w:ascii="Arial" w:hAnsi="Arial" w:cs="Arial"/>
          <w:sz w:val="20"/>
          <w:szCs w:val="20"/>
          <w:lang w:val="fr-FR"/>
        </w:rPr>
        <w:t xml:space="preserve">, </w:t>
      </w:r>
      <w:r w:rsidR="00244244" w:rsidRPr="006B5755">
        <w:rPr>
          <w:rFonts w:ascii="Arial" w:hAnsi="Arial" w:cs="Arial"/>
          <w:sz w:val="20"/>
          <w:szCs w:val="20"/>
          <w:lang w:val="fr-FR"/>
        </w:rPr>
        <w:t>I/</w:t>
      </w:r>
      <w:proofErr w:type="spellStart"/>
      <w:r w:rsidR="00554E89" w:rsidRPr="006B5755">
        <w:rPr>
          <w:rFonts w:ascii="Arial" w:hAnsi="Arial" w:cs="Arial"/>
          <w:sz w:val="20"/>
          <w:szCs w:val="20"/>
          <w:lang w:val="fr-FR"/>
        </w:rPr>
        <w:t>we</w:t>
      </w:r>
      <w:proofErr w:type="spellEnd"/>
      <w:r w:rsidR="00554E89" w:rsidRPr="006B5755">
        <w:rPr>
          <w:rFonts w:ascii="Arial" w:hAnsi="Arial" w:cs="Arial"/>
          <w:sz w:val="20"/>
          <w:szCs w:val="20"/>
          <w:lang w:val="fr-FR"/>
        </w:rPr>
        <w:t xml:space="preserve"> </w:t>
      </w:r>
      <w:proofErr w:type="spellStart"/>
      <w:proofErr w:type="gramStart"/>
      <w:r w:rsidR="00554E89" w:rsidRPr="006B5755">
        <w:rPr>
          <w:rFonts w:ascii="Arial" w:hAnsi="Arial" w:cs="Arial"/>
          <w:sz w:val="20"/>
          <w:szCs w:val="20"/>
          <w:lang w:val="fr-FR"/>
        </w:rPr>
        <w:t>hereby</w:t>
      </w:r>
      <w:proofErr w:type="spellEnd"/>
      <w:r w:rsidR="00554E89" w:rsidRPr="006B5755">
        <w:rPr>
          <w:rFonts w:ascii="Arial" w:hAnsi="Arial" w:cs="Arial"/>
          <w:sz w:val="20"/>
          <w:szCs w:val="20"/>
          <w:lang w:val="fr-FR"/>
        </w:rPr>
        <w:t>:</w:t>
      </w:r>
      <w:proofErr w:type="gramEnd"/>
    </w:p>
    <w:p w14:paraId="46FBD332" w14:textId="77777777" w:rsidR="00554E89" w:rsidRPr="006B5755" w:rsidRDefault="00554E89" w:rsidP="00554E89">
      <w:pPr>
        <w:autoSpaceDE w:val="0"/>
        <w:autoSpaceDN w:val="0"/>
        <w:adjustRightInd w:val="0"/>
        <w:rPr>
          <w:rFonts w:ascii="Arial" w:hAnsi="Arial" w:cs="Arial"/>
          <w:sz w:val="20"/>
          <w:szCs w:val="20"/>
          <w:lang w:val="fr-FR"/>
        </w:rPr>
      </w:pPr>
    </w:p>
    <w:p w14:paraId="45E1F8DC" w14:textId="0316AC7B" w:rsidR="00554E89" w:rsidRPr="006B5755" w:rsidRDefault="006B5755" w:rsidP="00153642">
      <w:pPr>
        <w:numPr>
          <w:ilvl w:val="0"/>
          <w:numId w:val="1"/>
        </w:numPr>
        <w:autoSpaceDE w:val="0"/>
        <w:autoSpaceDN w:val="0"/>
        <w:adjustRightInd w:val="0"/>
        <w:rPr>
          <w:rFonts w:ascii="Arial" w:hAnsi="Arial" w:cs="Arial"/>
          <w:i/>
          <w:iCs/>
          <w:sz w:val="20"/>
          <w:szCs w:val="20"/>
          <w:lang w:val="fr-FR"/>
        </w:rPr>
      </w:pPr>
      <w:r w:rsidRPr="006B5755">
        <w:rPr>
          <w:rFonts w:ascii="Arial" w:hAnsi="Arial"/>
          <w:sz w:val="20"/>
          <w:lang w:val="fr-FR"/>
        </w:rPr>
        <w:t xml:space="preserve">Accepter, sans restriction, toutes les dispositions de la demande de proposition, y compris les conditions générales pour les contrats de service </w:t>
      </w:r>
      <w:r>
        <w:rPr>
          <w:rFonts w:ascii="Arial" w:hAnsi="Arial"/>
          <w:sz w:val="20"/>
          <w:lang w:val="fr-FR"/>
        </w:rPr>
        <w:t>–</w:t>
      </w:r>
      <w:r w:rsidRPr="006B5755">
        <w:rPr>
          <w:rFonts w:ascii="Arial" w:hAnsi="Arial"/>
          <w:sz w:val="20"/>
          <w:lang w:val="fr-FR"/>
        </w:rPr>
        <w:t xml:space="preserve"> Ver</w:t>
      </w:r>
      <w:r>
        <w:rPr>
          <w:rFonts w:ascii="Arial" w:hAnsi="Arial"/>
          <w:sz w:val="20"/>
          <w:lang w:val="fr-FR"/>
        </w:rPr>
        <w:t>3</w:t>
      </w:r>
      <w:r w:rsidRPr="006B5755">
        <w:rPr>
          <w:rFonts w:ascii="Arial" w:hAnsi="Arial"/>
          <w:sz w:val="20"/>
          <w:lang w:val="fr-FR"/>
        </w:rPr>
        <w:t xml:space="preserve"> 20</w:t>
      </w:r>
      <w:r>
        <w:rPr>
          <w:rFonts w:ascii="Arial" w:hAnsi="Arial"/>
          <w:sz w:val="20"/>
          <w:lang w:val="fr-FR"/>
        </w:rPr>
        <w:t>20</w:t>
      </w:r>
      <w:r w:rsidRPr="006B5755">
        <w:rPr>
          <w:rFonts w:ascii="Arial" w:hAnsi="Arial"/>
          <w:sz w:val="20"/>
          <w:lang w:val="fr-FR"/>
        </w:rPr>
        <w:t xml:space="preserve"> et le projet de contrat de service, y compris toutes les annexes. /</w:t>
      </w:r>
      <w:r>
        <w:rPr>
          <w:rFonts w:ascii="Arial" w:hAnsi="Arial"/>
          <w:sz w:val="20"/>
          <w:lang w:val="fr-FR"/>
        </w:rPr>
        <w:t xml:space="preserve"> </w:t>
      </w:r>
      <w:proofErr w:type="spellStart"/>
      <w:r w:rsidR="00114BE0" w:rsidRPr="006B5755">
        <w:rPr>
          <w:rFonts w:ascii="Arial" w:hAnsi="Arial" w:cs="Arial"/>
          <w:i/>
          <w:iCs/>
          <w:sz w:val="20"/>
          <w:szCs w:val="20"/>
          <w:lang w:val="fr-FR"/>
        </w:rPr>
        <w:t>A</w:t>
      </w:r>
      <w:r w:rsidR="00554E89" w:rsidRPr="006B5755">
        <w:rPr>
          <w:rFonts w:ascii="Arial" w:hAnsi="Arial" w:cs="Arial"/>
          <w:i/>
          <w:iCs/>
          <w:sz w:val="20"/>
          <w:szCs w:val="20"/>
          <w:lang w:val="fr-FR"/>
        </w:rPr>
        <w:t>ccept</w:t>
      </w:r>
      <w:proofErr w:type="spellEnd"/>
      <w:r w:rsidR="00554E89" w:rsidRPr="006B5755">
        <w:rPr>
          <w:rFonts w:ascii="Arial" w:hAnsi="Arial" w:cs="Arial"/>
          <w:i/>
          <w:iCs/>
          <w:sz w:val="20"/>
          <w:szCs w:val="20"/>
          <w:lang w:val="fr-FR"/>
        </w:rPr>
        <w:t xml:space="preserve">, </w:t>
      </w:r>
      <w:proofErr w:type="spellStart"/>
      <w:r w:rsidR="00554E89" w:rsidRPr="006B5755">
        <w:rPr>
          <w:rFonts w:ascii="Arial" w:hAnsi="Arial" w:cs="Arial"/>
          <w:i/>
          <w:iCs/>
          <w:sz w:val="20"/>
          <w:szCs w:val="20"/>
          <w:lang w:val="fr-FR"/>
        </w:rPr>
        <w:t>without</w:t>
      </w:r>
      <w:proofErr w:type="spellEnd"/>
      <w:r w:rsidR="00554E89" w:rsidRPr="006B5755">
        <w:rPr>
          <w:rFonts w:ascii="Arial" w:hAnsi="Arial" w:cs="Arial"/>
          <w:i/>
          <w:iCs/>
          <w:sz w:val="20"/>
          <w:szCs w:val="20"/>
          <w:lang w:val="fr-FR"/>
        </w:rPr>
        <w:t xml:space="preserve"> restrictions, all the provisions in the </w:t>
      </w:r>
      <w:proofErr w:type="spellStart"/>
      <w:r w:rsidR="00554E89" w:rsidRPr="006B5755">
        <w:rPr>
          <w:rFonts w:ascii="Arial" w:hAnsi="Arial" w:cs="Arial"/>
          <w:i/>
          <w:iCs/>
          <w:sz w:val="20"/>
          <w:szCs w:val="20"/>
          <w:lang w:val="fr-FR"/>
        </w:rPr>
        <w:t>Request</w:t>
      </w:r>
      <w:proofErr w:type="spellEnd"/>
      <w:r w:rsidR="00554E89" w:rsidRPr="006B5755">
        <w:rPr>
          <w:rFonts w:ascii="Arial" w:hAnsi="Arial" w:cs="Arial"/>
          <w:i/>
          <w:iCs/>
          <w:sz w:val="20"/>
          <w:szCs w:val="20"/>
          <w:lang w:val="fr-FR"/>
        </w:rPr>
        <w:t xml:space="preserve"> for </w:t>
      </w:r>
      <w:proofErr w:type="spellStart"/>
      <w:r w:rsidR="00554E89" w:rsidRPr="006B5755">
        <w:rPr>
          <w:rFonts w:ascii="Arial" w:hAnsi="Arial" w:cs="Arial"/>
          <w:i/>
          <w:iCs/>
          <w:sz w:val="20"/>
          <w:szCs w:val="20"/>
          <w:lang w:val="fr-FR"/>
        </w:rPr>
        <w:t>Proposal</w:t>
      </w:r>
      <w:proofErr w:type="spellEnd"/>
      <w:r w:rsidR="00554E89" w:rsidRPr="006B5755">
        <w:rPr>
          <w:rFonts w:ascii="Arial" w:hAnsi="Arial" w:cs="Arial"/>
          <w:i/>
          <w:iCs/>
          <w:sz w:val="20"/>
          <w:szCs w:val="20"/>
          <w:lang w:val="fr-FR"/>
        </w:rPr>
        <w:t xml:space="preserve"> </w:t>
      </w:r>
      <w:proofErr w:type="spellStart"/>
      <w:r w:rsidR="00554E89" w:rsidRPr="006B5755">
        <w:rPr>
          <w:rFonts w:ascii="Arial" w:hAnsi="Arial" w:cs="Arial"/>
          <w:i/>
          <w:iCs/>
          <w:sz w:val="20"/>
          <w:szCs w:val="20"/>
          <w:lang w:val="fr-FR"/>
        </w:rPr>
        <w:t>including</w:t>
      </w:r>
      <w:proofErr w:type="spellEnd"/>
      <w:r w:rsidR="00554E89" w:rsidRPr="006B5755">
        <w:rPr>
          <w:rFonts w:ascii="Arial" w:hAnsi="Arial" w:cs="Arial"/>
          <w:i/>
          <w:iCs/>
          <w:sz w:val="20"/>
          <w:szCs w:val="20"/>
          <w:lang w:val="fr-FR"/>
        </w:rPr>
        <w:t xml:space="preserve"> the </w:t>
      </w:r>
      <w:r w:rsidR="005151E6" w:rsidRPr="006B5755">
        <w:rPr>
          <w:rFonts w:ascii="Arial" w:hAnsi="Arial" w:cs="Arial"/>
          <w:i/>
          <w:iCs/>
          <w:sz w:val="20"/>
          <w:szCs w:val="20"/>
          <w:lang w:val="fr-FR"/>
        </w:rPr>
        <w:t xml:space="preserve">General </w:t>
      </w:r>
      <w:proofErr w:type="spellStart"/>
      <w:r w:rsidR="005151E6" w:rsidRPr="006B5755">
        <w:rPr>
          <w:rFonts w:ascii="Arial" w:hAnsi="Arial" w:cs="Arial"/>
          <w:i/>
          <w:iCs/>
          <w:sz w:val="20"/>
          <w:szCs w:val="20"/>
          <w:lang w:val="fr-FR"/>
        </w:rPr>
        <w:t>Terms</w:t>
      </w:r>
      <w:proofErr w:type="spellEnd"/>
      <w:r w:rsidR="005151E6" w:rsidRPr="006B5755">
        <w:rPr>
          <w:rFonts w:ascii="Arial" w:hAnsi="Arial" w:cs="Arial"/>
          <w:i/>
          <w:iCs/>
          <w:sz w:val="20"/>
          <w:szCs w:val="20"/>
          <w:lang w:val="fr-FR"/>
        </w:rPr>
        <w:t xml:space="preserve"> and Conditions</w:t>
      </w:r>
      <w:r w:rsidR="00554E89" w:rsidRPr="006B5755">
        <w:rPr>
          <w:rFonts w:ascii="Arial" w:hAnsi="Arial" w:cs="Arial"/>
          <w:i/>
          <w:iCs/>
          <w:sz w:val="20"/>
          <w:szCs w:val="20"/>
          <w:lang w:val="fr-FR"/>
        </w:rPr>
        <w:t xml:space="preserve"> for Service </w:t>
      </w:r>
      <w:proofErr w:type="spellStart"/>
      <w:r w:rsidR="00554E89" w:rsidRPr="006B5755">
        <w:rPr>
          <w:rFonts w:ascii="Arial" w:hAnsi="Arial" w:cs="Arial"/>
          <w:i/>
          <w:iCs/>
          <w:sz w:val="20"/>
          <w:szCs w:val="20"/>
          <w:lang w:val="fr-FR"/>
        </w:rPr>
        <w:t>Contracts</w:t>
      </w:r>
      <w:proofErr w:type="spellEnd"/>
      <w:r w:rsidR="00554E89" w:rsidRPr="006B5755">
        <w:rPr>
          <w:rFonts w:ascii="Arial" w:hAnsi="Arial" w:cs="Arial"/>
          <w:i/>
          <w:iCs/>
          <w:sz w:val="20"/>
          <w:szCs w:val="20"/>
          <w:lang w:val="fr-FR"/>
        </w:rPr>
        <w:t xml:space="preserve"> </w:t>
      </w:r>
      <w:r w:rsidR="00114BE0" w:rsidRPr="006B5755">
        <w:rPr>
          <w:rFonts w:ascii="Arial" w:hAnsi="Arial" w:cs="Arial"/>
          <w:i/>
          <w:iCs/>
          <w:sz w:val="20"/>
          <w:szCs w:val="20"/>
          <w:lang w:val="fr-FR"/>
        </w:rPr>
        <w:t xml:space="preserve">- </w:t>
      </w:r>
      <w:r w:rsidR="00970097" w:rsidRPr="006B5755">
        <w:rPr>
          <w:rFonts w:ascii="Arial" w:hAnsi="Arial" w:cs="Arial"/>
          <w:i/>
          <w:iCs/>
          <w:sz w:val="20"/>
          <w:szCs w:val="20"/>
          <w:lang w:val="fr-FR"/>
        </w:rPr>
        <w:t>Ver3 2020</w:t>
      </w:r>
      <w:r w:rsidR="00114BE0" w:rsidRPr="006B5755">
        <w:rPr>
          <w:rFonts w:ascii="Arial" w:hAnsi="Arial" w:cs="Arial"/>
          <w:i/>
          <w:iCs/>
          <w:sz w:val="20"/>
          <w:szCs w:val="20"/>
          <w:lang w:val="fr-FR"/>
        </w:rPr>
        <w:t xml:space="preserve"> </w:t>
      </w:r>
      <w:r w:rsidR="005917C4" w:rsidRPr="006B5755">
        <w:rPr>
          <w:rFonts w:ascii="Arial" w:hAnsi="Arial" w:cs="Arial"/>
          <w:i/>
          <w:iCs/>
          <w:sz w:val="20"/>
          <w:szCs w:val="20"/>
          <w:lang w:val="fr-FR"/>
        </w:rPr>
        <w:t>and</w:t>
      </w:r>
      <w:r w:rsidR="00554E89" w:rsidRPr="006B5755">
        <w:rPr>
          <w:rFonts w:ascii="Arial" w:hAnsi="Arial" w:cs="Arial"/>
          <w:i/>
          <w:iCs/>
          <w:sz w:val="20"/>
          <w:szCs w:val="20"/>
          <w:lang w:val="fr-FR"/>
        </w:rPr>
        <w:t xml:space="preserve"> the draft Service </w:t>
      </w:r>
      <w:proofErr w:type="spellStart"/>
      <w:r w:rsidR="00554E89" w:rsidRPr="006B5755">
        <w:rPr>
          <w:rFonts w:ascii="Arial" w:hAnsi="Arial" w:cs="Arial"/>
          <w:i/>
          <w:iCs/>
          <w:sz w:val="20"/>
          <w:szCs w:val="20"/>
          <w:lang w:val="fr-FR"/>
        </w:rPr>
        <w:t>Contract</w:t>
      </w:r>
      <w:proofErr w:type="spellEnd"/>
      <w:r w:rsidR="00554E89" w:rsidRPr="006B5755">
        <w:rPr>
          <w:rFonts w:ascii="Arial" w:hAnsi="Arial" w:cs="Arial"/>
          <w:i/>
          <w:iCs/>
          <w:sz w:val="20"/>
          <w:szCs w:val="20"/>
          <w:lang w:val="fr-FR"/>
        </w:rPr>
        <w:t xml:space="preserve"> </w:t>
      </w:r>
      <w:proofErr w:type="spellStart"/>
      <w:r w:rsidR="00554E89" w:rsidRPr="006B5755">
        <w:rPr>
          <w:rFonts w:ascii="Arial" w:hAnsi="Arial" w:cs="Arial"/>
          <w:i/>
          <w:iCs/>
          <w:sz w:val="20"/>
          <w:szCs w:val="20"/>
          <w:lang w:val="fr-FR"/>
        </w:rPr>
        <w:t>including</w:t>
      </w:r>
      <w:proofErr w:type="spellEnd"/>
      <w:r w:rsidR="00554E89" w:rsidRPr="006B5755">
        <w:rPr>
          <w:rFonts w:ascii="Arial" w:hAnsi="Arial" w:cs="Arial"/>
          <w:i/>
          <w:iCs/>
          <w:sz w:val="20"/>
          <w:szCs w:val="20"/>
          <w:lang w:val="fr-FR"/>
        </w:rPr>
        <w:t xml:space="preserve"> all annexes.</w:t>
      </w:r>
    </w:p>
    <w:p w14:paraId="0914E5A5" w14:textId="77777777" w:rsidR="00BE0146" w:rsidRPr="006B5755" w:rsidRDefault="00BE0146" w:rsidP="00A77EC8">
      <w:pPr>
        <w:autoSpaceDE w:val="0"/>
        <w:autoSpaceDN w:val="0"/>
        <w:adjustRightInd w:val="0"/>
        <w:ind w:left="720"/>
        <w:rPr>
          <w:rFonts w:ascii="Arial" w:hAnsi="Arial" w:cs="Arial"/>
          <w:sz w:val="20"/>
          <w:szCs w:val="20"/>
          <w:lang w:val="fr-FR"/>
        </w:rPr>
      </w:pPr>
    </w:p>
    <w:p w14:paraId="01BA96A1" w14:textId="5D96E5C0" w:rsidR="00B02D38" w:rsidRPr="00970E5F" w:rsidRDefault="00970E5F" w:rsidP="00B02D38">
      <w:pPr>
        <w:numPr>
          <w:ilvl w:val="0"/>
          <w:numId w:val="1"/>
        </w:numPr>
        <w:autoSpaceDE w:val="0"/>
        <w:autoSpaceDN w:val="0"/>
        <w:adjustRightInd w:val="0"/>
        <w:rPr>
          <w:rFonts w:ascii="Arial" w:hAnsi="Arial" w:cs="Arial"/>
          <w:i/>
          <w:iCs/>
          <w:sz w:val="20"/>
          <w:szCs w:val="20"/>
          <w:lang w:val="fr-FR"/>
        </w:rPr>
      </w:pPr>
      <w:r w:rsidRPr="00970E5F">
        <w:rPr>
          <w:rFonts w:ascii="Arial" w:hAnsi="Arial" w:cs="Arial"/>
          <w:sz w:val="20"/>
          <w:szCs w:val="20"/>
          <w:lang w:val="fr-FR"/>
        </w:rPr>
        <w:t>Certifie que je/nous ne soutenons pas les terroristes ni les activités terroristes et ne cautionnons pas le recours au terrorisme.</w:t>
      </w:r>
      <w:r>
        <w:rPr>
          <w:rFonts w:ascii="Arial" w:hAnsi="Arial" w:cs="Arial"/>
          <w:sz w:val="20"/>
          <w:szCs w:val="20"/>
          <w:lang w:val="fr-FR"/>
        </w:rPr>
        <w:t xml:space="preserve"> / </w:t>
      </w:r>
      <w:proofErr w:type="spellStart"/>
      <w:r w:rsidR="00B02D38" w:rsidRPr="00970E5F">
        <w:rPr>
          <w:rFonts w:ascii="Arial" w:hAnsi="Arial" w:cs="Arial"/>
          <w:i/>
          <w:iCs/>
          <w:sz w:val="20"/>
          <w:szCs w:val="20"/>
          <w:lang w:val="fr-FR"/>
        </w:rPr>
        <w:t>Certify</w:t>
      </w:r>
      <w:proofErr w:type="spellEnd"/>
      <w:r w:rsidR="00B02D38" w:rsidRPr="00970E5F">
        <w:rPr>
          <w:rFonts w:ascii="Arial" w:hAnsi="Arial" w:cs="Arial"/>
          <w:i/>
          <w:iCs/>
          <w:sz w:val="20"/>
          <w:szCs w:val="20"/>
          <w:lang w:val="fr-FR"/>
        </w:rPr>
        <w:t xml:space="preserve"> </w:t>
      </w:r>
      <w:proofErr w:type="spellStart"/>
      <w:r w:rsidR="00B02D38" w:rsidRPr="00970E5F">
        <w:rPr>
          <w:rFonts w:ascii="Arial" w:hAnsi="Arial" w:cs="Arial"/>
          <w:i/>
          <w:iCs/>
          <w:sz w:val="20"/>
          <w:szCs w:val="20"/>
          <w:lang w:val="fr-FR"/>
        </w:rPr>
        <w:t>that</w:t>
      </w:r>
      <w:proofErr w:type="spellEnd"/>
      <w:r w:rsidR="00B02D38" w:rsidRPr="00970E5F">
        <w:rPr>
          <w:rFonts w:ascii="Arial" w:hAnsi="Arial" w:cs="Arial"/>
          <w:i/>
          <w:iCs/>
          <w:sz w:val="20"/>
          <w:szCs w:val="20"/>
          <w:lang w:val="fr-FR"/>
        </w:rPr>
        <w:t xml:space="preserve"> I/</w:t>
      </w:r>
      <w:proofErr w:type="spellStart"/>
      <w:r w:rsidR="00B02D38" w:rsidRPr="00970E5F">
        <w:rPr>
          <w:rFonts w:ascii="Arial" w:hAnsi="Arial" w:cs="Arial"/>
          <w:i/>
          <w:iCs/>
          <w:sz w:val="20"/>
          <w:szCs w:val="20"/>
          <w:lang w:val="fr-FR"/>
        </w:rPr>
        <w:t>we</w:t>
      </w:r>
      <w:proofErr w:type="spellEnd"/>
      <w:r w:rsidR="00B02D38" w:rsidRPr="00970E5F">
        <w:rPr>
          <w:rFonts w:ascii="Arial" w:hAnsi="Arial" w:cs="Arial"/>
          <w:i/>
          <w:iCs/>
          <w:sz w:val="20"/>
          <w:szCs w:val="20"/>
          <w:lang w:val="fr-FR"/>
        </w:rPr>
        <w:t xml:space="preserve"> do not support </w:t>
      </w:r>
      <w:proofErr w:type="spellStart"/>
      <w:r w:rsidR="00B02D38" w:rsidRPr="00970E5F">
        <w:rPr>
          <w:rFonts w:ascii="Arial" w:hAnsi="Arial" w:cs="Arial"/>
          <w:i/>
          <w:iCs/>
          <w:sz w:val="20"/>
          <w:szCs w:val="20"/>
          <w:lang w:val="fr-FR"/>
        </w:rPr>
        <w:t>terrorists</w:t>
      </w:r>
      <w:proofErr w:type="spellEnd"/>
      <w:r w:rsidR="00B02D38" w:rsidRPr="00970E5F">
        <w:rPr>
          <w:rFonts w:ascii="Arial" w:hAnsi="Arial" w:cs="Arial"/>
          <w:i/>
          <w:iCs/>
          <w:sz w:val="20"/>
          <w:szCs w:val="20"/>
          <w:lang w:val="fr-FR"/>
        </w:rPr>
        <w:t xml:space="preserve"> or </w:t>
      </w:r>
      <w:proofErr w:type="spellStart"/>
      <w:r w:rsidR="00B02D38" w:rsidRPr="00970E5F">
        <w:rPr>
          <w:rFonts w:ascii="Arial" w:hAnsi="Arial" w:cs="Arial"/>
          <w:i/>
          <w:iCs/>
          <w:sz w:val="20"/>
          <w:szCs w:val="20"/>
          <w:lang w:val="fr-FR"/>
        </w:rPr>
        <w:t>terrorism</w:t>
      </w:r>
      <w:proofErr w:type="spellEnd"/>
      <w:r w:rsidR="00B02D38" w:rsidRPr="00970E5F">
        <w:rPr>
          <w:rFonts w:ascii="Arial" w:hAnsi="Arial" w:cs="Arial"/>
          <w:i/>
          <w:iCs/>
          <w:sz w:val="20"/>
          <w:szCs w:val="20"/>
          <w:lang w:val="fr-FR"/>
        </w:rPr>
        <w:t xml:space="preserve"> </w:t>
      </w:r>
      <w:proofErr w:type="spellStart"/>
      <w:r w:rsidR="00B02D38" w:rsidRPr="00970E5F">
        <w:rPr>
          <w:rFonts w:ascii="Arial" w:hAnsi="Arial" w:cs="Arial"/>
          <w:i/>
          <w:iCs/>
          <w:sz w:val="20"/>
          <w:szCs w:val="20"/>
          <w:lang w:val="fr-FR"/>
        </w:rPr>
        <w:t>activities</w:t>
      </w:r>
      <w:proofErr w:type="spellEnd"/>
      <w:r w:rsidR="00B02D38" w:rsidRPr="00970E5F">
        <w:rPr>
          <w:rFonts w:ascii="Arial" w:hAnsi="Arial" w:cs="Arial"/>
          <w:i/>
          <w:iCs/>
          <w:sz w:val="20"/>
          <w:szCs w:val="20"/>
          <w:lang w:val="fr-FR"/>
        </w:rPr>
        <w:t xml:space="preserve">, and do not </w:t>
      </w:r>
      <w:proofErr w:type="spellStart"/>
      <w:r w:rsidR="00B02D38" w:rsidRPr="00970E5F">
        <w:rPr>
          <w:rFonts w:ascii="Arial" w:hAnsi="Arial" w:cs="Arial"/>
          <w:i/>
          <w:iCs/>
          <w:sz w:val="20"/>
          <w:szCs w:val="20"/>
          <w:lang w:val="fr-FR"/>
        </w:rPr>
        <w:t>condone</w:t>
      </w:r>
      <w:proofErr w:type="spellEnd"/>
      <w:r w:rsidR="00B02D38" w:rsidRPr="00970E5F">
        <w:rPr>
          <w:rFonts w:ascii="Arial" w:hAnsi="Arial" w:cs="Arial"/>
          <w:i/>
          <w:iCs/>
          <w:sz w:val="20"/>
          <w:szCs w:val="20"/>
          <w:lang w:val="fr-FR"/>
        </w:rPr>
        <w:t xml:space="preserve"> the use of </w:t>
      </w:r>
      <w:proofErr w:type="spellStart"/>
      <w:r w:rsidR="00B02D38" w:rsidRPr="00970E5F">
        <w:rPr>
          <w:rFonts w:ascii="Arial" w:hAnsi="Arial" w:cs="Arial"/>
          <w:i/>
          <w:iCs/>
          <w:sz w:val="20"/>
          <w:szCs w:val="20"/>
          <w:lang w:val="fr-FR"/>
        </w:rPr>
        <w:t>terrorism</w:t>
      </w:r>
      <w:proofErr w:type="spellEnd"/>
      <w:r w:rsidR="00B02D38" w:rsidRPr="00970E5F">
        <w:rPr>
          <w:rFonts w:ascii="Arial" w:hAnsi="Arial" w:cs="Arial"/>
          <w:i/>
          <w:iCs/>
          <w:sz w:val="20"/>
          <w:szCs w:val="20"/>
          <w:lang w:val="fr-FR"/>
        </w:rPr>
        <w:t>.</w:t>
      </w:r>
    </w:p>
    <w:p w14:paraId="6E314DFE" w14:textId="77777777" w:rsidR="00B02D38" w:rsidRPr="00970E5F" w:rsidRDefault="00B02D38" w:rsidP="00A77EC8">
      <w:pPr>
        <w:autoSpaceDE w:val="0"/>
        <w:autoSpaceDN w:val="0"/>
        <w:adjustRightInd w:val="0"/>
        <w:rPr>
          <w:rFonts w:ascii="Arial" w:hAnsi="Arial" w:cs="Arial"/>
          <w:sz w:val="20"/>
          <w:szCs w:val="20"/>
          <w:lang w:val="fr-FR"/>
        </w:rPr>
      </w:pPr>
    </w:p>
    <w:p w14:paraId="38147F68" w14:textId="77777777" w:rsidR="001B5636" w:rsidRPr="00616B1B" w:rsidRDefault="001B5636" w:rsidP="001B5636">
      <w:pPr>
        <w:autoSpaceDE w:val="0"/>
        <w:autoSpaceDN w:val="0"/>
        <w:adjustRightInd w:val="0"/>
        <w:ind w:left="360"/>
        <w:rPr>
          <w:rFonts w:ascii="Arial" w:hAnsi="Arial" w:cs="Arial"/>
          <w:sz w:val="20"/>
          <w:szCs w:val="20"/>
          <w:lang w:val="fr-FR"/>
        </w:rPr>
      </w:pPr>
    </w:p>
    <w:p w14:paraId="7C67AB0C" w14:textId="0A575B88" w:rsidR="00554E89" w:rsidRPr="00EC4898" w:rsidRDefault="00C2685D" w:rsidP="00832F95">
      <w:pPr>
        <w:numPr>
          <w:ilvl w:val="0"/>
          <w:numId w:val="1"/>
        </w:numPr>
        <w:autoSpaceDE w:val="0"/>
        <w:autoSpaceDN w:val="0"/>
        <w:adjustRightInd w:val="0"/>
        <w:rPr>
          <w:rFonts w:ascii="Arial" w:hAnsi="Arial" w:cs="Arial"/>
          <w:i/>
          <w:iCs/>
          <w:sz w:val="20"/>
          <w:szCs w:val="20"/>
          <w:lang w:val="fr-FR"/>
        </w:rPr>
      </w:pPr>
      <w:r w:rsidRPr="00EC4898">
        <w:rPr>
          <w:rFonts w:ascii="Arial" w:hAnsi="Arial"/>
          <w:sz w:val="20"/>
          <w:lang w:val="fr-FR"/>
        </w:rPr>
        <w:t>Certifier</w:t>
      </w:r>
      <w:r w:rsidR="00EC4898" w:rsidRPr="00EC4898">
        <w:rPr>
          <w:rFonts w:ascii="Arial" w:hAnsi="Arial"/>
          <w:sz w:val="20"/>
          <w:lang w:val="fr-FR"/>
        </w:rPr>
        <w:t xml:space="preserve"> et attester la conformité aux critères d'admissibilité de l'article 33 des conditions générales pour les services – Ver3 2020. / </w:t>
      </w:r>
      <w:proofErr w:type="spellStart"/>
      <w:r w:rsidR="00114BE0" w:rsidRPr="00EC4898">
        <w:rPr>
          <w:rFonts w:ascii="Arial" w:hAnsi="Arial" w:cs="Arial"/>
          <w:i/>
          <w:iCs/>
          <w:sz w:val="20"/>
          <w:szCs w:val="20"/>
          <w:lang w:val="fr-FR"/>
        </w:rPr>
        <w:t>C</w:t>
      </w:r>
      <w:r w:rsidR="00554E89" w:rsidRPr="00EC4898">
        <w:rPr>
          <w:rFonts w:ascii="Arial" w:hAnsi="Arial" w:cs="Arial"/>
          <w:i/>
          <w:iCs/>
          <w:sz w:val="20"/>
          <w:szCs w:val="20"/>
          <w:lang w:val="fr-FR"/>
        </w:rPr>
        <w:t>ertify</w:t>
      </w:r>
      <w:proofErr w:type="spellEnd"/>
      <w:r w:rsidR="00554E89" w:rsidRPr="00EC4898">
        <w:rPr>
          <w:rFonts w:ascii="Arial" w:hAnsi="Arial" w:cs="Arial"/>
          <w:i/>
          <w:iCs/>
          <w:sz w:val="20"/>
          <w:szCs w:val="20"/>
          <w:lang w:val="fr-FR"/>
        </w:rPr>
        <w:t xml:space="preserve"> and </w:t>
      </w:r>
      <w:proofErr w:type="spellStart"/>
      <w:r w:rsidR="00554E89" w:rsidRPr="00EC4898">
        <w:rPr>
          <w:rFonts w:ascii="Arial" w:hAnsi="Arial" w:cs="Arial"/>
          <w:i/>
          <w:iCs/>
          <w:sz w:val="20"/>
          <w:szCs w:val="20"/>
          <w:lang w:val="fr-FR"/>
        </w:rPr>
        <w:t>attest</w:t>
      </w:r>
      <w:proofErr w:type="spellEnd"/>
      <w:r w:rsidR="00554E89" w:rsidRPr="00EC4898">
        <w:rPr>
          <w:rFonts w:ascii="Arial" w:hAnsi="Arial" w:cs="Arial"/>
          <w:i/>
          <w:iCs/>
          <w:sz w:val="20"/>
          <w:szCs w:val="20"/>
          <w:lang w:val="fr-FR"/>
        </w:rPr>
        <w:t xml:space="preserve"> </w:t>
      </w:r>
      <w:r w:rsidR="00DA426B" w:rsidRPr="00EC4898">
        <w:rPr>
          <w:rFonts w:ascii="Arial" w:hAnsi="Arial" w:cs="Arial"/>
          <w:i/>
          <w:iCs/>
          <w:sz w:val="20"/>
          <w:szCs w:val="20"/>
          <w:lang w:val="fr-FR"/>
        </w:rPr>
        <w:t xml:space="preserve">compliance </w:t>
      </w:r>
      <w:proofErr w:type="spellStart"/>
      <w:r w:rsidR="00DA426B" w:rsidRPr="00EC4898">
        <w:rPr>
          <w:rFonts w:ascii="Arial" w:hAnsi="Arial" w:cs="Arial"/>
          <w:i/>
          <w:iCs/>
          <w:sz w:val="20"/>
          <w:szCs w:val="20"/>
          <w:lang w:val="fr-FR"/>
        </w:rPr>
        <w:t>with</w:t>
      </w:r>
      <w:proofErr w:type="spellEnd"/>
      <w:r w:rsidR="00554E89" w:rsidRPr="00EC4898">
        <w:rPr>
          <w:rFonts w:ascii="Arial" w:hAnsi="Arial" w:cs="Arial"/>
          <w:i/>
          <w:iCs/>
          <w:sz w:val="20"/>
          <w:szCs w:val="20"/>
          <w:lang w:val="fr-FR"/>
        </w:rPr>
        <w:t xml:space="preserve"> </w:t>
      </w:r>
      <w:proofErr w:type="spellStart"/>
      <w:r w:rsidR="00554E89" w:rsidRPr="00EC4898">
        <w:rPr>
          <w:rFonts w:ascii="Arial" w:hAnsi="Arial" w:cs="Arial"/>
          <w:i/>
          <w:iCs/>
          <w:sz w:val="20"/>
          <w:szCs w:val="20"/>
          <w:lang w:val="fr-FR"/>
        </w:rPr>
        <w:t>eligibility</w:t>
      </w:r>
      <w:proofErr w:type="spellEnd"/>
      <w:r w:rsidR="00554E89" w:rsidRPr="00EC4898">
        <w:rPr>
          <w:rFonts w:ascii="Arial" w:hAnsi="Arial" w:cs="Arial"/>
          <w:i/>
          <w:iCs/>
          <w:sz w:val="20"/>
          <w:szCs w:val="20"/>
          <w:lang w:val="fr-FR"/>
        </w:rPr>
        <w:t xml:space="preserve"> </w:t>
      </w:r>
      <w:proofErr w:type="spellStart"/>
      <w:r w:rsidR="00554E89" w:rsidRPr="00EC4898">
        <w:rPr>
          <w:rFonts w:ascii="Arial" w:hAnsi="Arial" w:cs="Arial"/>
          <w:i/>
          <w:iCs/>
          <w:sz w:val="20"/>
          <w:szCs w:val="20"/>
          <w:lang w:val="fr-FR"/>
        </w:rPr>
        <w:t>criteria</w:t>
      </w:r>
      <w:proofErr w:type="spellEnd"/>
      <w:r w:rsidR="00554E89" w:rsidRPr="00EC4898">
        <w:rPr>
          <w:rFonts w:ascii="Arial" w:hAnsi="Arial" w:cs="Arial"/>
          <w:i/>
          <w:iCs/>
          <w:sz w:val="20"/>
          <w:szCs w:val="20"/>
          <w:lang w:val="fr-FR"/>
        </w:rPr>
        <w:t xml:space="preserve"> of article 33 of the </w:t>
      </w:r>
      <w:r w:rsidR="005151E6" w:rsidRPr="00EC4898">
        <w:rPr>
          <w:rFonts w:ascii="Arial" w:hAnsi="Arial" w:cs="Arial"/>
          <w:i/>
          <w:iCs/>
          <w:sz w:val="20"/>
          <w:szCs w:val="20"/>
          <w:lang w:val="fr-FR"/>
        </w:rPr>
        <w:t xml:space="preserve">General </w:t>
      </w:r>
      <w:proofErr w:type="spellStart"/>
      <w:r w:rsidR="005151E6" w:rsidRPr="00EC4898">
        <w:rPr>
          <w:rFonts w:ascii="Arial" w:hAnsi="Arial" w:cs="Arial"/>
          <w:i/>
          <w:iCs/>
          <w:sz w:val="20"/>
          <w:szCs w:val="20"/>
          <w:lang w:val="fr-FR"/>
        </w:rPr>
        <w:t>Terms</w:t>
      </w:r>
      <w:proofErr w:type="spellEnd"/>
      <w:r w:rsidR="005151E6" w:rsidRPr="00EC4898">
        <w:rPr>
          <w:rFonts w:ascii="Arial" w:hAnsi="Arial" w:cs="Arial"/>
          <w:i/>
          <w:iCs/>
          <w:sz w:val="20"/>
          <w:szCs w:val="20"/>
          <w:lang w:val="fr-FR"/>
        </w:rPr>
        <w:t xml:space="preserve"> and Conditions</w:t>
      </w:r>
      <w:r w:rsidR="00554E89" w:rsidRPr="00EC4898">
        <w:rPr>
          <w:rFonts w:ascii="Arial" w:hAnsi="Arial" w:cs="Arial"/>
          <w:i/>
          <w:iCs/>
          <w:sz w:val="20"/>
          <w:szCs w:val="20"/>
          <w:lang w:val="fr-FR"/>
        </w:rPr>
        <w:t xml:space="preserve"> for Service </w:t>
      </w:r>
      <w:r w:rsidR="00114BE0" w:rsidRPr="00EC4898">
        <w:rPr>
          <w:rFonts w:ascii="Arial" w:hAnsi="Arial" w:cs="Arial"/>
          <w:i/>
          <w:iCs/>
          <w:sz w:val="20"/>
          <w:szCs w:val="20"/>
          <w:lang w:val="fr-FR"/>
        </w:rPr>
        <w:t xml:space="preserve">- </w:t>
      </w:r>
      <w:r w:rsidR="00970097" w:rsidRPr="00EC4898">
        <w:rPr>
          <w:rFonts w:ascii="Arial" w:hAnsi="Arial" w:cs="Arial"/>
          <w:i/>
          <w:iCs/>
          <w:sz w:val="20"/>
          <w:szCs w:val="20"/>
          <w:lang w:val="fr-FR"/>
        </w:rPr>
        <w:t>Ver3 2020</w:t>
      </w:r>
      <w:r w:rsidR="00554E89" w:rsidRPr="00EC4898">
        <w:rPr>
          <w:rFonts w:ascii="Arial" w:hAnsi="Arial" w:cs="Arial"/>
          <w:i/>
          <w:iCs/>
          <w:sz w:val="20"/>
          <w:szCs w:val="20"/>
          <w:lang w:val="fr-FR"/>
        </w:rPr>
        <w:t xml:space="preserve">. </w:t>
      </w:r>
    </w:p>
    <w:p w14:paraId="3019E019" w14:textId="77777777" w:rsidR="00554E89" w:rsidRPr="00EC4898" w:rsidRDefault="00554E89" w:rsidP="00554E89">
      <w:pPr>
        <w:autoSpaceDE w:val="0"/>
        <w:autoSpaceDN w:val="0"/>
        <w:adjustRightInd w:val="0"/>
        <w:rPr>
          <w:rFonts w:ascii="Arial" w:hAnsi="Arial" w:cs="Arial"/>
          <w:sz w:val="20"/>
          <w:szCs w:val="20"/>
          <w:lang w:val="fr-FR"/>
        </w:rPr>
      </w:pPr>
    </w:p>
    <w:p w14:paraId="6BB6F8EB" w14:textId="59651794" w:rsidR="00244244" w:rsidRPr="003150B0" w:rsidRDefault="00C2685D" w:rsidP="004C3A8B">
      <w:pPr>
        <w:numPr>
          <w:ilvl w:val="0"/>
          <w:numId w:val="1"/>
        </w:numPr>
        <w:autoSpaceDE w:val="0"/>
        <w:autoSpaceDN w:val="0"/>
        <w:adjustRightInd w:val="0"/>
        <w:rPr>
          <w:rFonts w:ascii="Arial" w:hAnsi="Arial" w:cs="Arial"/>
          <w:sz w:val="20"/>
          <w:szCs w:val="20"/>
          <w:lang w:val="fr-FR"/>
        </w:rPr>
      </w:pPr>
      <w:r w:rsidRPr="003150B0">
        <w:rPr>
          <w:rFonts w:ascii="Arial" w:hAnsi="Arial"/>
          <w:sz w:val="20"/>
          <w:lang w:val="fr-FR"/>
        </w:rPr>
        <w:t>Certifier</w:t>
      </w:r>
      <w:r w:rsidR="003150B0" w:rsidRPr="003150B0">
        <w:rPr>
          <w:rFonts w:ascii="Arial" w:hAnsi="Arial"/>
          <w:sz w:val="20"/>
          <w:lang w:val="fr-FR"/>
        </w:rPr>
        <w:t xml:space="preserve"> et attester la conformité avec le code de conduite pour les contractants à </w:t>
      </w:r>
      <w:r w:rsidR="003150B0" w:rsidRPr="00112F96">
        <w:rPr>
          <w:rFonts w:ascii="Arial" w:hAnsi="Arial"/>
          <w:sz w:val="20"/>
          <w:lang w:val="fr-FR"/>
        </w:rPr>
        <w:t xml:space="preserve">l'annexe </w:t>
      </w:r>
      <w:r w:rsidR="00112F96" w:rsidRPr="00112F96">
        <w:rPr>
          <w:rFonts w:ascii="Arial" w:hAnsi="Arial"/>
          <w:sz w:val="20"/>
          <w:lang w:val="fr-FR"/>
        </w:rPr>
        <w:t>5</w:t>
      </w:r>
      <w:r w:rsidR="003150B0" w:rsidRPr="00112F96">
        <w:rPr>
          <w:rFonts w:ascii="Arial" w:hAnsi="Arial"/>
          <w:sz w:val="20"/>
          <w:lang w:val="fr-FR"/>
        </w:rPr>
        <w:t>. /</w:t>
      </w:r>
      <w:r w:rsidR="003150B0" w:rsidRPr="003150B0">
        <w:rPr>
          <w:rFonts w:ascii="Arial" w:hAnsi="Arial"/>
          <w:sz w:val="20"/>
          <w:lang w:val="fr-FR"/>
        </w:rPr>
        <w:t xml:space="preserve"> </w:t>
      </w:r>
      <w:proofErr w:type="spellStart"/>
      <w:r w:rsidR="00114BE0" w:rsidRPr="003150B0">
        <w:rPr>
          <w:rFonts w:ascii="Arial" w:hAnsi="Arial" w:cs="Arial"/>
          <w:sz w:val="20"/>
          <w:szCs w:val="20"/>
          <w:lang w:val="fr-FR"/>
        </w:rPr>
        <w:t>C</w:t>
      </w:r>
      <w:r w:rsidR="00554E89" w:rsidRPr="003150B0">
        <w:rPr>
          <w:rFonts w:ascii="Arial" w:hAnsi="Arial" w:cs="Arial"/>
          <w:sz w:val="20"/>
          <w:szCs w:val="20"/>
          <w:lang w:val="fr-FR"/>
        </w:rPr>
        <w:t>ertify</w:t>
      </w:r>
      <w:proofErr w:type="spellEnd"/>
      <w:r w:rsidR="00554E89" w:rsidRPr="003150B0">
        <w:rPr>
          <w:rFonts w:ascii="Arial" w:hAnsi="Arial" w:cs="Arial"/>
          <w:sz w:val="20"/>
          <w:szCs w:val="20"/>
          <w:lang w:val="fr-FR"/>
        </w:rPr>
        <w:t xml:space="preserve"> and </w:t>
      </w:r>
      <w:proofErr w:type="spellStart"/>
      <w:r w:rsidR="00554E89" w:rsidRPr="003150B0">
        <w:rPr>
          <w:rFonts w:ascii="Arial" w:hAnsi="Arial" w:cs="Arial"/>
          <w:sz w:val="20"/>
          <w:szCs w:val="20"/>
          <w:lang w:val="fr-FR"/>
        </w:rPr>
        <w:t>attest</w:t>
      </w:r>
      <w:proofErr w:type="spellEnd"/>
      <w:r w:rsidR="00554E89" w:rsidRPr="003150B0">
        <w:rPr>
          <w:rFonts w:ascii="Arial" w:hAnsi="Arial" w:cs="Arial"/>
          <w:sz w:val="20"/>
          <w:szCs w:val="20"/>
          <w:lang w:val="fr-FR"/>
        </w:rPr>
        <w:t xml:space="preserve"> </w:t>
      </w:r>
      <w:r w:rsidR="006A3C66" w:rsidRPr="003150B0">
        <w:rPr>
          <w:rFonts w:ascii="Arial" w:hAnsi="Arial" w:cs="Arial"/>
          <w:sz w:val="20"/>
          <w:szCs w:val="20"/>
          <w:lang w:val="fr-FR"/>
        </w:rPr>
        <w:t>compliance</w:t>
      </w:r>
      <w:r w:rsidR="00244244" w:rsidRPr="003150B0">
        <w:rPr>
          <w:rFonts w:ascii="Arial" w:hAnsi="Arial" w:cs="Arial"/>
          <w:sz w:val="20"/>
          <w:szCs w:val="20"/>
          <w:lang w:val="fr-FR"/>
        </w:rPr>
        <w:t xml:space="preserve"> </w:t>
      </w:r>
      <w:proofErr w:type="spellStart"/>
      <w:r w:rsidR="00244244" w:rsidRPr="003150B0">
        <w:rPr>
          <w:rFonts w:ascii="Arial" w:hAnsi="Arial" w:cs="Arial"/>
          <w:sz w:val="20"/>
          <w:szCs w:val="20"/>
          <w:lang w:val="fr-FR"/>
        </w:rPr>
        <w:t>with</w:t>
      </w:r>
      <w:proofErr w:type="spellEnd"/>
      <w:r w:rsidR="00244244" w:rsidRPr="003150B0">
        <w:rPr>
          <w:rFonts w:ascii="Arial" w:hAnsi="Arial" w:cs="Arial"/>
          <w:sz w:val="20"/>
          <w:szCs w:val="20"/>
          <w:lang w:val="fr-FR"/>
        </w:rPr>
        <w:t xml:space="preserve"> the Code of </w:t>
      </w:r>
      <w:proofErr w:type="spellStart"/>
      <w:r w:rsidR="00244244" w:rsidRPr="003150B0">
        <w:rPr>
          <w:rFonts w:ascii="Arial" w:hAnsi="Arial" w:cs="Arial"/>
          <w:sz w:val="20"/>
          <w:szCs w:val="20"/>
          <w:lang w:val="fr-FR"/>
        </w:rPr>
        <w:t>Conduct</w:t>
      </w:r>
      <w:proofErr w:type="spellEnd"/>
      <w:r w:rsidR="00244244" w:rsidRPr="003150B0">
        <w:rPr>
          <w:rFonts w:ascii="Arial" w:hAnsi="Arial" w:cs="Arial"/>
          <w:sz w:val="20"/>
          <w:szCs w:val="20"/>
          <w:lang w:val="fr-FR"/>
        </w:rPr>
        <w:t xml:space="preserve"> for </w:t>
      </w:r>
      <w:proofErr w:type="spellStart"/>
      <w:r w:rsidR="00244244" w:rsidRPr="003150B0">
        <w:rPr>
          <w:rFonts w:ascii="Arial" w:hAnsi="Arial" w:cs="Arial"/>
          <w:sz w:val="20"/>
          <w:szCs w:val="20"/>
          <w:lang w:val="fr-FR"/>
        </w:rPr>
        <w:t>Contractors</w:t>
      </w:r>
      <w:proofErr w:type="spellEnd"/>
      <w:r w:rsidR="00244244" w:rsidRPr="003150B0">
        <w:rPr>
          <w:rFonts w:ascii="Arial" w:hAnsi="Arial" w:cs="Arial"/>
          <w:sz w:val="20"/>
          <w:szCs w:val="20"/>
          <w:lang w:val="fr-FR"/>
        </w:rPr>
        <w:t xml:space="preserve"> in Annex </w:t>
      </w:r>
      <w:r w:rsidR="00112F96">
        <w:rPr>
          <w:rFonts w:ascii="Arial" w:hAnsi="Arial" w:cs="Arial"/>
          <w:sz w:val="20"/>
          <w:szCs w:val="20"/>
          <w:lang w:val="fr-FR"/>
        </w:rPr>
        <w:t>5</w:t>
      </w:r>
      <w:r w:rsidR="00244244" w:rsidRPr="003150B0">
        <w:rPr>
          <w:rFonts w:ascii="Arial" w:hAnsi="Arial" w:cs="Arial"/>
          <w:sz w:val="20"/>
          <w:szCs w:val="20"/>
          <w:lang w:val="fr-FR"/>
        </w:rPr>
        <w:t>.</w:t>
      </w:r>
    </w:p>
    <w:p w14:paraId="65784767" w14:textId="77777777" w:rsidR="00C651BE" w:rsidRPr="003150B0" w:rsidRDefault="00244244" w:rsidP="00244244">
      <w:pPr>
        <w:autoSpaceDE w:val="0"/>
        <w:autoSpaceDN w:val="0"/>
        <w:adjustRightInd w:val="0"/>
        <w:ind w:left="720"/>
        <w:rPr>
          <w:rFonts w:ascii="Arial" w:hAnsi="Arial" w:cs="Arial"/>
          <w:sz w:val="20"/>
          <w:szCs w:val="20"/>
          <w:lang w:val="fr-FR"/>
        </w:rPr>
      </w:pPr>
      <w:r w:rsidRPr="003150B0">
        <w:rPr>
          <w:rFonts w:ascii="Arial" w:hAnsi="Arial" w:cs="Arial"/>
          <w:sz w:val="20"/>
          <w:szCs w:val="20"/>
          <w:lang w:val="fr-FR"/>
        </w:rPr>
        <w:t xml:space="preserve"> </w:t>
      </w:r>
    </w:p>
    <w:p w14:paraId="52583A52" w14:textId="693EA3F2" w:rsidR="00554E89" w:rsidRPr="00DB34CB" w:rsidRDefault="00DB34CB" w:rsidP="00DB34CB">
      <w:pPr>
        <w:autoSpaceDE w:val="0"/>
        <w:autoSpaceDN w:val="0"/>
        <w:adjustRightInd w:val="0"/>
        <w:ind w:left="360"/>
        <w:rPr>
          <w:rFonts w:ascii="Arial" w:hAnsi="Arial" w:cs="Arial"/>
          <w:i/>
          <w:iCs/>
          <w:sz w:val="20"/>
          <w:szCs w:val="20"/>
          <w:lang w:val="fr-FR"/>
        </w:rPr>
      </w:pPr>
      <w:r w:rsidRPr="00DB34CB">
        <w:rPr>
          <w:rFonts w:ascii="Arial" w:hAnsi="Arial"/>
          <w:sz w:val="20"/>
          <w:lang w:val="fr-FR"/>
        </w:rPr>
        <w:t>Les déclarations ci-dessus deviendront partie intégrante du contrat et les fausses déclarations seront considérées comme un motif de résiliation.</w:t>
      </w:r>
      <w:r>
        <w:rPr>
          <w:rFonts w:ascii="Arial" w:hAnsi="Arial"/>
          <w:sz w:val="20"/>
          <w:lang w:val="fr-FR"/>
        </w:rPr>
        <w:t xml:space="preserve"> / </w:t>
      </w:r>
      <w:r w:rsidR="00554E89" w:rsidRPr="00DB34CB">
        <w:rPr>
          <w:rFonts w:ascii="Arial" w:hAnsi="Arial" w:cs="Arial"/>
          <w:i/>
          <w:iCs/>
          <w:sz w:val="20"/>
          <w:szCs w:val="20"/>
          <w:lang w:val="fr-FR"/>
        </w:rPr>
        <w:t xml:space="preserve">The </w:t>
      </w:r>
      <w:proofErr w:type="spellStart"/>
      <w:r w:rsidR="00554E89" w:rsidRPr="00DB34CB">
        <w:rPr>
          <w:rFonts w:ascii="Arial" w:hAnsi="Arial" w:cs="Arial"/>
          <w:i/>
          <w:iCs/>
          <w:sz w:val="20"/>
          <w:szCs w:val="20"/>
          <w:lang w:val="fr-FR"/>
        </w:rPr>
        <w:t>above</w:t>
      </w:r>
      <w:proofErr w:type="spellEnd"/>
      <w:r w:rsidR="00554E89" w:rsidRPr="00DB34CB">
        <w:rPr>
          <w:rFonts w:ascii="Arial" w:hAnsi="Arial" w:cs="Arial"/>
          <w:i/>
          <w:iCs/>
          <w:sz w:val="20"/>
          <w:szCs w:val="20"/>
          <w:lang w:val="fr-FR"/>
        </w:rPr>
        <w:t xml:space="preserve"> </w:t>
      </w:r>
      <w:proofErr w:type="spellStart"/>
      <w:r w:rsidR="00554E89" w:rsidRPr="00DB34CB">
        <w:rPr>
          <w:rFonts w:ascii="Arial" w:hAnsi="Arial" w:cs="Arial"/>
          <w:i/>
          <w:iCs/>
          <w:sz w:val="20"/>
          <w:szCs w:val="20"/>
          <w:lang w:val="fr-FR"/>
        </w:rPr>
        <w:t>declarations</w:t>
      </w:r>
      <w:proofErr w:type="spellEnd"/>
      <w:r w:rsidR="00554E89" w:rsidRPr="00DB34CB">
        <w:rPr>
          <w:rFonts w:ascii="Arial" w:hAnsi="Arial" w:cs="Arial"/>
          <w:i/>
          <w:iCs/>
          <w:sz w:val="20"/>
          <w:szCs w:val="20"/>
          <w:lang w:val="fr-FR"/>
        </w:rPr>
        <w:t xml:space="preserve"> </w:t>
      </w:r>
      <w:proofErr w:type="spellStart"/>
      <w:r w:rsidR="00554E89" w:rsidRPr="00DB34CB">
        <w:rPr>
          <w:rFonts w:ascii="Arial" w:hAnsi="Arial" w:cs="Arial"/>
          <w:i/>
          <w:iCs/>
          <w:sz w:val="20"/>
          <w:szCs w:val="20"/>
          <w:lang w:val="fr-FR"/>
        </w:rPr>
        <w:t>will</w:t>
      </w:r>
      <w:proofErr w:type="spellEnd"/>
      <w:r w:rsidR="00554E89" w:rsidRPr="00DB34CB">
        <w:rPr>
          <w:rFonts w:ascii="Arial" w:hAnsi="Arial" w:cs="Arial"/>
          <w:i/>
          <w:iCs/>
          <w:sz w:val="20"/>
          <w:szCs w:val="20"/>
          <w:lang w:val="fr-FR"/>
        </w:rPr>
        <w:t xml:space="preserve"> </w:t>
      </w:r>
      <w:proofErr w:type="spellStart"/>
      <w:r w:rsidR="00554E89" w:rsidRPr="00DB34CB">
        <w:rPr>
          <w:rFonts w:ascii="Arial" w:hAnsi="Arial" w:cs="Arial"/>
          <w:i/>
          <w:iCs/>
          <w:sz w:val="20"/>
          <w:szCs w:val="20"/>
          <w:lang w:val="fr-FR"/>
        </w:rPr>
        <w:t>become</w:t>
      </w:r>
      <w:proofErr w:type="spellEnd"/>
      <w:r w:rsidR="00554E89" w:rsidRPr="00DB34CB">
        <w:rPr>
          <w:rFonts w:ascii="Arial" w:hAnsi="Arial" w:cs="Arial"/>
          <w:i/>
          <w:iCs/>
          <w:sz w:val="20"/>
          <w:szCs w:val="20"/>
          <w:lang w:val="fr-FR"/>
        </w:rPr>
        <w:t xml:space="preserve"> an </w:t>
      </w:r>
      <w:proofErr w:type="spellStart"/>
      <w:r w:rsidR="00554E89" w:rsidRPr="00DB34CB">
        <w:rPr>
          <w:rFonts w:ascii="Arial" w:hAnsi="Arial" w:cs="Arial"/>
          <w:i/>
          <w:iCs/>
          <w:sz w:val="20"/>
          <w:szCs w:val="20"/>
          <w:lang w:val="fr-FR"/>
        </w:rPr>
        <w:t>integrated</w:t>
      </w:r>
      <w:proofErr w:type="spellEnd"/>
      <w:r w:rsidR="00554E89" w:rsidRPr="00DB34CB">
        <w:rPr>
          <w:rFonts w:ascii="Arial" w:hAnsi="Arial" w:cs="Arial"/>
          <w:i/>
          <w:iCs/>
          <w:sz w:val="20"/>
          <w:szCs w:val="20"/>
          <w:lang w:val="fr-FR"/>
        </w:rPr>
        <w:t xml:space="preserve"> part of </w:t>
      </w:r>
      <w:r w:rsidR="00864579" w:rsidRPr="00DB34CB">
        <w:rPr>
          <w:rFonts w:ascii="Arial" w:hAnsi="Arial" w:cs="Arial"/>
          <w:i/>
          <w:iCs/>
          <w:sz w:val="20"/>
          <w:szCs w:val="20"/>
          <w:lang w:val="fr-FR"/>
        </w:rPr>
        <w:t xml:space="preserve">the </w:t>
      </w:r>
      <w:proofErr w:type="spellStart"/>
      <w:r w:rsidR="00864579" w:rsidRPr="00DB34CB">
        <w:rPr>
          <w:rFonts w:ascii="Arial" w:hAnsi="Arial" w:cs="Arial"/>
          <w:i/>
          <w:iCs/>
          <w:sz w:val="20"/>
          <w:szCs w:val="20"/>
          <w:lang w:val="fr-FR"/>
        </w:rPr>
        <w:t>Contract</w:t>
      </w:r>
      <w:proofErr w:type="spellEnd"/>
      <w:r w:rsidR="00554E89" w:rsidRPr="00DB34CB">
        <w:rPr>
          <w:rFonts w:ascii="Arial" w:hAnsi="Arial" w:cs="Arial"/>
          <w:i/>
          <w:iCs/>
          <w:sz w:val="20"/>
          <w:szCs w:val="20"/>
          <w:lang w:val="fr-FR"/>
        </w:rPr>
        <w:t xml:space="preserve"> and </w:t>
      </w:r>
      <w:proofErr w:type="spellStart"/>
      <w:r w:rsidR="00554E89" w:rsidRPr="00DB34CB">
        <w:rPr>
          <w:rFonts w:ascii="Arial" w:hAnsi="Arial" w:cs="Arial"/>
          <w:i/>
          <w:iCs/>
          <w:sz w:val="20"/>
          <w:szCs w:val="20"/>
          <w:lang w:val="fr-FR"/>
        </w:rPr>
        <w:t>misrepresentation</w:t>
      </w:r>
      <w:proofErr w:type="spellEnd"/>
      <w:r w:rsidR="00554E89" w:rsidRPr="00DB34CB">
        <w:rPr>
          <w:rFonts w:ascii="Arial" w:hAnsi="Arial" w:cs="Arial"/>
          <w:i/>
          <w:iCs/>
          <w:sz w:val="20"/>
          <w:szCs w:val="20"/>
          <w:lang w:val="fr-FR"/>
        </w:rPr>
        <w:t xml:space="preserve"> </w:t>
      </w:r>
      <w:proofErr w:type="spellStart"/>
      <w:r w:rsidR="00554E89" w:rsidRPr="00DB34CB">
        <w:rPr>
          <w:rFonts w:ascii="Arial" w:hAnsi="Arial" w:cs="Arial"/>
          <w:i/>
          <w:iCs/>
          <w:sz w:val="20"/>
          <w:szCs w:val="20"/>
          <w:lang w:val="fr-FR"/>
        </w:rPr>
        <w:t>will</w:t>
      </w:r>
      <w:proofErr w:type="spellEnd"/>
      <w:r w:rsidR="00554E89" w:rsidRPr="00DB34CB">
        <w:rPr>
          <w:rFonts w:ascii="Arial" w:hAnsi="Arial" w:cs="Arial"/>
          <w:i/>
          <w:iCs/>
          <w:sz w:val="20"/>
          <w:szCs w:val="20"/>
          <w:lang w:val="fr-FR"/>
        </w:rPr>
        <w:t xml:space="preserve"> </w:t>
      </w:r>
      <w:proofErr w:type="spellStart"/>
      <w:r w:rsidR="00554E89" w:rsidRPr="00DB34CB">
        <w:rPr>
          <w:rFonts w:ascii="Arial" w:hAnsi="Arial" w:cs="Arial"/>
          <w:i/>
          <w:iCs/>
          <w:sz w:val="20"/>
          <w:szCs w:val="20"/>
          <w:lang w:val="fr-FR"/>
        </w:rPr>
        <w:t>be</w:t>
      </w:r>
      <w:proofErr w:type="spellEnd"/>
      <w:r w:rsidR="00554E89" w:rsidRPr="00DB34CB">
        <w:rPr>
          <w:rFonts w:ascii="Arial" w:hAnsi="Arial" w:cs="Arial"/>
          <w:i/>
          <w:iCs/>
          <w:sz w:val="20"/>
          <w:szCs w:val="20"/>
          <w:lang w:val="fr-FR"/>
        </w:rPr>
        <w:t xml:space="preserve"> </w:t>
      </w:r>
      <w:proofErr w:type="spellStart"/>
      <w:r w:rsidR="00554E89" w:rsidRPr="00DB34CB">
        <w:rPr>
          <w:rFonts w:ascii="Arial" w:hAnsi="Arial" w:cs="Arial"/>
          <w:i/>
          <w:iCs/>
          <w:sz w:val="20"/>
          <w:szCs w:val="20"/>
          <w:lang w:val="fr-FR"/>
        </w:rPr>
        <w:t>regarded</w:t>
      </w:r>
      <w:proofErr w:type="spellEnd"/>
      <w:r w:rsidR="00554E89" w:rsidRPr="00DB34CB">
        <w:rPr>
          <w:rFonts w:ascii="Arial" w:hAnsi="Arial" w:cs="Arial"/>
          <w:i/>
          <w:iCs/>
          <w:sz w:val="20"/>
          <w:szCs w:val="20"/>
          <w:lang w:val="fr-FR"/>
        </w:rPr>
        <w:t xml:space="preserve"> as grounds for </w:t>
      </w:r>
      <w:proofErr w:type="spellStart"/>
      <w:r w:rsidR="00554E89" w:rsidRPr="00DB34CB">
        <w:rPr>
          <w:rFonts w:ascii="Arial" w:hAnsi="Arial" w:cs="Arial"/>
          <w:i/>
          <w:iCs/>
          <w:sz w:val="20"/>
          <w:szCs w:val="20"/>
          <w:lang w:val="fr-FR"/>
        </w:rPr>
        <w:t>termination</w:t>
      </w:r>
      <w:proofErr w:type="spellEnd"/>
      <w:r w:rsidR="00554E89" w:rsidRPr="00DB34CB">
        <w:rPr>
          <w:rFonts w:ascii="Arial" w:hAnsi="Arial" w:cs="Arial"/>
          <w:i/>
          <w:iCs/>
          <w:sz w:val="20"/>
          <w:szCs w:val="20"/>
          <w:lang w:val="fr-FR"/>
        </w:rPr>
        <w:t>.</w:t>
      </w:r>
    </w:p>
    <w:p w14:paraId="1DC237F4" w14:textId="77777777" w:rsidR="00C910EB" w:rsidRPr="00DB34CB" w:rsidRDefault="00C910EB" w:rsidP="00554E89">
      <w:pPr>
        <w:autoSpaceDE w:val="0"/>
        <w:autoSpaceDN w:val="0"/>
        <w:adjustRightInd w:val="0"/>
        <w:ind w:left="360"/>
        <w:rPr>
          <w:rFonts w:ascii="Arial" w:hAnsi="Arial" w:cs="Arial"/>
          <w:sz w:val="20"/>
          <w:szCs w:val="20"/>
          <w:lang w:val="fr-FR"/>
        </w:rPr>
      </w:pPr>
    </w:p>
    <w:p w14:paraId="3EE94F27" w14:textId="77777777" w:rsidR="00C910EB" w:rsidRPr="00DB34CB" w:rsidRDefault="00C910EB" w:rsidP="00554E89">
      <w:pPr>
        <w:autoSpaceDE w:val="0"/>
        <w:autoSpaceDN w:val="0"/>
        <w:adjustRightInd w:val="0"/>
        <w:ind w:left="360"/>
        <w:rPr>
          <w:rFonts w:ascii="Arial" w:hAnsi="Arial" w:cs="Arial"/>
          <w:sz w:val="20"/>
          <w:szCs w:val="20"/>
          <w:lang w:val="fr-FR"/>
        </w:rPr>
      </w:pPr>
    </w:p>
    <w:p w14:paraId="178E57E6" w14:textId="374B9224" w:rsidR="00554E89" w:rsidRPr="006755A8" w:rsidRDefault="006755A8" w:rsidP="006755A8">
      <w:pPr>
        <w:pBdr>
          <w:bottom w:val="single" w:sz="4" w:space="1" w:color="auto"/>
        </w:pBdr>
        <w:autoSpaceDE w:val="0"/>
        <w:autoSpaceDN w:val="0"/>
        <w:adjustRightInd w:val="0"/>
        <w:rPr>
          <w:rFonts w:ascii="Arial" w:hAnsi="Arial" w:cs="Arial"/>
          <w:i/>
          <w:iCs/>
          <w:sz w:val="20"/>
          <w:szCs w:val="20"/>
          <w:lang w:val="fr-FR"/>
        </w:rPr>
      </w:pPr>
      <w:r w:rsidRPr="006755A8">
        <w:rPr>
          <w:rFonts w:ascii="Arial" w:hAnsi="Arial"/>
          <w:sz w:val="20"/>
          <w:lang w:val="fr-FR"/>
        </w:rPr>
        <w:lastRenderedPageBreak/>
        <w:t>Signature et cachet :</w:t>
      </w:r>
      <w:r>
        <w:rPr>
          <w:rFonts w:ascii="Arial" w:hAnsi="Arial"/>
          <w:sz w:val="20"/>
          <w:lang w:val="fr-FR"/>
        </w:rPr>
        <w:t xml:space="preserve"> / </w:t>
      </w:r>
      <w:r w:rsidR="00554E89" w:rsidRPr="006755A8">
        <w:rPr>
          <w:rFonts w:ascii="Arial" w:hAnsi="Arial" w:cs="Arial"/>
          <w:i/>
          <w:iCs/>
          <w:sz w:val="20"/>
          <w:szCs w:val="20"/>
          <w:lang w:val="fr-FR"/>
        </w:rPr>
        <w:t xml:space="preserve">Signature </w:t>
      </w:r>
      <w:r w:rsidR="00301011" w:rsidRPr="006755A8">
        <w:rPr>
          <w:rFonts w:ascii="Arial" w:hAnsi="Arial" w:cs="Arial"/>
          <w:i/>
          <w:iCs/>
          <w:sz w:val="20"/>
          <w:szCs w:val="20"/>
          <w:lang w:val="fr-FR"/>
        </w:rPr>
        <w:t>and</w:t>
      </w:r>
      <w:r w:rsidR="00554E89" w:rsidRPr="006755A8">
        <w:rPr>
          <w:rFonts w:ascii="Arial" w:hAnsi="Arial" w:cs="Arial"/>
          <w:i/>
          <w:iCs/>
          <w:sz w:val="20"/>
          <w:szCs w:val="20"/>
          <w:lang w:val="fr-FR"/>
        </w:rPr>
        <w:t xml:space="preserve"> </w:t>
      </w:r>
      <w:proofErr w:type="spellStart"/>
      <w:proofErr w:type="gramStart"/>
      <w:r w:rsidR="00554E89" w:rsidRPr="006755A8">
        <w:rPr>
          <w:rFonts w:ascii="Arial" w:hAnsi="Arial" w:cs="Arial"/>
          <w:i/>
          <w:iCs/>
          <w:sz w:val="20"/>
          <w:szCs w:val="20"/>
          <w:lang w:val="fr-FR"/>
        </w:rPr>
        <w:t>stamp</w:t>
      </w:r>
      <w:proofErr w:type="spellEnd"/>
      <w:r w:rsidR="00554E89" w:rsidRPr="006755A8">
        <w:rPr>
          <w:rFonts w:ascii="Arial" w:hAnsi="Arial" w:cs="Arial"/>
          <w:i/>
          <w:iCs/>
          <w:sz w:val="20"/>
          <w:szCs w:val="20"/>
          <w:lang w:val="fr-FR"/>
        </w:rPr>
        <w:t>:</w:t>
      </w:r>
      <w:proofErr w:type="gramEnd"/>
    </w:p>
    <w:p w14:paraId="4ACEC608" w14:textId="77777777" w:rsidR="00C910EB" w:rsidRPr="006755A8" w:rsidRDefault="00C910EB" w:rsidP="00554E89">
      <w:pPr>
        <w:pBdr>
          <w:bottom w:val="single" w:sz="4" w:space="1" w:color="auto"/>
        </w:pBdr>
        <w:autoSpaceDE w:val="0"/>
        <w:autoSpaceDN w:val="0"/>
        <w:adjustRightInd w:val="0"/>
        <w:rPr>
          <w:rFonts w:ascii="Arial" w:hAnsi="Arial" w:cs="Arial"/>
          <w:sz w:val="20"/>
          <w:szCs w:val="20"/>
          <w:lang w:val="fr-FR"/>
        </w:rPr>
      </w:pPr>
    </w:p>
    <w:p w14:paraId="798FF293" w14:textId="77777777" w:rsidR="00C910EB" w:rsidRPr="006755A8" w:rsidRDefault="00C910EB" w:rsidP="00554E89">
      <w:pPr>
        <w:pBdr>
          <w:bottom w:val="single" w:sz="4" w:space="1" w:color="auto"/>
        </w:pBdr>
        <w:autoSpaceDE w:val="0"/>
        <w:autoSpaceDN w:val="0"/>
        <w:adjustRightInd w:val="0"/>
        <w:rPr>
          <w:rFonts w:ascii="Arial" w:hAnsi="Arial" w:cs="Arial"/>
          <w:sz w:val="20"/>
          <w:szCs w:val="20"/>
          <w:lang w:val="fr-FR"/>
        </w:rPr>
      </w:pPr>
    </w:p>
    <w:p w14:paraId="2259F128" w14:textId="03D5B15C" w:rsidR="00554E89" w:rsidRPr="00235F5C" w:rsidRDefault="00235F5C" w:rsidP="00554E89">
      <w:pPr>
        <w:autoSpaceDE w:val="0"/>
        <w:autoSpaceDN w:val="0"/>
        <w:adjustRightInd w:val="0"/>
        <w:rPr>
          <w:rFonts w:ascii="Arial" w:hAnsi="Arial" w:cs="Arial"/>
          <w:sz w:val="20"/>
          <w:szCs w:val="20"/>
          <w:lang w:val="fr-FR"/>
        </w:rPr>
      </w:pPr>
      <w:r w:rsidRPr="00235F5C">
        <w:rPr>
          <w:rFonts w:ascii="Arial" w:hAnsi="Arial" w:cs="Arial"/>
          <w:sz w:val="20"/>
          <w:szCs w:val="20"/>
          <w:lang w:val="fr-FR"/>
        </w:rPr>
        <w:t xml:space="preserve">Daté et signé par : / </w:t>
      </w:r>
      <w:r w:rsidR="00603BEA" w:rsidRPr="00235F5C">
        <w:rPr>
          <w:rFonts w:ascii="Arial" w:hAnsi="Arial" w:cs="Arial"/>
          <w:i/>
          <w:iCs/>
          <w:sz w:val="20"/>
          <w:szCs w:val="20"/>
          <w:lang w:val="fr-FR"/>
        </w:rPr>
        <w:t xml:space="preserve">Date and </w:t>
      </w:r>
      <w:proofErr w:type="spellStart"/>
      <w:r w:rsidR="00603BEA" w:rsidRPr="00235F5C">
        <w:rPr>
          <w:rFonts w:ascii="Arial" w:hAnsi="Arial" w:cs="Arial"/>
          <w:i/>
          <w:iCs/>
          <w:sz w:val="20"/>
          <w:szCs w:val="20"/>
          <w:lang w:val="fr-FR"/>
        </w:rPr>
        <w:t>s</w:t>
      </w:r>
      <w:r w:rsidR="00554E89" w:rsidRPr="00235F5C">
        <w:rPr>
          <w:rFonts w:ascii="Arial" w:hAnsi="Arial" w:cs="Arial"/>
          <w:i/>
          <w:iCs/>
          <w:sz w:val="20"/>
          <w:szCs w:val="20"/>
          <w:lang w:val="fr-FR"/>
        </w:rPr>
        <w:t>igned</w:t>
      </w:r>
      <w:proofErr w:type="spellEnd"/>
      <w:r w:rsidR="00554E89" w:rsidRPr="00235F5C">
        <w:rPr>
          <w:rFonts w:ascii="Arial" w:hAnsi="Arial" w:cs="Arial"/>
          <w:i/>
          <w:iCs/>
          <w:sz w:val="20"/>
          <w:szCs w:val="20"/>
          <w:lang w:val="fr-FR"/>
        </w:rPr>
        <w:t xml:space="preserve"> </w:t>
      </w:r>
      <w:r w:rsidRPr="00235F5C">
        <w:rPr>
          <w:rFonts w:ascii="Arial" w:hAnsi="Arial" w:cs="Arial"/>
          <w:i/>
          <w:iCs/>
          <w:sz w:val="20"/>
          <w:szCs w:val="20"/>
          <w:lang w:val="fr-FR"/>
        </w:rPr>
        <w:t>by :</w:t>
      </w:r>
      <w:r w:rsidR="00554E89" w:rsidRPr="00235F5C">
        <w:rPr>
          <w:rFonts w:ascii="Arial" w:hAnsi="Arial" w:cs="Arial"/>
          <w:sz w:val="20"/>
          <w:szCs w:val="20"/>
          <w:lang w:val="fr-FR"/>
        </w:rPr>
        <w:t xml:space="preserve"> </w:t>
      </w:r>
    </w:p>
    <w:p w14:paraId="6F8559D4" w14:textId="77777777" w:rsidR="00554E89" w:rsidRPr="00235F5C" w:rsidRDefault="00554E89" w:rsidP="00554E89">
      <w:pPr>
        <w:autoSpaceDE w:val="0"/>
        <w:autoSpaceDN w:val="0"/>
        <w:adjustRightInd w:val="0"/>
        <w:rPr>
          <w:rFonts w:ascii="Arial" w:hAnsi="Arial" w:cs="Arial"/>
          <w:sz w:val="20"/>
          <w:szCs w:val="20"/>
          <w:lang w:val="fr-FR"/>
        </w:rPr>
      </w:pPr>
    </w:p>
    <w:p w14:paraId="69D41319" w14:textId="77777777" w:rsidR="00554E89" w:rsidRPr="00235F5C" w:rsidRDefault="00554E89" w:rsidP="00554E89">
      <w:pPr>
        <w:autoSpaceDE w:val="0"/>
        <w:autoSpaceDN w:val="0"/>
        <w:adjustRightInd w:val="0"/>
        <w:rPr>
          <w:rFonts w:ascii="Arial" w:hAnsi="Arial" w:cs="Arial"/>
          <w:sz w:val="20"/>
          <w:szCs w:val="20"/>
          <w:lang w:val="fr-FR"/>
        </w:rPr>
      </w:pPr>
    </w:p>
    <w:tbl>
      <w:tblPr>
        <w:tblW w:w="0" w:type="auto"/>
        <w:tblLook w:val="01E0" w:firstRow="1" w:lastRow="1" w:firstColumn="1" w:lastColumn="1" w:noHBand="0" w:noVBand="0"/>
      </w:tblPr>
      <w:tblGrid>
        <w:gridCol w:w="2451"/>
        <w:gridCol w:w="5397"/>
      </w:tblGrid>
      <w:tr w:rsidR="00554E89" w:rsidRPr="005C59E8" w14:paraId="1EA3BB6F" w14:textId="77777777" w:rsidTr="00D64612">
        <w:tc>
          <w:tcPr>
            <w:tcW w:w="2451" w:type="dxa"/>
          </w:tcPr>
          <w:p w14:paraId="07ED944E" w14:textId="4D1B1729" w:rsidR="00554E89" w:rsidRPr="005C59E8" w:rsidRDefault="00A34D13" w:rsidP="00D64612">
            <w:pPr>
              <w:autoSpaceDE w:val="0"/>
              <w:autoSpaceDN w:val="0"/>
              <w:adjustRightInd w:val="0"/>
              <w:rPr>
                <w:rFonts w:ascii="Arial" w:hAnsi="Arial" w:cs="Arial"/>
                <w:b/>
                <w:sz w:val="20"/>
                <w:szCs w:val="20"/>
                <w:lang w:val="en-GB"/>
              </w:rPr>
            </w:pPr>
            <w:r w:rsidRPr="003C00CE">
              <w:rPr>
                <w:rFonts w:ascii="Arial" w:hAnsi="Arial"/>
                <w:b/>
                <w:sz w:val="20"/>
              </w:rPr>
              <w:t>Le candidat</w:t>
            </w:r>
            <w:r w:rsidRPr="005C59E8">
              <w:rPr>
                <w:rFonts w:ascii="Arial" w:hAnsi="Arial" w:cs="Arial"/>
                <w:b/>
                <w:sz w:val="20"/>
                <w:szCs w:val="20"/>
                <w:lang w:val="en-GB"/>
              </w:rPr>
              <w:t xml:space="preserve"> </w:t>
            </w:r>
            <w:r>
              <w:rPr>
                <w:rFonts w:ascii="Arial" w:hAnsi="Arial" w:cs="Arial"/>
                <w:b/>
                <w:sz w:val="20"/>
                <w:szCs w:val="20"/>
                <w:lang w:val="en-GB"/>
              </w:rPr>
              <w:t>/</w:t>
            </w:r>
            <w:r>
              <w:rPr>
                <w:rFonts w:cs="Arial"/>
                <w:b/>
                <w:szCs w:val="20"/>
                <w:lang w:val="en-GB"/>
              </w:rPr>
              <w:t xml:space="preserve"> </w:t>
            </w:r>
            <w:r w:rsidRPr="006B55D5">
              <w:rPr>
                <w:rFonts w:ascii="Arial" w:hAnsi="Arial" w:cs="Arial"/>
                <w:b/>
                <w:i/>
                <w:iCs/>
                <w:sz w:val="20"/>
                <w:szCs w:val="20"/>
                <w:lang w:val="en-GB"/>
              </w:rPr>
              <w:t>T</w:t>
            </w:r>
            <w:r w:rsidR="00554E89" w:rsidRPr="006B55D5">
              <w:rPr>
                <w:rFonts w:ascii="Arial" w:hAnsi="Arial" w:cs="Arial"/>
                <w:b/>
                <w:i/>
                <w:iCs/>
                <w:sz w:val="20"/>
                <w:szCs w:val="20"/>
                <w:lang w:val="en-GB"/>
              </w:rPr>
              <w:t xml:space="preserve">he </w:t>
            </w:r>
            <w:r w:rsidRPr="006B55D5">
              <w:rPr>
                <w:rFonts w:ascii="Arial" w:hAnsi="Arial" w:cs="Arial"/>
                <w:b/>
                <w:i/>
                <w:iCs/>
                <w:sz w:val="20"/>
                <w:szCs w:val="20"/>
                <w:lang w:val="en-GB"/>
              </w:rPr>
              <w:t>C</w:t>
            </w:r>
            <w:r w:rsidR="00947FE0" w:rsidRPr="006B55D5">
              <w:rPr>
                <w:rFonts w:ascii="Arial" w:hAnsi="Arial" w:cs="Arial"/>
                <w:b/>
                <w:i/>
                <w:iCs/>
                <w:sz w:val="20"/>
                <w:szCs w:val="20"/>
                <w:lang w:val="en-GB"/>
              </w:rPr>
              <w:t>andidate</w:t>
            </w:r>
          </w:p>
        </w:tc>
        <w:tc>
          <w:tcPr>
            <w:tcW w:w="5397" w:type="dxa"/>
          </w:tcPr>
          <w:p w14:paraId="405F2F3B"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20F67" w14:paraId="693BC90A" w14:textId="77777777" w:rsidTr="00D64612">
        <w:tc>
          <w:tcPr>
            <w:tcW w:w="2451" w:type="dxa"/>
          </w:tcPr>
          <w:p w14:paraId="0A5A525E" w14:textId="321837B0" w:rsidR="00554E89" w:rsidRPr="005353D2" w:rsidRDefault="00856F17" w:rsidP="00D64612">
            <w:pPr>
              <w:autoSpaceDE w:val="0"/>
              <w:autoSpaceDN w:val="0"/>
              <w:adjustRightInd w:val="0"/>
              <w:rPr>
                <w:rFonts w:ascii="Arial" w:hAnsi="Arial" w:cs="Arial"/>
                <w:sz w:val="20"/>
                <w:szCs w:val="20"/>
                <w:lang w:val="fr-FR"/>
              </w:rPr>
            </w:pPr>
            <w:r w:rsidRPr="005353D2">
              <w:rPr>
                <w:rFonts w:ascii="Arial" w:hAnsi="Arial"/>
                <w:sz w:val="20"/>
                <w:lang w:val="fr-FR"/>
              </w:rPr>
              <w:t xml:space="preserve">Dénomination de la </w:t>
            </w:r>
            <w:r w:rsidR="00262CD6" w:rsidRPr="005353D2">
              <w:rPr>
                <w:rFonts w:ascii="Arial" w:hAnsi="Arial"/>
                <w:sz w:val="20"/>
                <w:lang w:val="fr-FR"/>
              </w:rPr>
              <w:t>société</w:t>
            </w:r>
            <w:r w:rsidR="00262CD6" w:rsidRPr="005353D2">
              <w:rPr>
                <w:rFonts w:ascii="Arial" w:hAnsi="Arial" w:cs="Arial"/>
                <w:sz w:val="20"/>
                <w:szCs w:val="20"/>
                <w:lang w:val="fr-FR"/>
              </w:rPr>
              <w:t xml:space="preserve"> /</w:t>
            </w:r>
            <w:r w:rsidRPr="005353D2">
              <w:rPr>
                <w:rFonts w:ascii="Arial" w:hAnsi="Arial" w:cs="Arial"/>
                <w:sz w:val="20"/>
                <w:szCs w:val="20"/>
                <w:lang w:val="fr-FR"/>
              </w:rPr>
              <w:t xml:space="preserve"> </w:t>
            </w:r>
            <w:r w:rsidR="00554E89" w:rsidRPr="006B55D5">
              <w:rPr>
                <w:rFonts w:ascii="Arial" w:hAnsi="Arial" w:cs="Arial"/>
                <w:i/>
                <w:iCs/>
                <w:sz w:val="20"/>
                <w:szCs w:val="20"/>
                <w:lang w:val="fr-FR"/>
              </w:rPr>
              <w:t xml:space="preserve">Name of the </w:t>
            </w:r>
            <w:proofErr w:type="spellStart"/>
            <w:r w:rsidR="00554E89" w:rsidRPr="006B55D5">
              <w:rPr>
                <w:rFonts w:ascii="Arial" w:hAnsi="Arial" w:cs="Arial"/>
                <w:i/>
                <w:iCs/>
                <w:sz w:val="20"/>
                <w:szCs w:val="20"/>
                <w:lang w:val="fr-FR"/>
              </w:rPr>
              <w:t>company</w:t>
            </w:r>
            <w:proofErr w:type="spellEnd"/>
          </w:p>
        </w:tc>
        <w:tc>
          <w:tcPr>
            <w:tcW w:w="5397" w:type="dxa"/>
          </w:tcPr>
          <w:p w14:paraId="461686BD" w14:textId="77777777" w:rsidR="00554E89" w:rsidRPr="005353D2" w:rsidRDefault="00554E89" w:rsidP="00D64612">
            <w:pPr>
              <w:autoSpaceDE w:val="0"/>
              <w:autoSpaceDN w:val="0"/>
              <w:adjustRightInd w:val="0"/>
              <w:rPr>
                <w:rFonts w:ascii="Arial" w:hAnsi="Arial" w:cs="Arial"/>
                <w:b/>
                <w:sz w:val="20"/>
                <w:szCs w:val="20"/>
                <w:lang w:val="fr-FR"/>
              </w:rPr>
            </w:pPr>
          </w:p>
        </w:tc>
      </w:tr>
      <w:tr w:rsidR="00554E89" w:rsidRPr="005C59E8" w14:paraId="3E1780DB" w14:textId="77777777" w:rsidTr="00D64612">
        <w:tc>
          <w:tcPr>
            <w:tcW w:w="2451" w:type="dxa"/>
          </w:tcPr>
          <w:p w14:paraId="359C704E" w14:textId="33926D60" w:rsidR="00554E89" w:rsidRPr="005C59E8" w:rsidRDefault="005353D2" w:rsidP="00D64612">
            <w:pPr>
              <w:autoSpaceDE w:val="0"/>
              <w:autoSpaceDN w:val="0"/>
              <w:adjustRightInd w:val="0"/>
              <w:rPr>
                <w:rFonts w:ascii="Arial" w:hAnsi="Arial" w:cs="Arial"/>
                <w:sz w:val="20"/>
                <w:szCs w:val="20"/>
                <w:lang w:val="en-GB"/>
              </w:rPr>
            </w:pPr>
            <w:r w:rsidRPr="003C00CE">
              <w:rPr>
                <w:rFonts w:ascii="Arial" w:hAnsi="Arial"/>
                <w:sz w:val="20"/>
              </w:rPr>
              <w:t>Adresse</w:t>
            </w:r>
            <w:r w:rsidRPr="005C59E8">
              <w:rPr>
                <w:rFonts w:ascii="Arial" w:hAnsi="Arial" w:cs="Arial"/>
                <w:sz w:val="20"/>
                <w:szCs w:val="20"/>
                <w:lang w:val="en-GB"/>
              </w:rPr>
              <w:t xml:space="preserve"> </w:t>
            </w:r>
            <w:r>
              <w:rPr>
                <w:rFonts w:ascii="Arial" w:hAnsi="Arial" w:cs="Arial"/>
                <w:sz w:val="20"/>
                <w:szCs w:val="20"/>
                <w:lang w:val="en-GB"/>
              </w:rPr>
              <w:t xml:space="preserve">/ </w:t>
            </w:r>
            <w:r w:rsidR="00554E89" w:rsidRPr="006B55D5">
              <w:rPr>
                <w:rFonts w:ascii="Arial" w:hAnsi="Arial" w:cs="Arial"/>
                <w:i/>
                <w:iCs/>
                <w:sz w:val="20"/>
                <w:szCs w:val="20"/>
                <w:lang w:val="en-GB"/>
              </w:rPr>
              <w:t xml:space="preserve">Address </w:t>
            </w:r>
          </w:p>
        </w:tc>
        <w:tc>
          <w:tcPr>
            <w:tcW w:w="5397" w:type="dxa"/>
          </w:tcPr>
          <w:p w14:paraId="4D8D3AD9" w14:textId="77777777" w:rsidR="00554E89" w:rsidRPr="005C59E8" w:rsidRDefault="00554E89" w:rsidP="00D64612">
            <w:pPr>
              <w:autoSpaceDE w:val="0"/>
              <w:autoSpaceDN w:val="0"/>
              <w:adjustRightInd w:val="0"/>
              <w:rPr>
                <w:rFonts w:ascii="Arial" w:hAnsi="Arial" w:cs="Arial"/>
                <w:b/>
                <w:sz w:val="20"/>
                <w:szCs w:val="20"/>
                <w:lang w:val="en-GB"/>
              </w:rPr>
            </w:pPr>
          </w:p>
        </w:tc>
      </w:tr>
      <w:tr w:rsidR="009B15F6" w:rsidRPr="00520F67" w14:paraId="12D07AC3" w14:textId="77777777" w:rsidTr="00D64612">
        <w:tc>
          <w:tcPr>
            <w:tcW w:w="2451" w:type="dxa"/>
          </w:tcPr>
          <w:p w14:paraId="26B72C39" w14:textId="5FCEC690" w:rsidR="009B15F6" w:rsidRPr="00262CD6" w:rsidRDefault="009B15F6" w:rsidP="009B15F6">
            <w:pPr>
              <w:autoSpaceDE w:val="0"/>
              <w:autoSpaceDN w:val="0"/>
              <w:adjustRightInd w:val="0"/>
              <w:rPr>
                <w:rFonts w:ascii="Arial" w:hAnsi="Arial" w:cs="Arial"/>
                <w:sz w:val="20"/>
                <w:szCs w:val="20"/>
                <w:lang w:val="fr-FR"/>
              </w:rPr>
            </w:pPr>
            <w:r w:rsidRPr="00262CD6">
              <w:rPr>
                <w:rFonts w:ascii="Arial" w:hAnsi="Arial"/>
                <w:sz w:val="20"/>
                <w:lang w:val="fr-FR"/>
              </w:rPr>
              <w:t>N° de téléphone /</w:t>
            </w:r>
            <w:r w:rsidRPr="00262CD6">
              <w:rPr>
                <w:lang w:val="fr-FR"/>
              </w:rPr>
              <w:t xml:space="preserve"> </w:t>
            </w:r>
            <w:proofErr w:type="spellStart"/>
            <w:r w:rsidRPr="006B55D5">
              <w:rPr>
                <w:rFonts w:ascii="Arial" w:hAnsi="Arial" w:cs="Arial"/>
                <w:i/>
                <w:iCs/>
                <w:sz w:val="20"/>
                <w:szCs w:val="20"/>
                <w:lang w:val="fr-FR"/>
              </w:rPr>
              <w:t>Telephone</w:t>
            </w:r>
            <w:proofErr w:type="spellEnd"/>
            <w:r w:rsidRPr="006B55D5">
              <w:rPr>
                <w:rFonts w:ascii="Arial" w:hAnsi="Arial" w:cs="Arial"/>
                <w:i/>
                <w:iCs/>
                <w:sz w:val="20"/>
                <w:szCs w:val="20"/>
                <w:lang w:val="fr-FR"/>
              </w:rPr>
              <w:t xml:space="preserve"> </w:t>
            </w:r>
            <w:r w:rsidR="00262CD6" w:rsidRPr="006B55D5">
              <w:rPr>
                <w:rFonts w:ascii="Arial" w:hAnsi="Arial" w:cs="Arial"/>
                <w:i/>
                <w:iCs/>
                <w:sz w:val="20"/>
                <w:szCs w:val="20"/>
                <w:lang w:val="fr-FR"/>
              </w:rPr>
              <w:t>no.</w:t>
            </w:r>
          </w:p>
        </w:tc>
        <w:tc>
          <w:tcPr>
            <w:tcW w:w="5397" w:type="dxa"/>
          </w:tcPr>
          <w:p w14:paraId="5C28584D" w14:textId="77777777" w:rsidR="009B15F6" w:rsidRPr="00262CD6" w:rsidRDefault="009B15F6" w:rsidP="009B15F6">
            <w:pPr>
              <w:autoSpaceDE w:val="0"/>
              <w:autoSpaceDN w:val="0"/>
              <w:adjustRightInd w:val="0"/>
              <w:rPr>
                <w:rFonts w:ascii="Arial" w:hAnsi="Arial" w:cs="Arial"/>
                <w:b/>
                <w:sz w:val="20"/>
                <w:szCs w:val="20"/>
                <w:lang w:val="fr-FR"/>
              </w:rPr>
            </w:pPr>
          </w:p>
        </w:tc>
      </w:tr>
      <w:tr w:rsidR="009B15F6" w:rsidRPr="005C59E8" w14:paraId="3A86EA68" w14:textId="77777777" w:rsidTr="00D64612">
        <w:tc>
          <w:tcPr>
            <w:tcW w:w="2451" w:type="dxa"/>
          </w:tcPr>
          <w:p w14:paraId="630236D2" w14:textId="7D779693" w:rsidR="009B15F6" w:rsidRPr="005C59E8" w:rsidRDefault="007F18B4" w:rsidP="009B15F6">
            <w:pPr>
              <w:tabs>
                <w:tab w:val="left" w:pos="1399"/>
              </w:tabs>
              <w:autoSpaceDE w:val="0"/>
              <w:autoSpaceDN w:val="0"/>
              <w:adjustRightInd w:val="0"/>
              <w:rPr>
                <w:rFonts w:ascii="Arial" w:hAnsi="Arial" w:cs="Arial"/>
                <w:sz w:val="20"/>
                <w:szCs w:val="20"/>
                <w:lang w:val="en-GB"/>
              </w:rPr>
            </w:pPr>
            <w:r>
              <w:rPr>
                <w:rFonts w:ascii="Arial" w:hAnsi="Arial" w:cs="Arial"/>
                <w:sz w:val="20"/>
                <w:szCs w:val="20"/>
                <w:lang w:val="en-GB"/>
              </w:rPr>
              <w:t xml:space="preserve">E-mail </w:t>
            </w:r>
            <w:r w:rsidRPr="006B55D5">
              <w:rPr>
                <w:rFonts w:ascii="Arial" w:hAnsi="Arial" w:cs="Arial"/>
                <w:i/>
                <w:iCs/>
                <w:sz w:val="20"/>
                <w:szCs w:val="20"/>
                <w:lang w:val="en-GB"/>
              </w:rPr>
              <w:t xml:space="preserve">/ </w:t>
            </w:r>
            <w:r w:rsidR="009B15F6" w:rsidRPr="006B55D5">
              <w:rPr>
                <w:rFonts w:ascii="Arial" w:hAnsi="Arial" w:cs="Arial"/>
                <w:i/>
                <w:iCs/>
                <w:sz w:val="20"/>
                <w:szCs w:val="20"/>
                <w:lang w:val="en-GB"/>
              </w:rPr>
              <w:t>Email</w:t>
            </w:r>
          </w:p>
        </w:tc>
        <w:tc>
          <w:tcPr>
            <w:tcW w:w="5397" w:type="dxa"/>
          </w:tcPr>
          <w:p w14:paraId="66FE0807" w14:textId="77777777" w:rsidR="009B15F6" w:rsidRPr="005C59E8" w:rsidRDefault="009B15F6" w:rsidP="009B15F6">
            <w:pPr>
              <w:autoSpaceDE w:val="0"/>
              <w:autoSpaceDN w:val="0"/>
              <w:adjustRightInd w:val="0"/>
              <w:rPr>
                <w:rFonts w:ascii="Arial" w:hAnsi="Arial" w:cs="Arial"/>
                <w:b/>
                <w:sz w:val="20"/>
                <w:szCs w:val="20"/>
                <w:lang w:val="en-GB"/>
              </w:rPr>
            </w:pPr>
          </w:p>
        </w:tc>
      </w:tr>
      <w:tr w:rsidR="009B15F6" w:rsidRPr="00520F67" w14:paraId="504EFF59" w14:textId="77777777" w:rsidTr="00D64612">
        <w:tc>
          <w:tcPr>
            <w:tcW w:w="2451" w:type="dxa"/>
          </w:tcPr>
          <w:p w14:paraId="64DB66E7" w14:textId="4DD46C4C" w:rsidR="009B15F6" w:rsidRPr="006B55D5" w:rsidRDefault="006B55D5" w:rsidP="009B15F6">
            <w:pPr>
              <w:autoSpaceDE w:val="0"/>
              <w:autoSpaceDN w:val="0"/>
              <w:adjustRightInd w:val="0"/>
              <w:rPr>
                <w:rFonts w:ascii="Arial" w:hAnsi="Arial" w:cs="Arial"/>
                <w:sz w:val="20"/>
                <w:szCs w:val="20"/>
                <w:lang w:val="fr-FR"/>
              </w:rPr>
            </w:pPr>
            <w:r w:rsidRPr="006B55D5">
              <w:rPr>
                <w:rFonts w:ascii="Arial" w:hAnsi="Arial"/>
                <w:sz w:val="20"/>
                <w:lang w:val="fr-FR"/>
              </w:rPr>
              <w:t>Nom de la personne à contacter</w:t>
            </w:r>
            <w:r w:rsidRPr="006B55D5">
              <w:rPr>
                <w:rFonts w:ascii="Arial" w:hAnsi="Arial" w:cs="Arial"/>
                <w:sz w:val="20"/>
                <w:szCs w:val="20"/>
                <w:lang w:val="fr-FR"/>
              </w:rPr>
              <w:t xml:space="preserve"> / </w:t>
            </w:r>
            <w:r w:rsidR="009B15F6" w:rsidRPr="006B55D5">
              <w:rPr>
                <w:rFonts w:ascii="Arial" w:hAnsi="Arial" w:cs="Arial"/>
                <w:i/>
                <w:iCs/>
                <w:sz w:val="20"/>
                <w:szCs w:val="20"/>
                <w:lang w:val="fr-FR"/>
              </w:rPr>
              <w:t xml:space="preserve">Name of contact </w:t>
            </w:r>
            <w:proofErr w:type="spellStart"/>
            <w:r w:rsidR="009B15F6" w:rsidRPr="006B55D5">
              <w:rPr>
                <w:rFonts w:ascii="Arial" w:hAnsi="Arial" w:cs="Arial"/>
                <w:i/>
                <w:iCs/>
                <w:sz w:val="20"/>
                <w:szCs w:val="20"/>
                <w:lang w:val="fr-FR"/>
              </w:rPr>
              <w:t>person</w:t>
            </w:r>
            <w:proofErr w:type="spellEnd"/>
          </w:p>
        </w:tc>
        <w:tc>
          <w:tcPr>
            <w:tcW w:w="5397" w:type="dxa"/>
          </w:tcPr>
          <w:p w14:paraId="5007A4ED" w14:textId="77777777" w:rsidR="009B15F6" w:rsidRPr="006B55D5" w:rsidRDefault="009B15F6" w:rsidP="009B15F6">
            <w:pPr>
              <w:autoSpaceDE w:val="0"/>
              <w:autoSpaceDN w:val="0"/>
              <w:adjustRightInd w:val="0"/>
              <w:rPr>
                <w:rFonts w:ascii="Arial" w:hAnsi="Arial" w:cs="Arial"/>
                <w:b/>
                <w:sz w:val="20"/>
                <w:szCs w:val="20"/>
                <w:lang w:val="fr-FR"/>
              </w:rPr>
            </w:pPr>
          </w:p>
        </w:tc>
      </w:tr>
    </w:tbl>
    <w:p w14:paraId="01A6DEB7" w14:textId="77777777" w:rsidR="00554E89" w:rsidRPr="006B55D5" w:rsidRDefault="00554E89" w:rsidP="00152404">
      <w:pPr>
        <w:rPr>
          <w:rFonts w:ascii="Arial" w:hAnsi="Arial" w:cs="Arial"/>
          <w:b/>
          <w:caps/>
          <w:sz w:val="20"/>
          <w:szCs w:val="20"/>
          <w:lang w:val="fr-FR"/>
        </w:rPr>
        <w:sectPr w:rsidR="00554E89" w:rsidRPr="006B55D5" w:rsidSect="007C01BA">
          <w:headerReference w:type="even" r:id="rId16"/>
          <w:headerReference w:type="default" r:id="rId17"/>
          <w:footerReference w:type="default" r:id="rId18"/>
          <w:headerReference w:type="first" r:id="rId19"/>
          <w:footnotePr>
            <w:numStart w:val="2"/>
          </w:footnotePr>
          <w:type w:val="continuous"/>
          <w:pgSz w:w="11906" w:h="16838"/>
          <w:pgMar w:top="900" w:right="836" w:bottom="1701" w:left="1134" w:header="708" w:footer="708" w:gutter="0"/>
          <w:cols w:space="708"/>
          <w:docGrid w:linePitch="360"/>
        </w:sectPr>
      </w:pPr>
    </w:p>
    <w:p w14:paraId="778CDF46" w14:textId="07A3704E" w:rsidR="00A72B58" w:rsidRPr="00006C9B" w:rsidRDefault="00F32FA4" w:rsidP="0058005A">
      <w:pPr>
        <w:jc w:val="both"/>
        <w:rPr>
          <w:rFonts w:ascii="Arial" w:hAnsi="Arial" w:cs="Arial"/>
          <w:b/>
          <w:caps/>
          <w:sz w:val="14"/>
          <w:szCs w:val="16"/>
          <w:lang w:val="fr-FR"/>
        </w:rPr>
      </w:pPr>
      <w:bookmarkStart w:id="3" w:name="_Ref28418659"/>
      <w:bookmarkStart w:id="4" w:name="_Toc110316558"/>
      <w:r>
        <w:rPr>
          <w:noProof/>
        </w:rPr>
        <w:lastRenderedPageBreak/>
        <mc:AlternateContent>
          <mc:Choice Requires="wps">
            <w:drawing>
              <wp:anchor distT="0" distB="0" distL="114300" distR="114300" simplePos="0" relativeHeight="251657728" behindDoc="0" locked="0" layoutInCell="1" allowOverlap="1" wp14:anchorId="3A55DE92" wp14:editId="545ED0F8">
                <wp:simplePos x="0" y="0"/>
                <wp:positionH relativeFrom="margin">
                  <wp:posOffset>-68580</wp:posOffset>
                </wp:positionH>
                <wp:positionV relativeFrom="paragraph">
                  <wp:posOffset>-165735</wp:posOffset>
                </wp:positionV>
                <wp:extent cx="6210300" cy="571500"/>
                <wp:effectExtent l="0" t="0" r="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153E17D2" w14:textId="075FB0B1" w:rsidR="0058005A" w:rsidRPr="00A72B58" w:rsidRDefault="00A72B58" w:rsidP="0058005A">
                            <w:pPr>
                              <w:rPr>
                                <w:lang w:val="fr-FR"/>
                              </w:rPr>
                            </w:pPr>
                            <w:r w:rsidRPr="00A72B58">
                              <w:rPr>
                                <w:rFonts w:ascii="Arial" w:hAnsi="Arial" w:cs="Arial"/>
                                <w:b/>
                                <w:caps/>
                                <w:sz w:val="28"/>
                                <w:szCs w:val="28"/>
                                <w:lang w:val="fr-FR"/>
                              </w:rPr>
                              <w:t>CONDITIONS GENERALES APPLICABLES AUX CONTRATS DE SERVICE - VER3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5DE92" id="_x0000_t202" coordsize="21600,21600" o:spt="202" path="m,l,21600r21600,l21600,xe">
                <v:stroke joinstyle="miter"/>
                <v:path gradientshapeok="t" o:connecttype="rect"/>
              </v:shapetype>
              <v:shape id="Text Box 43" o:spid="_x0000_s1026" type="#_x0000_t202" style="position:absolute;left:0;text-align:left;margin-left:-5.4pt;margin-top:-13.05pt;width:489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" strokecolor="white">
                <v:textbox>
                  <w:txbxContent>
                    <w:p w14:paraId="153E17D2" w14:textId="075FB0B1" w:rsidR="0058005A" w:rsidRPr="00A72B58" w:rsidRDefault="00A72B58" w:rsidP="0058005A">
                      <w:pPr>
                        <w:rPr>
                          <w:lang w:val="fr-FR"/>
                        </w:rPr>
                      </w:pPr>
                      <w:r w:rsidRPr="00A72B58">
                        <w:rPr>
                          <w:rFonts w:ascii="Arial" w:hAnsi="Arial" w:cs="Arial"/>
                          <w:b/>
                          <w:caps/>
                          <w:sz w:val="28"/>
                          <w:szCs w:val="28"/>
                          <w:lang w:val="fr-FR"/>
                        </w:rPr>
                        <w:t>CONDITIONS GENERALES APPLICABLES AUX CONTRATS DE SERVICE - VER3 2020</w:t>
                      </w:r>
                    </w:p>
                  </w:txbxContent>
                </v:textbox>
                <w10:wrap type="square" anchorx="margin"/>
              </v:shape>
            </w:pict>
          </mc:Fallback>
        </mc:AlternateContent>
      </w:r>
    </w:p>
    <w:p w14:paraId="5F7A7101" w14:textId="77777777" w:rsidR="00A72B58" w:rsidRPr="00440D56" w:rsidRDefault="00A72B58" w:rsidP="00A72B58">
      <w:pPr>
        <w:jc w:val="both"/>
        <w:rPr>
          <w:rFonts w:ascii="Arial" w:hAnsi="Arial" w:cs="Arial"/>
          <w:sz w:val="14"/>
          <w:szCs w:val="14"/>
          <w:lang w:val="fr-FR"/>
        </w:rPr>
      </w:pPr>
      <w:r w:rsidRPr="00BD284F">
        <w:rPr>
          <w:rFonts w:ascii="Arial" w:hAnsi="Arial" w:cs="Arial"/>
          <w:b/>
          <w:bCs/>
          <w:sz w:val="14"/>
          <w:szCs w:val="14"/>
          <w:lang w:val="fr-FR"/>
        </w:rPr>
        <w:t>1. DÉFINITIONS</w:t>
      </w:r>
      <w:r w:rsidRPr="00440D56">
        <w:rPr>
          <w:rFonts w:ascii="Arial" w:hAnsi="Arial" w:cs="Arial"/>
          <w:sz w:val="14"/>
          <w:szCs w:val="14"/>
          <w:lang w:val="fr-FR"/>
        </w:rPr>
        <w:t> </w:t>
      </w:r>
    </w:p>
    <w:p w14:paraId="774E2D45"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Dans ces conditions générales :</w:t>
      </w:r>
      <w:r w:rsidRPr="00440D56">
        <w:rPr>
          <w:rFonts w:ascii="Arial" w:hAnsi="Arial" w:cs="Arial"/>
          <w:sz w:val="14"/>
          <w:szCs w:val="14"/>
          <w:lang w:val="fr-FR"/>
        </w:rPr>
        <w:t> </w:t>
      </w:r>
    </w:p>
    <w:p w14:paraId="0D2B9E37" w14:textId="77777777" w:rsidR="00A72B58" w:rsidRPr="00440D56" w:rsidRDefault="00A72B58" w:rsidP="00A72B58">
      <w:pPr>
        <w:numPr>
          <w:ilvl w:val="0"/>
          <w:numId w:val="25"/>
        </w:numPr>
        <w:rPr>
          <w:rFonts w:ascii="Arial" w:hAnsi="Arial" w:cs="Arial"/>
          <w:sz w:val="14"/>
          <w:szCs w:val="14"/>
          <w:lang w:val="fr-FR"/>
        </w:rPr>
      </w:pPr>
      <w:r w:rsidRPr="00BD284F">
        <w:rPr>
          <w:rFonts w:ascii="Arial" w:hAnsi="Arial" w:cs="Arial"/>
          <w:sz w:val="14"/>
          <w:szCs w:val="14"/>
          <w:lang w:val="fr-FR"/>
        </w:rPr>
        <w:t> « </w:t>
      </w:r>
      <w:proofErr w:type="gramStart"/>
      <w:r w:rsidRPr="00BD284F">
        <w:rPr>
          <w:rFonts w:ascii="Arial" w:hAnsi="Arial" w:cs="Arial"/>
          <w:sz w:val="14"/>
          <w:szCs w:val="14"/>
          <w:lang w:val="fr-FR"/>
        </w:rPr>
        <w:t>contrat</w:t>
      </w:r>
      <w:proofErr w:type="gramEnd"/>
      <w:r w:rsidRPr="00BD284F">
        <w:rPr>
          <w:rFonts w:ascii="Arial" w:hAnsi="Arial" w:cs="Arial"/>
          <w:sz w:val="14"/>
          <w:szCs w:val="14"/>
          <w:lang w:val="fr-FR"/>
        </w:rPr>
        <w:t> » est l'accord conclu entre le pouvoir adjudicateur et le contractant pour l'exécution des services décrits dans le mandat, auquel ces conditions générales sont rendues applicables. Le contrat est constitué des documents énumérés dans le contrat de service.</w:t>
      </w:r>
      <w:r w:rsidRPr="00440D56">
        <w:rPr>
          <w:rFonts w:ascii="Arial" w:hAnsi="Arial" w:cs="Arial"/>
          <w:sz w:val="14"/>
          <w:szCs w:val="14"/>
          <w:lang w:val="fr-FR"/>
        </w:rPr>
        <w:t> </w:t>
      </w:r>
    </w:p>
    <w:p w14:paraId="5D61580E" w14:textId="77777777" w:rsidR="00A72B58" w:rsidRPr="00440D56" w:rsidRDefault="00A72B58" w:rsidP="00A72B58">
      <w:pPr>
        <w:numPr>
          <w:ilvl w:val="0"/>
          <w:numId w:val="26"/>
        </w:numPr>
        <w:rPr>
          <w:rFonts w:ascii="Arial" w:hAnsi="Arial" w:cs="Arial"/>
          <w:sz w:val="14"/>
          <w:szCs w:val="14"/>
          <w:lang w:val="fr-FR"/>
        </w:rPr>
      </w:pPr>
      <w:r w:rsidRPr="00BD284F">
        <w:rPr>
          <w:rFonts w:ascii="Arial" w:hAnsi="Arial" w:cs="Arial"/>
          <w:sz w:val="14"/>
          <w:szCs w:val="14"/>
          <w:lang w:val="fr-FR"/>
        </w:rPr>
        <w:t>Les « partenaires » du pouvoir adjudicateur sont les organisations auxquelles le pouvoir adjudicateur est associé ou lié ;</w:t>
      </w:r>
      <w:r w:rsidRPr="00440D56">
        <w:rPr>
          <w:rFonts w:ascii="Arial" w:hAnsi="Arial" w:cs="Arial"/>
          <w:sz w:val="14"/>
          <w:szCs w:val="14"/>
          <w:lang w:val="fr-FR"/>
        </w:rPr>
        <w:t> </w:t>
      </w:r>
    </w:p>
    <w:p w14:paraId="7A7BF423" w14:textId="77777777" w:rsidR="00A72B58" w:rsidRPr="00440D56" w:rsidRDefault="00A72B58" w:rsidP="00A72B58">
      <w:pPr>
        <w:numPr>
          <w:ilvl w:val="0"/>
          <w:numId w:val="27"/>
        </w:numPr>
        <w:rPr>
          <w:rFonts w:ascii="Arial" w:hAnsi="Arial" w:cs="Arial"/>
          <w:sz w:val="14"/>
          <w:szCs w:val="14"/>
          <w:lang w:val="fr-FR"/>
        </w:rPr>
      </w:pPr>
      <w:proofErr w:type="gramStart"/>
      <w:r w:rsidRPr="00BD284F">
        <w:rPr>
          <w:rFonts w:ascii="Arial" w:hAnsi="Arial" w:cs="Arial"/>
          <w:sz w:val="14"/>
          <w:szCs w:val="14"/>
          <w:lang w:val="fr-FR"/>
        </w:rPr>
        <w:t>le</w:t>
      </w:r>
      <w:proofErr w:type="gramEnd"/>
      <w:r w:rsidRPr="00BD284F">
        <w:rPr>
          <w:rFonts w:ascii="Arial" w:hAnsi="Arial" w:cs="Arial"/>
          <w:sz w:val="14"/>
          <w:szCs w:val="14"/>
          <w:lang w:val="fr-FR"/>
        </w:rPr>
        <w:t xml:space="preserve"> « personnel » est toute personne désignée par le contractant pour la prestation de tout ou partie des services, que ce soit par l'emploi, la sous-traitance ou tout autre accord ; et les « experts clé » sont les membres du personnel dont la participation est considérée comme essentielle à la réalisation des objectifs du contrat ;</w:t>
      </w:r>
      <w:r w:rsidRPr="00440D56">
        <w:rPr>
          <w:rFonts w:ascii="Arial" w:hAnsi="Arial" w:cs="Arial"/>
          <w:sz w:val="14"/>
          <w:szCs w:val="14"/>
          <w:lang w:val="fr-FR"/>
        </w:rPr>
        <w:t> </w:t>
      </w:r>
    </w:p>
    <w:p w14:paraId="0051E7DE" w14:textId="77777777" w:rsidR="00A72B58" w:rsidRPr="00440D56" w:rsidRDefault="00A72B58" w:rsidP="00A72B58">
      <w:pPr>
        <w:numPr>
          <w:ilvl w:val="0"/>
          <w:numId w:val="28"/>
        </w:numPr>
        <w:rPr>
          <w:rFonts w:ascii="Arial" w:hAnsi="Arial" w:cs="Arial"/>
          <w:sz w:val="14"/>
          <w:szCs w:val="14"/>
          <w:lang w:val="fr-FR"/>
        </w:rPr>
      </w:pPr>
      <w:proofErr w:type="gramStart"/>
      <w:r w:rsidRPr="00BD284F">
        <w:rPr>
          <w:rFonts w:ascii="Arial" w:hAnsi="Arial" w:cs="Arial"/>
          <w:sz w:val="14"/>
          <w:szCs w:val="14"/>
          <w:lang w:val="fr-FR"/>
        </w:rPr>
        <w:t>le</w:t>
      </w:r>
      <w:proofErr w:type="gramEnd"/>
      <w:r w:rsidRPr="00BD284F">
        <w:rPr>
          <w:rFonts w:ascii="Arial" w:hAnsi="Arial" w:cs="Arial"/>
          <w:sz w:val="14"/>
          <w:szCs w:val="14"/>
          <w:lang w:val="fr-FR"/>
        </w:rPr>
        <w:t xml:space="preserve"> « pays bénéficiaire » est le pays où les services doivent être fournis ou bien où se situe le projet auquel se rapportent ces services.</w:t>
      </w:r>
      <w:r w:rsidRPr="00440D56">
        <w:rPr>
          <w:rFonts w:ascii="Arial" w:hAnsi="Arial" w:cs="Arial"/>
          <w:sz w:val="14"/>
          <w:szCs w:val="14"/>
          <w:lang w:val="fr-FR"/>
        </w:rPr>
        <w:t> </w:t>
      </w:r>
    </w:p>
    <w:p w14:paraId="6138DA9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5D26630A"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2. RELATIONS ENTRE LES PARTIES</w:t>
      </w:r>
      <w:r w:rsidRPr="00440D56">
        <w:rPr>
          <w:rFonts w:ascii="Arial" w:hAnsi="Arial" w:cs="Arial"/>
          <w:sz w:val="14"/>
          <w:szCs w:val="14"/>
          <w:lang w:val="fr-FR"/>
        </w:rPr>
        <w:t> </w:t>
      </w:r>
    </w:p>
    <w:p w14:paraId="24B267D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Aucune information contenue dans le contrat ne doit être interprétée comme établissant une relation employeur-employé ou mandataire-mandant entre le pouvoir adjudicateur et le contractant. Sauf disposition contraire dans le contrat, le contractant ne doit en aucun cas agir en tant que représentant du pouvoir adjudicateur ni donner l'impression que ce pouvoir lui a été accordé. Le contractant prend entièrement en charge les membres du personnel et est pleinement responsable des services rendus par eux.</w:t>
      </w:r>
      <w:r w:rsidRPr="00440D56">
        <w:rPr>
          <w:rFonts w:ascii="Arial" w:hAnsi="Arial" w:cs="Arial"/>
          <w:sz w:val="14"/>
          <w:szCs w:val="14"/>
          <w:lang w:val="fr-FR"/>
        </w:rPr>
        <w:t> </w:t>
      </w:r>
    </w:p>
    <w:p w14:paraId="6B46DB47"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8571EC4"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 PORTÉE DES SERVICES</w:t>
      </w:r>
      <w:r w:rsidRPr="00440D56">
        <w:rPr>
          <w:rFonts w:ascii="Arial" w:hAnsi="Arial" w:cs="Arial"/>
          <w:sz w:val="14"/>
          <w:szCs w:val="14"/>
          <w:lang w:val="fr-FR"/>
        </w:rPr>
        <w:t> </w:t>
      </w:r>
    </w:p>
    <w:p w14:paraId="6144154D"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La portée des services, y compris les méthodes et les moyens qui seront utilisés par le contractant, les résultats à atteindre par lui et les indicateurs vérifiables, est précisée dans le mandat. Le contractant est responsable de tout ce qui est nécessaire à la prestation des services conformément aux spécifications du contrat et de tout ce qui doit par ailleurs être considéré comme intégrant les services.</w:t>
      </w:r>
      <w:r w:rsidRPr="00440D56">
        <w:rPr>
          <w:rFonts w:ascii="Arial" w:hAnsi="Arial" w:cs="Arial"/>
          <w:sz w:val="14"/>
          <w:szCs w:val="14"/>
          <w:lang w:val="fr-FR"/>
        </w:rPr>
        <w:t> </w:t>
      </w:r>
    </w:p>
    <w:p w14:paraId="0BF20B7C"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5FAF45B9"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4. RESPECT DES LOIS ET DES USAGES</w:t>
      </w:r>
      <w:r w:rsidRPr="00440D56">
        <w:rPr>
          <w:rFonts w:ascii="Arial" w:hAnsi="Arial" w:cs="Arial"/>
          <w:b/>
          <w:bCs/>
          <w:sz w:val="14"/>
          <w:szCs w:val="14"/>
          <w:lang w:val="fr-FR"/>
        </w:rPr>
        <w:t> </w:t>
      </w:r>
    </w:p>
    <w:p w14:paraId="6212B47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doit respecter et se conformer à toutes les lois et règlements en vigueur dans le pays bénéficiaire et doit veiller à ce que son personnel, les personnes à sa charge et ses employés locaux se conforment également à toutes ces lois et règlements. Le contractant doit indemniser le pouvoir adjudicateur en cas de réclamation ou de poursuites résultant d'un manquement auxdites lois ou règlements commis par le contractant, son personnel ou les personnes à sa charge.</w:t>
      </w:r>
      <w:r w:rsidRPr="00440D56">
        <w:rPr>
          <w:rFonts w:ascii="Arial" w:hAnsi="Arial" w:cs="Arial"/>
          <w:sz w:val="14"/>
          <w:szCs w:val="14"/>
          <w:lang w:val="fr-FR"/>
        </w:rPr>
        <w:t> </w:t>
      </w:r>
    </w:p>
    <w:p w14:paraId="02A1B5B7"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0C4CC5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son personnel et les personnes à sa charge doivent respecter les droits de l'homme et s'engager à ne pas heurter les usages politiques, culturels et religieux du pays bénéficiaire.</w:t>
      </w:r>
      <w:r w:rsidRPr="00440D56">
        <w:rPr>
          <w:rFonts w:ascii="Arial" w:hAnsi="Arial" w:cs="Arial"/>
          <w:sz w:val="14"/>
          <w:szCs w:val="14"/>
          <w:lang w:val="fr-FR"/>
        </w:rPr>
        <w:t> </w:t>
      </w:r>
    </w:p>
    <w:p w14:paraId="68E06C3E"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04A56550"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5. CODE DE CONDUITE</w:t>
      </w:r>
      <w:r w:rsidRPr="00440D56">
        <w:rPr>
          <w:rFonts w:ascii="Arial" w:hAnsi="Arial" w:cs="Arial"/>
          <w:b/>
          <w:bCs/>
          <w:sz w:val="14"/>
          <w:szCs w:val="14"/>
          <w:lang w:val="fr-FR"/>
        </w:rPr>
        <w:t> </w:t>
      </w:r>
    </w:p>
    <w:p w14:paraId="582C58E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doit agir en toute occasion avec loyauté et impartialité et comme conseiller fidèle du pouvoir adjudicateur et doit fournir les services avec prudence, efficacité et diligence, conformément aux meilleures pratiques professionnelles.</w:t>
      </w:r>
      <w:r w:rsidRPr="00440D56">
        <w:rPr>
          <w:rFonts w:ascii="Arial" w:hAnsi="Arial" w:cs="Arial"/>
          <w:sz w:val="14"/>
          <w:szCs w:val="14"/>
          <w:lang w:val="fr-FR"/>
        </w:rPr>
        <w:t> </w:t>
      </w:r>
    </w:p>
    <w:p w14:paraId="385C2BAE"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30472CD"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6. DISCRÉTION ET CONFIDENTIALITÉ</w:t>
      </w:r>
      <w:r w:rsidRPr="00440D56">
        <w:rPr>
          <w:rFonts w:ascii="Arial" w:hAnsi="Arial" w:cs="Arial"/>
          <w:sz w:val="14"/>
          <w:szCs w:val="14"/>
          <w:lang w:val="fr-FR"/>
        </w:rPr>
        <w:t> </w:t>
      </w:r>
    </w:p>
    <w:p w14:paraId="1CB4EBF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tient pour privé et confidentiel tout document et toute information qu'il reçoit dans le cadre du contrat. Il ne peut, sauf dans la mesure nécessaire aux fins du contrat, ni publier ni divulguer aucun élément du contrat sans le consentement écrit préalable du pouvoir adjudicateur. Il doit, en particulier, s'abstenir de faire des déclarations publiques concernant le projet ou les services sans l'approbation préalable du pouvoir adjudicateur.</w:t>
      </w:r>
      <w:r w:rsidRPr="00440D56">
        <w:rPr>
          <w:rFonts w:ascii="Arial" w:hAnsi="Arial" w:cs="Arial"/>
          <w:sz w:val="14"/>
          <w:szCs w:val="14"/>
          <w:lang w:val="fr-FR"/>
        </w:rPr>
        <w:t> </w:t>
      </w:r>
    </w:p>
    <w:p w14:paraId="63CDB6ED"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5EF8B85"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7. CONFLITS D'INTÉRÊTS</w:t>
      </w:r>
      <w:r w:rsidRPr="00440D56">
        <w:rPr>
          <w:rFonts w:ascii="Arial" w:hAnsi="Arial" w:cs="Arial"/>
          <w:sz w:val="14"/>
          <w:szCs w:val="14"/>
          <w:lang w:val="fr-FR"/>
        </w:rPr>
        <w:t> </w:t>
      </w:r>
    </w:p>
    <w:p w14:paraId="31C85CF6"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doit s'abstenir de toute activité incompatible avec ses obligations envers le pouvoir adjudicateur en vertu du contrat.</w:t>
      </w:r>
      <w:r w:rsidRPr="00440D56">
        <w:rPr>
          <w:rFonts w:ascii="Arial" w:hAnsi="Arial" w:cs="Arial"/>
          <w:sz w:val="14"/>
          <w:szCs w:val="14"/>
          <w:lang w:val="fr-FR"/>
        </w:rPr>
        <w:t> </w:t>
      </w:r>
    </w:p>
    <w:p w14:paraId="6EA31591"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017F5178"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doit prendre toutes les mesures nécessaires pour prévenir ou mettre fin à toute situation susceptible de compromettre l'exécution impartiale et objective du contrat. Un conflit d'intérêts peut résulter notamment d'intérêts économiques, d'affinités politiques ou nationales, de liens familiaux ou sentimentaux ou de toute autre relation pertinente ou intérêt partagé. Tout conflit d'intérêts pouvant survenir au cours de l'exécution du contrat doit être notifié par écrit et immédiatement au pouvoir adjudicateur. Le contractant doit remplacer immédiatement et aucune compensation de la part du pouvoir adjudicateur, tout membre de son personnel exposé à une telle situation.</w:t>
      </w:r>
      <w:r w:rsidRPr="00440D56">
        <w:rPr>
          <w:rFonts w:ascii="Arial" w:hAnsi="Arial" w:cs="Arial"/>
          <w:sz w:val="14"/>
          <w:szCs w:val="14"/>
          <w:lang w:val="fr-FR"/>
        </w:rPr>
        <w:t> </w:t>
      </w:r>
    </w:p>
    <w:p w14:paraId="0C650A64"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B4C4EBC"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59754E4F"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044A2440"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8. PRATIQUES DE CORRUPTION</w:t>
      </w:r>
      <w:r w:rsidRPr="00440D56">
        <w:rPr>
          <w:rFonts w:ascii="Arial" w:hAnsi="Arial" w:cs="Arial"/>
          <w:sz w:val="14"/>
          <w:szCs w:val="14"/>
          <w:lang w:val="fr-FR"/>
        </w:rPr>
        <w:t> </w:t>
      </w:r>
    </w:p>
    <w:p w14:paraId="2B5D6A7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Le contractant et son personnel doivent s'abstenir d'exercer, d'excuser ou de tolérer toute pratique de corruption, frauduleuse, collusoire ou coercitive, qu'elle soit en relation avec l'exécution du contrat ou pas. « Pratiques de corruption » signifie offrir, donner, recevoir ou demander, directement ou indirectement, quelque chose de valeur en guise d'incitation ou de récompense pour l'accomplissement ou le </w:t>
      </w:r>
      <w:proofErr w:type="gramStart"/>
      <w:r w:rsidRPr="00BD284F">
        <w:rPr>
          <w:rFonts w:ascii="Arial" w:hAnsi="Arial" w:cs="Arial"/>
          <w:sz w:val="14"/>
          <w:szCs w:val="14"/>
          <w:lang w:val="fr-FR"/>
        </w:rPr>
        <w:t>non accomplissement</w:t>
      </w:r>
      <w:proofErr w:type="gramEnd"/>
      <w:r w:rsidRPr="00BD284F">
        <w:rPr>
          <w:rFonts w:ascii="Arial" w:hAnsi="Arial" w:cs="Arial"/>
          <w:sz w:val="14"/>
          <w:szCs w:val="14"/>
          <w:lang w:val="fr-FR"/>
        </w:rPr>
        <w:t xml:space="preserve"> d'un acte en rapport avec le contrat ou tout autre contrat conclu avec le pouvoir adjudicateur ou pour favoriser ou défavoriser quiconque dans le cadre du contrat ou de tout autre contrat avec le pouvoir adjudicateur. </w:t>
      </w:r>
      <w:r w:rsidRPr="00440D56">
        <w:rPr>
          <w:rFonts w:ascii="Arial" w:hAnsi="Arial" w:cs="Arial"/>
          <w:sz w:val="14"/>
          <w:szCs w:val="14"/>
          <w:lang w:val="fr-FR"/>
        </w:rPr>
        <w:t> </w:t>
      </w:r>
    </w:p>
    <w:p w14:paraId="39CB22F0"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1082FBF"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paiements au contractant en vertu du contrat constituent le seul revenu ou bénéfice qu'il peut déduire dans le cadre du contrat et ni lui ni son personnel ne peuvent accepter une quelconque commission, remise, indemnité, rémunération indirecte ou autre compensation dans le cadre de, en lien avec, ou dans l'exercice de ses obligations en vertu du contrat.</w:t>
      </w:r>
      <w:r w:rsidRPr="00440D56">
        <w:rPr>
          <w:rFonts w:ascii="Arial" w:hAnsi="Arial" w:cs="Arial"/>
          <w:sz w:val="14"/>
          <w:szCs w:val="14"/>
          <w:lang w:val="fr-FR"/>
        </w:rPr>
        <w:t> </w:t>
      </w:r>
    </w:p>
    <w:p w14:paraId="721C9511"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D8F8F7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L'exécution du contrat ne doit pas donner lieu à des frais commerciaux extraordinaires. Les frais commerciaux extraordinaires concernent toute commission non mentionnée dans le contrat ou ne résultant pas d'un contrat en bonne et due forme et se référant au contrat, à toute commission qui ne rétribue aucun service légitime effectif, toute commission versée à un paradis fiscal, à un bénéficiaire qui n'est pas clairement identifié ou à une société qui a toutes les apparences d'une société écran.</w:t>
      </w:r>
      <w:r w:rsidRPr="00440D56">
        <w:rPr>
          <w:rFonts w:ascii="Arial" w:hAnsi="Arial" w:cs="Arial"/>
          <w:sz w:val="14"/>
          <w:szCs w:val="14"/>
          <w:lang w:val="fr-FR"/>
        </w:rPr>
        <w:t> </w:t>
      </w:r>
    </w:p>
    <w:p w14:paraId="17804784"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F4440A9"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Le contractant garantit en outre qu'aucun représentant officiel du pouvoir adjudicateur et/ou de son partenaire n'a reçu </w:t>
      </w:r>
      <w:proofErr w:type="gramStart"/>
      <w:r w:rsidRPr="00BD284F">
        <w:rPr>
          <w:rFonts w:ascii="Arial" w:hAnsi="Arial" w:cs="Arial"/>
          <w:sz w:val="14"/>
          <w:szCs w:val="14"/>
          <w:lang w:val="fr-FR"/>
        </w:rPr>
        <w:t>ni recevra</w:t>
      </w:r>
      <w:proofErr w:type="gramEnd"/>
      <w:r w:rsidRPr="00BD284F">
        <w:rPr>
          <w:rFonts w:ascii="Arial" w:hAnsi="Arial" w:cs="Arial"/>
          <w:sz w:val="14"/>
          <w:szCs w:val="14"/>
          <w:lang w:val="fr-FR"/>
        </w:rPr>
        <w:t xml:space="preserve"> du contractant un avantage direct ou indirect découlant du présent contrat.</w:t>
      </w:r>
      <w:r w:rsidRPr="00440D56">
        <w:rPr>
          <w:rFonts w:ascii="Arial" w:hAnsi="Arial" w:cs="Arial"/>
          <w:sz w:val="14"/>
          <w:szCs w:val="14"/>
          <w:lang w:val="fr-FR"/>
        </w:rPr>
        <w:t> </w:t>
      </w:r>
    </w:p>
    <w:p w14:paraId="68716597"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15335A9"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9. COENTREPRISE OU CONSORTIUM</w:t>
      </w:r>
      <w:r w:rsidRPr="00440D56">
        <w:rPr>
          <w:rFonts w:ascii="Arial" w:hAnsi="Arial" w:cs="Arial"/>
          <w:sz w:val="14"/>
          <w:szCs w:val="14"/>
          <w:lang w:val="fr-FR"/>
        </w:rPr>
        <w:t> </w:t>
      </w:r>
    </w:p>
    <w:p w14:paraId="503E6C2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le contractant est une coentreprise ou un consortium de deux personnes ou plus, toutes ces personnes sont solidairement tenues de respecter les conditions du contrat. La personne désignée par la coentreprise ou le consortium pour agir en son nom aux fins du présent contrat doit avoir le pouvoir d'engager la coentreprise ou le consortium.</w:t>
      </w:r>
      <w:r w:rsidRPr="00440D56">
        <w:rPr>
          <w:rFonts w:ascii="Arial" w:hAnsi="Arial" w:cs="Arial"/>
          <w:sz w:val="14"/>
          <w:szCs w:val="14"/>
          <w:lang w:val="fr-FR"/>
        </w:rPr>
        <w:t> </w:t>
      </w:r>
    </w:p>
    <w:p w14:paraId="05C74918"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494BD10B"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Aux fins de l'exécution du contrat, la coentreprise ou le consortium doit agir et être considéré(e) comme une seule personne et, en particulier, doit avoir un compte bancaire ouvert en son nom, fournir au pouvoir adjudicateur des garanties simples si nécessaire et remettre des factures et des rapports uniques.</w:t>
      </w:r>
      <w:r w:rsidRPr="00440D56">
        <w:rPr>
          <w:rFonts w:ascii="Arial" w:hAnsi="Arial" w:cs="Arial"/>
          <w:b/>
          <w:bCs/>
          <w:sz w:val="14"/>
          <w:szCs w:val="14"/>
          <w:lang w:val="fr-FR"/>
        </w:rPr>
        <w:t> </w:t>
      </w:r>
    </w:p>
    <w:p w14:paraId="7C9F7D17"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0D8EE35B"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La composition de la coentreprise ou du consortium ne peut être modifiée sans le consentement préalable du pouvoir adjudicateur.</w:t>
      </w:r>
      <w:r w:rsidRPr="00440D56">
        <w:rPr>
          <w:rFonts w:ascii="Arial" w:hAnsi="Arial" w:cs="Arial"/>
          <w:b/>
          <w:bCs/>
          <w:sz w:val="14"/>
          <w:szCs w:val="14"/>
          <w:lang w:val="fr-FR"/>
        </w:rPr>
        <w:t> </w:t>
      </w:r>
    </w:p>
    <w:p w14:paraId="3DB4C13F"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5A6667A6"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10. SPÉCIFICATIONS ET DESSINS</w:t>
      </w:r>
      <w:r w:rsidRPr="00440D56">
        <w:rPr>
          <w:rFonts w:ascii="Arial" w:hAnsi="Arial" w:cs="Arial"/>
          <w:b/>
          <w:bCs/>
          <w:sz w:val="14"/>
          <w:szCs w:val="14"/>
          <w:lang w:val="fr-FR"/>
        </w:rPr>
        <w:t> </w:t>
      </w:r>
    </w:p>
    <w:p w14:paraId="25A33C6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élabore toutes les spécifications et tous les dessins en utilisant des systèmes admis et généralement reconnus par le pouvoir adjudicateur et en tenant compte des critères de conception les plus récents.</w:t>
      </w:r>
      <w:r w:rsidRPr="00440D56">
        <w:rPr>
          <w:rFonts w:ascii="Arial" w:hAnsi="Arial" w:cs="Arial"/>
          <w:sz w:val="14"/>
          <w:szCs w:val="14"/>
          <w:lang w:val="fr-FR"/>
        </w:rPr>
        <w:t> </w:t>
      </w:r>
    </w:p>
    <w:p w14:paraId="024FE607"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4E384208" w14:textId="77777777" w:rsidR="00A72B58" w:rsidRPr="007D21AD" w:rsidRDefault="00A72B58" w:rsidP="00A72B58">
      <w:pPr>
        <w:rPr>
          <w:rFonts w:ascii="Arial" w:hAnsi="Arial" w:cs="Arial"/>
          <w:b/>
          <w:bCs/>
          <w:sz w:val="14"/>
          <w:szCs w:val="14"/>
          <w:lang w:val="fr-FR"/>
        </w:rPr>
      </w:pPr>
      <w:r w:rsidRPr="00BD284F">
        <w:rPr>
          <w:rFonts w:ascii="Arial" w:hAnsi="Arial" w:cs="Arial"/>
          <w:b/>
          <w:bCs/>
          <w:sz w:val="14"/>
          <w:szCs w:val="14"/>
          <w:lang w:val="fr-FR"/>
        </w:rPr>
        <w:t>11. INFORMATIONS</w:t>
      </w:r>
      <w:r w:rsidRPr="007D21AD">
        <w:rPr>
          <w:rFonts w:ascii="Arial" w:hAnsi="Arial" w:cs="Arial"/>
          <w:b/>
          <w:bCs/>
          <w:sz w:val="14"/>
          <w:szCs w:val="14"/>
          <w:lang w:val="fr-FR"/>
        </w:rPr>
        <w:t> </w:t>
      </w:r>
    </w:p>
    <w:p w14:paraId="5F49FC2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doit fournir à tout moment, au pouvoir adjudicateur ou à toute personne autorisée par le pouvoir adjudicateur, toutes les informations relatives aux services et au projet sur demande du pouvoir adjudicateur.</w:t>
      </w:r>
      <w:r w:rsidRPr="00440D56">
        <w:rPr>
          <w:rFonts w:ascii="Arial" w:hAnsi="Arial" w:cs="Arial"/>
          <w:sz w:val="14"/>
          <w:szCs w:val="14"/>
          <w:lang w:val="fr-FR"/>
        </w:rPr>
        <w:t> </w:t>
      </w:r>
    </w:p>
    <w:p w14:paraId="345C684C"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lastRenderedPageBreak/>
        <w:t> </w:t>
      </w:r>
    </w:p>
    <w:p w14:paraId="581A018D"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12. RAPPORTS</w:t>
      </w:r>
      <w:r w:rsidRPr="00440D56">
        <w:rPr>
          <w:rFonts w:ascii="Arial" w:hAnsi="Arial" w:cs="Arial"/>
          <w:sz w:val="14"/>
          <w:szCs w:val="14"/>
          <w:lang w:val="fr-FR"/>
        </w:rPr>
        <w:t> </w:t>
      </w:r>
    </w:p>
    <w:p w14:paraId="78BA652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La fréquence, les délais, le format et le contenu des rapports que le contractant doit établir dans le cadre de l'exécution du contrat doivent être décrits dans le mandat.</w:t>
      </w:r>
      <w:r w:rsidRPr="00440D56">
        <w:rPr>
          <w:rFonts w:ascii="Arial" w:hAnsi="Arial" w:cs="Arial"/>
          <w:sz w:val="14"/>
          <w:szCs w:val="14"/>
          <w:lang w:val="fr-FR"/>
        </w:rPr>
        <w:t> </w:t>
      </w:r>
    </w:p>
    <w:p w14:paraId="21C838D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w:t>
      </w:r>
      <w:r w:rsidRPr="00440D56">
        <w:rPr>
          <w:rFonts w:ascii="Arial" w:hAnsi="Arial" w:cs="Arial"/>
          <w:sz w:val="14"/>
          <w:szCs w:val="14"/>
          <w:lang w:val="fr-FR"/>
        </w:rPr>
        <w:t> </w:t>
      </w:r>
    </w:p>
    <w:p w14:paraId="1939E461"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13. PERSONNEL DU CONTRACTANT</w:t>
      </w:r>
      <w:r w:rsidRPr="00440D56">
        <w:rPr>
          <w:rFonts w:ascii="Arial" w:hAnsi="Arial" w:cs="Arial"/>
          <w:sz w:val="14"/>
          <w:szCs w:val="14"/>
          <w:lang w:val="fr-FR"/>
        </w:rPr>
        <w:t> </w:t>
      </w:r>
    </w:p>
    <w:p w14:paraId="5CFB274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13.1. Le contractant doit employer et fournir le personnel qualifié et expérimenté nécessaire pour fournir les services et le contractant est responsable de la qualité du personnel.</w:t>
      </w:r>
      <w:r w:rsidRPr="00440D56">
        <w:rPr>
          <w:rFonts w:ascii="Arial" w:hAnsi="Arial" w:cs="Arial"/>
          <w:sz w:val="14"/>
          <w:szCs w:val="14"/>
          <w:lang w:val="fr-FR"/>
        </w:rPr>
        <w:t> </w:t>
      </w:r>
    </w:p>
    <w:p w14:paraId="2A1E473A"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69F48A5"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noms, les résultats, les fonctions et les CV des experts clé et les postes, descriptions d'emploi, qualifications minimales, périodes d'engagement estimées pour l'exécution des services de chacun des membres du personnel et des experts clé sont décrits dans la partie Organisation et méthodologie du contrat. Le contractant doit informer le pouvoir adjudicateur en ce qui concerne tout le personnel non-expert qu'il entend utiliser pour la mise en œuvre du contrat. Le pouvoir adjudicateur aura le droit de s'opposer au choix de personnel du contractant.</w:t>
      </w:r>
      <w:r w:rsidRPr="00440D56">
        <w:rPr>
          <w:rFonts w:ascii="Arial" w:hAnsi="Arial" w:cs="Arial"/>
          <w:sz w:val="14"/>
          <w:szCs w:val="14"/>
          <w:lang w:val="fr-FR"/>
        </w:rPr>
        <w:t> </w:t>
      </w:r>
    </w:p>
    <w:p w14:paraId="07B2D436"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13.2. Aucun changement ne sera apporté au personnel sans le consentement préalable du pouvoir adjudicateur. Le contractant doit fournir un remplaçant ayant des qualifications et une expérience au moins équivalentes et jugées acceptables par le pouvoir adjudicateur si :</w:t>
      </w:r>
      <w:r w:rsidRPr="00440D56">
        <w:rPr>
          <w:rFonts w:ascii="Arial" w:hAnsi="Arial" w:cs="Arial"/>
          <w:sz w:val="14"/>
          <w:szCs w:val="14"/>
          <w:lang w:val="fr-FR"/>
        </w:rPr>
        <w:t> </w:t>
      </w:r>
    </w:p>
    <w:p w14:paraId="7283CF2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a) en raison de décès, de maladie ou d'accident, un membre du personnel n'est pas en mesure de continuer à fournir ses services,</w:t>
      </w:r>
      <w:r w:rsidRPr="00440D56">
        <w:rPr>
          <w:rFonts w:ascii="Arial" w:hAnsi="Arial" w:cs="Arial"/>
          <w:sz w:val="14"/>
          <w:szCs w:val="14"/>
          <w:lang w:val="fr-FR"/>
        </w:rPr>
        <w:t> </w:t>
      </w:r>
    </w:p>
    <w:p w14:paraId="45AF7D4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b) le pouvoir adjudicateur estime qu'un membre du personnel est incompétent ou ne convient pas à l'exercice de ses fonctions en vertu du contrat,</w:t>
      </w:r>
      <w:r w:rsidRPr="00440D56">
        <w:rPr>
          <w:rFonts w:ascii="Arial" w:hAnsi="Arial" w:cs="Arial"/>
          <w:sz w:val="14"/>
          <w:szCs w:val="14"/>
          <w:lang w:val="fr-FR"/>
        </w:rPr>
        <w:t> </w:t>
      </w:r>
    </w:p>
    <w:p w14:paraId="786548AE"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0A2372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c) pour des raisons échappant au contrôle du contractant, il devient nécessaire de remplacer un membre du personnel.</w:t>
      </w:r>
      <w:r w:rsidRPr="00440D56">
        <w:rPr>
          <w:rFonts w:ascii="Arial" w:hAnsi="Arial" w:cs="Arial"/>
          <w:sz w:val="14"/>
          <w:szCs w:val="14"/>
          <w:lang w:val="fr-FR"/>
        </w:rPr>
        <w:t> </w:t>
      </w:r>
    </w:p>
    <w:p w14:paraId="4A2A4AB3"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5380A11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La demande de remplacement doit être faite par écrit et en indiquer les raisons. Le contractant doit rapidement donner suite à la demande et proposer un remplaçant présentant des qualifications et </w:t>
      </w:r>
      <w:proofErr w:type="gramStart"/>
      <w:r w:rsidRPr="00BD284F">
        <w:rPr>
          <w:rFonts w:ascii="Arial" w:hAnsi="Arial" w:cs="Arial"/>
          <w:sz w:val="14"/>
          <w:szCs w:val="14"/>
          <w:lang w:val="fr-FR"/>
        </w:rPr>
        <w:t>une expérience au moins équivalentes</w:t>
      </w:r>
      <w:proofErr w:type="gramEnd"/>
      <w:r w:rsidRPr="00BD284F">
        <w:rPr>
          <w:rFonts w:ascii="Arial" w:hAnsi="Arial" w:cs="Arial"/>
          <w:sz w:val="14"/>
          <w:szCs w:val="14"/>
          <w:lang w:val="fr-FR"/>
        </w:rPr>
        <w:t>. La rémunération à verser au remplaçant ne peut pas dépasser celle reçue par le membre du personnel à remplacer.</w:t>
      </w:r>
      <w:r w:rsidRPr="00440D56">
        <w:rPr>
          <w:rFonts w:ascii="Arial" w:hAnsi="Arial" w:cs="Arial"/>
          <w:sz w:val="14"/>
          <w:szCs w:val="14"/>
          <w:lang w:val="fr-FR"/>
        </w:rPr>
        <w:t> </w:t>
      </w:r>
    </w:p>
    <w:p w14:paraId="08B02CE6"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9B7229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le contractant ne propose aucun remplaçant d'un expert clé considéré satisfaisant par le pouvoir adjudicateur, ce dernier est en droit de résilier le contrat.</w:t>
      </w:r>
      <w:r w:rsidRPr="00440D56">
        <w:rPr>
          <w:rFonts w:ascii="Arial" w:hAnsi="Arial" w:cs="Arial"/>
          <w:sz w:val="14"/>
          <w:szCs w:val="14"/>
          <w:lang w:val="fr-FR"/>
        </w:rPr>
        <w:t> </w:t>
      </w:r>
    </w:p>
    <w:p w14:paraId="31B79736"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B30B29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frais supplémentaires résultant d'un remplacement sont à la charge du contractant.</w:t>
      </w:r>
      <w:r w:rsidRPr="00440D56">
        <w:rPr>
          <w:rFonts w:ascii="Arial" w:hAnsi="Arial" w:cs="Arial"/>
          <w:sz w:val="14"/>
          <w:szCs w:val="14"/>
          <w:lang w:val="fr-FR"/>
        </w:rPr>
        <w:t> </w:t>
      </w:r>
    </w:p>
    <w:p w14:paraId="4640C2CB"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3D7DC189"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13.3. Temps de travail</w:t>
      </w:r>
      <w:r w:rsidRPr="00440D56">
        <w:rPr>
          <w:rFonts w:ascii="Arial" w:hAnsi="Arial" w:cs="Arial"/>
          <w:b/>
          <w:bCs/>
          <w:sz w:val="14"/>
          <w:szCs w:val="14"/>
          <w:lang w:val="fr-FR"/>
        </w:rPr>
        <w:t> </w:t>
      </w:r>
    </w:p>
    <w:p w14:paraId="1C766BC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jours et les heures de travail du contractant et/ou de son personnel dans le pays bénéficiaire doivent être fixés en fonction des lois, des règlements et des coutumes du pays bénéficiaire et des exigences des services.</w:t>
      </w:r>
      <w:r w:rsidRPr="00440D56">
        <w:rPr>
          <w:rFonts w:ascii="Arial" w:hAnsi="Arial" w:cs="Arial"/>
          <w:sz w:val="14"/>
          <w:szCs w:val="14"/>
          <w:lang w:val="fr-FR"/>
        </w:rPr>
        <w:t> </w:t>
      </w:r>
    </w:p>
    <w:p w14:paraId="061278CF"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0DB14ECE"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13.4. Droit aux congés</w:t>
      </w:r>
      <w:r w:rsidRPr="00440D56">
        <w:rPr>
          <w:rFonts w:ascii="Arial" w:hAnsi="Arial" w:cs="Arial"/>
          <w:b/>
          <w:bCs/>
          <w:sz w:val="14"/>
          <w:szCs w:val="14"/>
          <w:lang w:val="fr-FR"/>
        </w:rPr>
        <w:t> </w:t>
      </w:r>
    </w:p>
    <w:p w14:paraId="6628F1C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Toute prise de congés par le personnel au cours de la période de mise en œuvre du contrat doit être faite à un moment approuvé par le pouvoir adjudicateur.</w:t>
      </w:r>
      <w:r w:rsidRPr="00440D56">
        <w:rPr>
          <w:rFonts w:ascii="Arial" w:hAnsi="Arial" w:cs="Arial"/>
          <w:sz w:val="14"/>
          <w:szCs w:val="14"/>
          <w:lang w:val="fr-FR"/>
        </w:rPr>
        <w:t> </w:t>
      </w:r>
    </w:p>
    <w:p w14:paraId="4BCF4670"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9CE21E8"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La rémunération des heures supplémentaires, des congés de maladie et des vacances est réputée être couverte par la rémunération du contractant.</w:t>
      </w:r>
      <w:r w:rsidRPr="00440D56">
        <w:rPr>
          <w:rFonts w:ascii="Arial" w:hAnsi="Arial" w:cs="Arial"/>
          <w:sz w:val="14"/>
          <w:szCs w:val="14"/>
          <w:lang w:val="fr-FR"/>
        </w:rPr>
        <w:t> </w:t>
      </w:r>
    </w:p>
    <w:p w14:paraId="23F7BEB7"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725C2880"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14. SOUS-TRAITANCE</w:t>
      </w:r>
      <w:r w:rsidRPr="00440D56">
        <w:rPr>
          <w:rFonts w:ascii="Arial" w:hAnsi="Arial" w:cs="Arial"/>
          <w:b/>
          <w:bCs/>
          <w:sz w:val="14"/>
          <w:szCs w:val="14"/>
          <w:lang w:val="fr-FR"/>
        </w:rPr>
        <w:t> </w:t>
      </w:r>
    </w:p>
    <w:p w14:paraId="548AB547"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À l'exception des sous-traitants énumérés dans le contrat, le consultant ne doit pas sous-traiter ni engager un autre contractant indépendant pour effectuer une partie des services sans le consentement écrit préalable du pouvoir adjudicateur. Les sous-traitants doivent satisfaire aux critères d'admissibilité retenus pour l'attribution du contrat.</w:t>
      </w:r>
      <w:r w:rsidRPr="00440D56">
        <w:rPr>
          <w:rFonts w:ascii="Arial" w:hAnsi="Arial" w:cs="Arial"/>
          <w:b/>
          <w:bCs/>
          <w:sz w:val="14"/>
          <w:szCs w:val="14"/>
          <w:lang w:val="fr-FR"/>
        </w:rPr>
        <w:t> </w:t>
      </w:r>
    </w:p>
    <w:p w14:paraId="68594B84"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44B30848"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Le pouvoir adjudicateur n'a aucun lien contractuel avec les sous-traitants. Les dispositions du contrat, y compris les conditions générales, et en particulier l'article 13.2 s'appliquent, si possible, aux sous-traitants et à leur personnel.</w:t>
      </w:r>
      <w:r w:rsidRPr="00440D56">
        <w:rPr>
          <w:rFonts w:ascii="Arial" w:hAnsi="Arial" w:cs="Arial"/>
          <w:b/>
          <w:bCs/>
          <w:sz w:val="14"/>
          <w:szCs w:val="14"/>
          <w:lang w:val="fr-FR"/>
        </w:rPr>
        <w:t> </w:t>
      </w:r>
    </w:p>
    <w:p w14:paraId="23517944"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07A5E7A5"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15. RESPONSABILITÉ</w:t>
      </w:r>
      <w:r w:rsidRPr="00440D56">
        <w:rPr>
          <w:rFonts w:ascii="Arial" w:hAnsi="Arial" w:cs="Arial"/>
          <w:b/>
          <w:bCs/>
          <w:sz w:val="14"/>
          <w:szCs w:val="14"/>
          <w:lang w:val="fr-FR"/>
        </w:rPr>
        <w:t> </w:t>
      </w:r>
    </w:p>
    <w:p w14:paraId="02B4526D"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À ses propres frais, le contractant doit garantir, protéger et défendre le pouvoir adjudicateur, ses agents et employés, à l'égard de toutes les actions, réclamations, pertes ou dommages résultant de tout acte ou omission par le contractant dans la prestation des services, y compris </w:t>
      </w:r>
      <w:r w:rsidRPr="00BD284F">
        <w:rPr>
          <w:rFonts w:ascii="Arial" w:hAnsi="Arial" w:cs="Arial"/>
          <w:sz w:val="14"/>
          <w:szCs w:val="14"/>
          <w:lang w:val="fr-FR"/>
        </w:rPr>
        <w:t>toute violation des dispositions légales ou des droits de tiers, en ce qui concerne les brevets, les marques et autres formes de propriété intellectuelle, telles que les droits d'auteur.</w:t>
      </w:r>
      <w:r w:rsidRPr="00440D56">
        <w:rPr>
          <w:rFonts w:ascii="Arial" w:hAnsi="Arial" w:cs="Arial"/>
          <w:sz w:val="14"/>
          <w:szCs w:val="14"/>
          <w:lang w:val="fr-FR"/>
        </w:rPr>
        <w:t> </w:t>
      </w:r>
    </w:p>
    <w:p w14:paraId="5ACADCE3"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3388E0A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L'approbation par le pouvoir adjudicateur des rapports du contractant et la délivrance du certificat d'achèvement ne dégagent pas le contractant de sa responsabilité et n'empêchent pas le pouvoir adjudicateur de réclamer des dommages-intérêts.</w:t>
      </w:r>
      <w:r w:rsidRPr="00440D56">
        <w:rPr>
          <w:rFonts w:ascii="Arial" w:hAnsi="Arial" w:cs="Arial"/>
          <w:sz w:val="14"/>
          <w:szCs w:val="14"/>
          <w:lang w:val="fr-FR"/>
        </w:rPr>
        <w:t> </w:t>
      </w:r>
    </w:p>
    <w:p w14:paraId="251E9479"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132B5D5"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est responsable de tout manquement à ses obligations en vertu du contrat pendant la période suivant la prestation des services, conformément aux dispositions légales régissant le contrat (la « période de garantie »). Toutefois, ce délai ne s'applique pas lorsque les dommages résultent d'une négligence grave ou d'une faute intentionnelle du contractant.</w:t>
      </w:r>
      <w:r w:rsidRPr="00440D56">
        <w:rPr>
          <w:rFonts w:ascii="Arial" w:hAnsi="Arial" w:cs="Arial"/>
          <w:sz w:val="14"/>
          <w:szCs w:val="14"/>
          <w:lang w:val="fr-FR"/>
        </w:rPr>
        <w:t> </w:t>
      </w:r>
    </w:p>
    <w:p w14:paraId="317677FC"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8E5BC97"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Au cours de la période de garantie, ou dès que possible après son expiration, le contractant doit, à ses frais, sur instruction du pouvoir adjudicateur, remédier aux lacunes de la prestation de service. En cas de non-respect par le contractant de ces instructions, le pouvoir adjudicateur a le droit d'embaucher un autre contractant pour fournir les services, à la charge du contractant.</w:t>
      </w:r>
      <w:r w:rsidRPr="00440D56">
        <w:rPr>
          <w:rFonts w:ascii="Arial" w:hAnsi="Arial" w:cs="Arial"/>
          <w:b/>
          <w:bCs/>
          <w:sz w:val="14"/>
          <w:szCs w:val="14"/>
          <w:lang w:val="fr-FR"/>
        </w:rPr>
        <w:t> </w:t>
      </w:r>
    </w:p>
    <w:p w14:paraId="1080AF9F"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33DE142B"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16. ASSURANCE </w:t>
      </w:r>
      <w:r w:rsidRPr="00440D56">
        <w:rPr>
          <w:rFonts w:ascii="Arial" w:hAnsi="Arial" w:cs="Arial"/>
          <w:b/>
          <w:bCs/>
          <w:sz w:val="14"/>
          <w:szCs w:val="14"/>
          <w:lang w:val="fr-FR"/>
        </w:rPr>
        <w:t> </w:t>
      </w:r>
    </w:p>
    <w:p w14:paraId="69B8924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Dans un délai de 20 jours suivant la signature du contrat, le contractant doit souscrire et maintenir, à ses frais, une police d'assurance de responsabilité civile complète couvrant sa responsabilité professionnelle en vertu du contrat et de l'article 15 ci-dessus, de la date de début jusqu'à la fin de la période de garantie.</w:t>
      </w:r>
      <w:r w:rsidRPr="00440D56">
        <w:rPr>
          <w:rFonts w:ascii="Arial" w:hAnsi="Arial" w:cs="Arial"/>
          <w:sz w:val="14"/>
          <w:szCs w:val="14"/>
          <w:lang w:val="fr-FR"/>
        </w:rPr>
        <w:t> </w:t>
      </w:r>
    </w:p>
    <w:p w14:paraId="68D1AE9F"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F25065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Dans un délai de 20 jours suivant la signature du contrat, le contractant doit souscrire et maintenir une police d'assurance de responsabilité civile complète d'un montant allant jusqu'à la somme la plus élevée entre le montant maximum prévu par la législation du pays du pouvoir adjudicateur et le montant maximum prévu par la législation du pays dans lequel le contractant a son siège et couvrant les risques suivants au cours de la période de mise en œuvre du contrat :</w:t>
      </w:r>
      <w:r w:rsidRPr="00440D56">
        <w:rPr>
          <w:rFonts w:ascii="Arial" w:hAnsi="Arial" w:cs="Arial"/>
          <w:sz w:val="14"/>
          <w:szCs w:val="14"/>
          <w:lang w:val="fr-FR"/>
        </w:rPr>
        <w:t> </w:t>
      </w:r>
    </w:p>
    <w:p w14:paraId="5A72209C"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759E00E" w14:textId="77777777" w:rsidR="00A72B58" w:rsidRPr="00440D56" w:rsidRDefault="00A72B58" w:rsidP="00A72B58">
      <w:pPr>
        <w:rPr>
          <w:rFonts w:ascii="Arial" w:hAnsi="Arial" w:cs="Arial"/>
          <w:sz w:val="14"/>
          <w:szCs w:val="14"/>
          <w:lang w:val="fr-FR"/>
        </w:rPr>
      </w:pPr>
      <w:proofErr w:type="gramStart"/>
      <w:r w:rsidRPr="00BD284F">
        <w:rPr>
          <w:rFonts w:ascii="Arial" w:hAnsi="Arial" w:cs="Arial"/>
          <w:sz w:val="14"/>
          <w:szCs w:val="14"/>
          <w:lang w:val="fr-FR"/>
        </w:rPr>
        <w:t>a)la</w:t>
      </w:r>
      <w:proofErr w:type="gramEnd"/>
      <w:r w:rsidRPr="00BD284F">
        <w:rPr>
          <w:rFonts w:ascii="Arial" w:hAnsi="Arial" w:cs="Arial"/>
          <w:sz w:val="14"/>
          <w:szCs w:val="14"/>
          <w:lang w:val="fr-FR"/>
        </w:rPr>
        <w:t xml:space="preserve"> perte de biens ou les dommages causés à des biens achetés avec des fonds fournis en vertu du contrat ou produits par le contractant ;</w:t>
      </w:r>
      <w:r w:rsidRPr="00440D56">
        <w:rPr>
          <w:rFonts w:ascii="Arial" w:hAnsi="Arial" w:cs="Arial"/>
          <w:sz w:val="14"/>
          <w:szCs w:val="14"/>
          <w:lang w:val="fr-FR"/>
        </w:rPr>
        <w:t> </w:t>
      </w:r>
    </w:p>
    <w:p w14:paraId="7DF55BB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b)</w:t>
      </w:r>
      <w:r w:rsidRPr="00440D56">
        <w:rPr>
          <w:rFonts w:ascii="Arial" w:hAnsi="Arial" w:cs="Arial"/>
          <w:sz w:val="14"/>
          <w:szCs w:val="14"/>
          <w:lang w:val="fr-FR"/>
        </w:rPr>
        <w:tab/>
      </w:r>
      <w:r w:rsidRPr="00BD284F">
        <w:rPr>
          <w:rFonts w:ascii="Arial" w:hAnsi="Arial" w:cs="Arial"/>
          <w:sz w:val="14"/>
          <w:szCs w:val="14"/>
          <w:lang w:val="fr-FR"/>
        </w:rPr>
        <w:t>la perte de ou des dommages causés sur des équipements, du matériel et des locaux de bureau mis à la disposition du contractant par le pouvoir adjudicateur ;</w:t>
      </w:r>
      <w:r w:rsidRPr="00440D56">
        <w:rPr>
          <w:rFonts w:ascii="Arial" w:hAnsi="Arial" w:cs="Arial"/>
          <w:sz w:val="14"/>
          <w:szCs w:val="14"/>
          <w:lang w:val="fr-FR"/>
        </w:rPr>
        <w:t> </w:t>
      </w:r>
    </w:p>
    <w:p w14:paraId="48CB70A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c)</w:t>
      </w:r>
      <w:r w:rsidRPr="00440D56">
        <w:rPr>
          <w:rFonts w:ascii="Arial" w:hAnsi="Arial" w:cs="Arial"/>
          <w:sz w:val="14"/>
          <w:szCs w:val="14"/>
          <w:lang w:val="fr-FR"/>
        </w:rPr>
        <w:tab/>
      </w:r>
      <w:r w:rsidRPr="00BD284F">
        <w:rPr>
          <w:rFonts w:ascii="Arial" w:hAnsi="Arial" w:cs="Arial"/>
          <w:sz w:val="14"/>
          <w:szCs w:val="14"/>
          <w:lang w:val="fr-FR"/>
        </w:rPr>
        <w:t>la responsabilité civile pour les accidents causés à des tiers découlant d'actes accomplis par le contractant, son personnel et les personnes à sa charge ;</w:t>
      </w:r>
      <w:r w:rsidRPr="00440D56">
        <w:rPr>
          <w:rFonts w:ascii="Arial" w:hAnsi="Arial" w:cs="Arial"/>
          <w:sz w:val="14"/>
          <w:szCs w:val="14"/>
          <w:lang w:val="fr-FR"/>
        </w:rPr>
        <w:t> </w:t>
      </w:r>
    </w:p>
    <w:p w14:paraId="3FAD073D"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BFB89D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d)</w:t>
      </w:r>
      <w:r w:rsidRPr="00440D56">
        <w:rPr>
          <w:rFonts w:ascii="Arial" w:hAnsi="Arial" w:cs="Arial"/>
          <w:sz w:val="14"/>
          <w:szCs w:val="14"/>
          <w:lang w:val="fr-FR"/>
        </w:rPr>
        <w:tab/>
      </w:r>
      <w:r w:rsidRPr="00BD284F">
        <w:rPr>
          <w:rFonts w:ascii="Arial" w:hAnsi="Arial" w:cs="Arial"/>
          <w:sz w:val="14"/>
          <w:szCs w:val="14"/>
          <w:lang w:val="fr-FR"/>
        </w:rPr>
        <w:t>la responsabilité de l'employeur et la rémunération des travailleurs en ce qui concerne le personnel ainsi que la maladie, accident ou décès affectant le personnel ou les personnes à sa charge, y compris les frais de rapatriement pour des raisons de santé ;</w:t>
      </w:r>
      <w:r w:rsidRPr="00440D56">
        <w:rPr>
          <w:rFonts w:ascii="Arial" w:hAnsi="Arial" w:cs="Arial"/>
          <w:sz w:val="14"/>
          <w:szCs w:val="14"/>
          <w:lang w:val="fr-FR"/>
        </w:rPr>
        <w:t> </w:t>
      </w:r>
    </w:p>
    <w:p w14:paraId="2BE3354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e)</w:t>
      </w:r>
      <w:r w:rsidRPr="00440D56">
        <w:rPr>
          <w:rFonts w:ascii="Arial" w:hAnsi="Arial" w:cs="Arial"/>
          <w:sz w:val="14"/>
          <w:szCs w:val="14"/>
          <w:lang w:val="fr-FR"/>
        </w:rPr>
        <w:tab/>
      </w:r>
      <w:r w:rsidRPr="00BD284F">
        <w:rPr>
          <w:rFonts w:ascii="Arial" w:hAnsi="Arial" w:cs="Arial"/>
          <w:sz w:val="14"/>
          <w:szCs w:val="14"/>
          <w:lang w:val="fr-FR"/>
        </w:rPr>
        <w:t>toute autre assurance exigée par les lois en vigueur dans le pays bénéficiaire.</w:t>
      </w:r>
      <w:r w:rsidRPr="00440D56">
        <w:rPr>
          <w:rFonts w:ascii="Arial" w:hAnsi="Arial" w:cs="Arial"/>
          <w:sz w:val="14"/>
          <w:szCs w:val="14"/>
          <w:lang w:val="fr-FR"/>
        </w:rPr>
        <w:t> </w:t>
      </w:r>
    </w:p>
    <w:p w14:paraId="467EAABF"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04693AB5"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Avant la date d'entrée en vigueur, le contractant doit fournir au pouvoir adjudicateur la preuve de la souscription des assurances ci-dessus. Pendant l'exécution du contrat, le contractant doit, le cas échéant, fournir au pouvoir adjudicateur une copie des polices d'assurance et des reçus de paiement des primes.</w:t>
      </w:r>
      <w:r w:rsidRPr="00440D56">
        <w:rPr>
          <w:rFonts w:ascii="Arial" w:hAnsi="Arial" w:cs="Arial"/>
          <w:b/>
          <w:bCs/>
          <w:sz w:val="14"/>
          <w:szCs w:val="14"/>
          <w:lang w:val="fr-FR"/>
        </w:rPr>
        <w:t> </w:t>
      </w:r>
    </w:p>
    <w:p w14:paraId="53FDD2A6"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4B86FA2E"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17. DROITS DE PROPRIÉTÉ INTELLECTUELLE ET INDUSTRIELLE</w:t>
      </w:r>
      <w:r w:rsidRPr="00440D56">
        <w:rPr>
          <w:rFonts w:ascii="Arial" w:hAnsi="Arial" w:cs="Arial"/>
          <w:b/>
          <w:bCs/>
          <w:sz w:val="14"/>
          <w:szCs w:val="14"/>
          <w:lang w:val="fr-FR"/>
        </w:rPr>
        <w:t> </w:t>
      </w:r>
    </w:p>
    <w:p w14:paraId="14388251"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Tous les rapports et les données tels que des cartes, schémas, dessins, spécifications, plans, statistiques, calculs, bases de données, logiciels et dossiers ou documents acquis, compilés ou préparés par le contractant dans l'exécution du contrat sont la propriété absolue du pouvoir adjudicateur, y compris le droit d'auteur respectif. À l'expiration du contrat, le contractant remet tous ces documents et toutes ces données au pouvoir adjudicateur. Le contractant ne peut conserver des copies de ces documents et données et ne doit pas les utiliser à des fins étrangères au contrat sans le consentement écrit préalable du pouvoir adjudicateur.</w:t>
      </w:r>
      <w:r w:rsidRPr="00440D56">
        <w:rPr>
          <w:rFonts w:ascii="Arial" w:hAnsi="Arial" w:cs="Arial"/>
          <w:sz w:val="14"/>
          <w:szCs w:val="14"/>
          <w:lang w:val="fr-FR"/>
        </w:rPr>
        <w:t> </w:t>
      </w:r>
    </w:p>
    <w:p w14:paraId="56EC1B77"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3AE68D5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ne peut publier des articles relatifs aux services ni s'y référer lorsqu'il fournit des prestations pour le compte de tiers, ni divulguer des informations qu'il tient du pouvoir adjudicateur, sans le consentement écrit de celui-ci.</w:t>
      </w:r>
      <w:r w:rsidRPr="00440D56">
        <w:rPr>
          <w:rFonts w:ascii="Arial" w:hAnsi="Arial" w:cs="Arial"/>
          <w:sz w:val="14"/>
          <w:szCs w:val="14"/>
          <w:lang w:val="fr-FR"/>
        </w:rPr>
        <w:t> </w:t>
      </w:r>
    </w:p>
    <w:p w14:paraId="39C9AFD4"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096B34B5" w14:textId="77777777" w:rsidR="00A72B58" w:rsidRPr="00A72B58" w:rsidRDefault="00A72B58" w:rsidP="00A72B58">
      <w:pPr>
        <w:rPr>
          <w:rFonts w:ascii="Arial" w:hAnsi="Arial" w:cs="Arial"/>
          <w:b/>
          <w:bCs/>
          <w:sz w:val="14"/>
          <w:szCs w:val="14"/>
          <w:lang w:val="fr-FR"/>
        </w:rPr>
      </w:pPr>
      <w:r w:rsidRPr="00BD284F">
        <w:rPr>
          <w:rFonts w:ascii="Arial" w:hAnsi="Arial" w:cs="Arial"/>
          <w:b/>
          <w:bCs/>
          <w:sz w:val="14"/>
          <w:szCs w:val="14"/>
          <w:lang w:val="fr-FR"/>
        </w:rPr>
        <w:t>18. DOSSIERS </w:t>
      </w:r>
      <w:r w:rsidRPr="00A72B58">
        <w:rPr>
          <w:rFonts w:ascii="Arial" w:hAnsi="Arial" w:cs="Arial"/>
          <w:b/>
          <w:bCs/>
          <w:sz w:val="14"/>
          <w:szCs w:val="14"/>
          <w:lang w:val="fr-FR"/>
        </w:rPr>
        <w:t> </w:t>
      </w:r>
    </w:p>
    <w:p w14:paraId="70D1AB5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lastRenderedPageBreak/>
        <w:t>Le contractant doit tenir des registres et des comptes distincts, précis et systématiques en ce qui concerne les services, sous la forme et avec le niveau de détail usuels dans la profession et suffisants pour déterminer de manière précise que le nombre de jours de travail et les frais remboursables, identifiés dans la ou les factures du contractant ont été dûment engagés pour l'exécution des services.</w:t>
      </w:r>
      <w:r w:rsidRPr="00440D56">
        <w:rPr>
          <w:rFonts w:ascii="Arial" w:hAnsi="Arial" w:cs="Arial"/>
          <w:sz w:val="14"/>
          <w:szCs w:val="14"/>
          <w:lang w:val="fr-FR"/>
        </w:rPr>
        <w:t> </w:t>
      </w:r>
    </w:p>
    <w:p w14:paraId="36A618AB"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D0D34A9"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Pour un contrat d'honoraires, des feuilles de temps enregistrant les jours de travail du personnel du contractant doivent être tenues par le contractant. Les feuilles de temps doivent être approuvées mensuellement par le pouvoir adjudicateur ou toute personne autorisée par le pouvoir adjudicateur. Les montants facturés par le contractant doivent correspondre à ces feuilles de temps. Dans le cas des experts à long terme, ces feuilles doivent enregistrer le nombre de jours travaillés. Dans le cas des experts à court terme, ces feuilles doivent enregistrer le nombre d'heures travaillées. Le temps consacré exclusivement au déplacement et nécessairement aux fins du contrat peut être inclus dans le nombre de jours ou d'heures, selon le cas, enregistrés dans ces feuilles de temps.</w:t>
      </w:r>
      <w:r w:rsidRPr="00440D56">
        <w:rPr>
          <w:rFonts w:ascii="Arial" w:hAnsi="Arial" w:cs="Arial"/>
          <w:sz w:val="14"/>
          <w:szCs w:val="14"/>
          <w:lang w:val="fr-FR"/>
        </w:rPr>
        <w:t> </w:t>
      </w:r>
    </w:p>
    <w:p w14:paraId="1EA9F763"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79844915"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Ces dossiers doivent être conservés pendant une période de 7 ans après le paiement final effectué dans le cadre du contrat. Ces documents comprennent toute la documentation concernant les revenus et les dépenses et tout inventaire nécessaire pour la vérification des documents à l'appui, y compris des feuilles de temps, les billets d'avion et de transport, les bulletins de paie pour la rémunération versée aux experts et les factures ou reçus pour les dépenses remboursables. L'incapacité de maintenir ces dossiers constitue une violation du contrat et entraîne la résiliation de celui-ci.</w:t>
      </w:r>
      <w:r w:rsidRPr="00440D56">
        <w:rPr>
          <w:rFonts w:ascii="Arial" w:hAnsi="Arial" w:cs="Arial"/>
          <w:sz w:val="14"/>
          <w:szCs w:val="14"/>
          <w:lang w:val="fr-FR"/>
        </w:rPr>
        <w:t> </w:t>
      </w:r>
    </w:p>
    <w:p w14:paraId="62F4ACB4"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5F925BD1"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19. OBLIGATIONS DU POUVOIR ADJUDICATEUR</w:t>
      </w:r>
      <w:r w:rsidRPr="00440D56">
        <w:rPr>
          <w:rFonts w:ascii="Arial" w:hAnsi="Arial" w:cs="Arial"/>
          <w:b/>
          <w:bCs/>
          <w:sz w:val="14"/>
          <w:szCs w:val="14"/>
          <w:lang w:val="fr-FR"/>
        </w:rPr>
        <w:t> </w:t>
      </w:r>
    </w:p>
    <w:p w14:paraId="0CD94662"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19.1. Le pouvoir adjudicateur fournit dès que possible au contractant toutes les informations et/ou toute la documentation dont il dispose et qui peuvent être utiles pour l'exécution du contrat.</w:t>
      </w:r>
      <w:r w:rsidRPr="00440D56">
        <w:rPr>
          <w:rFonts w:ascii="Arial" w:hAnsi="Arial" w:cs="Arial"/>
          <w:b/>
          <w:bCs/>
          <w:sz w:val="14"/>
          <w:szCs w:val="14"/>
          <w:lang w:val="fr-FR"/>
        </w:rPr>
        <w:t> </w:t>
      </w:r>
    </w:p>
    <w:p w14:paraId="066DCED5"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Le pouvoir adjudicateur doit faire part de ses décisions concernant toutes les questions qui lui sont dûment soumises par écrit par le contractant, afin de ne pas retarder les services et dans un délai raisonnable.</w:t>
      </w:r>
      <w:r w:rsidRPr="00440D56">
        <w:rPr>
          <w:rFonts w:ascii="Arial" w:hAnsi="Arial" w:cs="Arial"/>
          <w:b/>
          <w:bCs/>
          <w:sz w:val="14"/>
          <w:szCs w:val="14"/>
          <w:lang w:val="fr-FR"/>
        </w:rPr>
        <w:t> </w:t>
      </w:r>
    </w:p>
    <w:p w14:paraId="3DA481D1"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6B1510DB"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19.2. Le contrat doit préciser si le pouvoir adjudicateur doit fournir au contractant les équipements, les installations, le personnel de contrepartie ou une aide spécifique et doit indiquer sous quelles conditions il doit le faire. Si la mise à disposition du personnel de contrepartie, des équipements, des installations et de l'assistance convenus est retardée ou manquante, le contractant doit s'efforcer d'exécuter les services dans la mesure du possible. Les parties doivent convenir de la façon dont les parties affectées des services doivent être exécutées et dont les paiements supplémentaires, le cas échéant, doivent être versés au pouvoir adjudicateur à la suite des dépenses supplémentaires.</w:t>
      </w:r>
      <w:r w:rsidRPr="00440D56">
        <w:rPr>
          <w:rFonts w:ascii="Arial" w:hAnsi="Arial" w:cs="Arial"/>
          <w:b/>
          <w:bCs/>
          <w:sz w:val="14"/>
          <w:szCs w:val="14"/>
          <w:lang w:val="fr-FR"/>
        </w:rPr>
        <w:t> </w:t>
      </w:r>
    </w:p>
    <w:p w14:paraId="22348AE9"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54C1CF1B"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20. PRIX DU CONTRAT ET PAIEMENTS</w:t>
      </w:r>
      <w:r w:rsidRPr="00440D56">
        <w:rPr>
          <w:rFonts w:ascii="Arial" w:hAnsi="Arial" w:cs="Arial"/>
          <w:sz w:val="14"/>
          <w:szCs w:val="14"/>
          <w:lang w:val="fr-FR"/>
        </w:rPr>
        <w:t> </w:t>
      </w:r>
    </w:p>
    <w:p w14:paraId="2A331D1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contrats sont soit « à prix global », soit « d'honoraires ».</w:t>
      </w:r>
      <w:r w:rsidRPr="00440D56">
        <w:rPr>
          <w:rFonts w:ascii="Arial" w:hAnsi="Arial" w:cs="Arial"/>
          <w:sz w:val="14"/>
          <w:szCs w:val="14"/>
          <w:lang w:val="fr-FR"/>
        </w:rPr>
        <w:t> </w:t>
      </w:r>
    </w:p>
    <w:p w14:paraId="05EF025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20.1. Contrat d'honoraires</w:t>
      </w:r>
      <w:r w:rsidRPr="00440D56">
        <w:rPr>
          <w:rFonts w:ascii="Arial" w:hAnsi="Arial" w:cs="Arial"/>
          <w:sz w:val="14"/>
          <w:szCs w:val="14"/>
          <w:lang w:val="fr-FR"/>
        </w:rPr>
        <w:t> </w:t>
      </w:r>
    </w:p>
    <w:p w14:paraId="3D39DCC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En contrepartie des services rendus par le contractant en vertu du contrat, le pouvoir adjudicateur doit verser au contractant ses honoraires et rembourser ses frais comme prévu dans le contrat.</w:t>
      </w:r>
      <w:r w:rsidRPr="00440D56">
        <w:rPr>
          <w:rFonts w:ascii="Arial" w:hAnsi="Arial" w:cs="Arial"/>
          <w:sz w:val="14"/>
          <w:szCs w:val="14"/>
          <w:lang w:val="fr-FR"/>
        </w:rPr>
        <w:t> </w:t>
      </w:r>
    </w:p>
    <w:p w14:paraId="6FD6E2CE"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1C7DAFF"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honoraires sont déterminés sur la base du temps effectivement consacré par les experts clé à la prestation de services à des taux de rémunération spécifiés dans le contrat. Les taux de rémunération sont réputés rémunérer l'ensemble des activités du contractant dans le cadre de la prestation des services et couvrir toutes les dépenses et les frais engagés par le contractant qui ne sont pas inclus dans les frais remboursables convenus.</w:t>
      </w:r>
      <w:r w:rsidRPr="00440D56">
        <w:rPr>
          <w:rFonts w:ascii="Arial" w:hAnsi="Arial" w:cs="Arial"/>
          <w:sz w:val="14"/>
          <w:szCs w:val="14"/>
          <w:lang w:val="fr-FR"/>
        </w:rPr>
        <w:t> </w:t>
      </w:r>
    </w:p>
    <w:p w14:paraId="0B291A51"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2E3595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pouvoir adjudicateur doit rembourser au contractant les frais et dépenses remboursables prévus dans le contrat, effectivement et raisonnablement engagés dans le cadre de la prestation des services.</w:t>
      </w:r>
      <w:r w:rsidRPr="00440D56">
        <w:rPr>
          <w:rFonts w:ascii="Arial" w:hAnsi="Arial" w:cs="Arial"/>
          <w:sz w:val="14"/>
          <w:szCs w:val="14"/>
          <w:lang w:val="fr-FR"/>
        </w:rPr>
        <w:t> </w:t>
      </w:r>
    </w:p>
    <w:p w14:paraId="26E61B4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4B0EB4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frais et dépenses qui ne sont pas mentionnés dans le contrat sont considérés comme couverts par les frais généraux du profit inclus dans les honoraires.</w:t>
      </w:r>
      <w:r w:rsidRPr="00440D56">
        <w:rPr>
          <w:rFonts w:ascii="Arial" w:hAnsi="Arial" w:cs="Arial"/>
          <w:sz w:val="14"/>
          <w:szCs w:val="14"/>
          <w:lang w:val="fr-FR"/>
        </w:rPr>
        <w:t> </w:t>
      </w:r>
    </w:p>
    <w:p w14:paraId="723FBC84"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230021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La devise de paiement des honoraires et des frais remboursables et les taux de change applicables sont définis dans le contrat.</w:t>
      </w:r>
      <w:r w:rsidRPr="00440D56">
        <w:rPr>
          <w:rFonts w:ascii="Arial" w:hAnsi="Arial" w:cs="Arial"/>
          <w:sz w:val="14"/>
          <w:szCs w:val="14"/>
          <w:lang w:val="fr-FR"/>
        </w:rPr>
        <w:t> </w:t>
      </w:r>
    </w:p>
    <w:p w14:paraId="56CD538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E09F86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20.2. Contrat à prix global</w:t>
      </w:r>
      <w:r w:rsidRPr="00440D56">
        <w:rPr>
          <w:rFonts w:ascii="Arial" w:hAnsi="Arial" w:cs="Arial"/>
          <w:sz w:val="14"/>
          <w:szCs w:val="14"/>
          <w:lang w:val="fr-FR"/>
        </w:rPr>
        <w:t> </w:t>
      </w:r>
    </w:p>
    <w:p w14:paraId="7F8A334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Le prix global couvre à la fois les honoraires du contractant et ceux de son personnel, ainsi que tous les frais engagés dans le cadre de l'exécution du </w:t>
      </w:r>
      <w:r w:rsidRPr="00BD284F">
        <w:rPr>
          <w:rFonts w:ascii="Arial" w:hAnsi="Arial" w:cs="Arial"/>
          <w:sz w:val="14"/>
          <w:szCs w:val="14"/>
          <w:lang w:val="fr-FR"/>
        </w:rPr>
        <w:t>contrat. Le prix global tient compte de toutes les obligations du contractant en vertu du contrat et de toutes les questions et éléments nécessaires à la bonne exécution, à l'achèvement des services et à la rectification des défauts respectifs.</w:t>
      </w:r>
      <w:r w:rsidRPr="00440D56">
        <w:rPr>
          <w:rFonts w:ascii="Arial" w:hAnsi="Arial" w:cs="Arial"/>
          <w:sz w:val="14"/>
          <w:szCs w:val="14"/>
          <w:lang w:val="fr-FR"/>
        </w:rPr>
        <w:t> </w:t>
      </w:r>
    </w:p>
    <w:p w14:paraId="73DEBBD4"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2D8B05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20.3. Révision</w:t>
      </w:r>
      <w:r w:rsidRPr="00440D56">
        <w:rPr>
          <w:rFonts w:ascii="Arial" w:hAnsi="Arial" w:cs="Arial"/>
          <w:sz w:val="14"/>
          <w:szCs w:val="14"/>
          <w:lang w:val="fr-FR"/>
        </w:rPr>
        <w:t> </w:t>
      </w:r>
    </w:p>
    <w:p w14:paraId="0DF120D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Sauf stipulation contraire dans le contrat, le prix global d'un contrat à prix global et les taux de rémunération d'un contrat d'honoraires ne sont pas révisés.</w:t>
      </w:r>
      <w:r w:rsidRPr="00440D56">
        <w:rPr>
          <w:rFonts w:ascii="Arial" w:hAnsi="Arial" w:cs="Arial"/>
          <w:sz w:val="14"/>
          <w:szCs w:val="14"/>
          <w:lang w:val="fr-FR"/>
        </w:rPr>
        <w:t> </w:t>
      </w:r>
    </w:p>
    <w:p w14:paraId="7684C26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5E22A00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20.4. Garanties</w:t>
      </w:r>
      <w:r w:rsidRPr="00440D56">
        <w:rPr>
          <w:rFonts w:ascii="Arial" w:hAnsi="Arial" w:cs="Arial"/>
          <w:sz w:val="14"/>
          <w:szCs w:val="14"/>
          <w:lang w:val="fr-FR"/>
        </w:rPr>
        <w:t> </w:t>
      </w:r>
    </w:p>
    <w:p w14:paraId="71628981"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Dans le cas où un paiement anticipé des honoraires et des frais remboursables (contrat d'honoraires) ou un paiement de préfinancement (contrat à prix global) serait convenu dans le contrat, le paiement par le pouvoir adjudicateur est soumis à la présentation préalable par le contractant au pouvoir adjudicateur d'une garantie de bonne exécution approuvée, d'une garantie de paiement anticipé ou de préfinancement, en cas d'accord et dans les conditions spécifiées dans le contrat de service. </w:t>
      </w:r>
      <w:r w:rsidRPr="00440D56">
        <w:rPr>
          <w:rFonts w:ascii="Arial" w:hAnsi="Arial" w:cs="Arial"/>
          <w:sz w:val="14"/>
          <w:szCs w:val="14"/>
          <w:lang w:val="fr-FR"/>
        </w:rPr>
        <w:t> </w:t>
      </w:r>
    </w:p>
    <w:p w14:paraId="6C420CF3"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3CF7C67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20.5. Conditions de paiement</w:t>
      </w:r>
      <w:r w:rsidRPr="00440D56">
        <w:rPr>
          <w:rFonts w:ascii="Arial" w:hAnsi="Arial" w:cs="Arial"/>
          <w:sz w:val="14"/>
          <w:szCs w:val="14"/>
          <w:lang w:val="fr-FR"/>
        </w:rPr>
        <w:t> </w:t>
      </w:r>
    </w:p>
    <w:p w14:paraId="08862E6F"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paiements seront effectués par le pouvoir adjudicateur en respectant la fréquence, les acomptes, les délais, les montants et les devises, et dans les conditions, en particulier concernant le contenu des factures, spécifiées dans les conditions particulières du contrat. Le paiement du solde final est soumis à l'exécution par le contractant de toutes ses obligations en vertu du contrat et à la délivrance par le pouvoir adjudicateur du certificat d'achèvement décrit à l'article 25.</w:t>
      </w:r>
      <w:r w:rsidRPr="00440D56">
        <w:rPr>
          <w:rFonts w:ascii="Arial" w:hAnsi="Arial" w:cs="Arial"/>
          <w:sz w:val="14"/>
          <w:szCs w:val="14"/>
          <w:lang w:val="fr-FR"/>
        </w:rPr>
        <w:t> </w:t>
      </w:r>
    </w:p>
    <w:p w14:paraId="1EB0125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20.6. Retard de paiement</w:t>
      </w:r>
      <w:r w:rsidRPr="00440D56">
        <w:rPr>
          <w:rFonts w:ascii="Arial" w:hAnsi="Arial" w:cs="Arial"/>
          <w:sz w:val="14"/>
          <w:szCs w:val="14"/>
          <w:lang w:val="fr-FR"/>
        </w:rPr>
        <w:t> </w:t>
      </w:r>
    </w:p>
    <w:p w14:paraId="63BB9DE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les périodes prévues pour les paiements par le pouvoir adjudicateur ont été dépassées de plus de deux mois et si le pouvoir adjudicateur ne peut invoquer un cas de suspension ou de retenue des paiements prévus dans ces conditions, le contractant peut demander des intérêts calculés sur tout montant dû, au prorata du nombre de jours de retard au taux bancaire officiel du pays bénéficiaire (si les sommes sont dues dans la devise de ce pays) ou au taux appliqué par la Banque centrale européenne (si les sommes sont dues en euros), majoré de 2 % par an.</w:t>
      </w:r>
      <w:r w:rsidRPr="00440D56">
        <w:rPr>
          <w:rFonts w:ascii="Arial" w:hAnsi="Arial" w:cs="Arial"/>
          <w:sz w:val="14"/>
          <w:szCs w:val="14"/>
          <w:lang w:val="fr-FR"/>
        </w:rPr>
        <w:t> </w:t>
      </w:r>
    </w:p>
    <w:p w14:paraId="2FA52652"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DBBE03E"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21. RETARDS D'EXÉCUTION</w:t>
      </w:r>
      <w:r w:rsidRPr="00440D56">
        <w:rPr>
          <w:rFonts w:ascii="Arial" w:hAnsi="Arial" w:cs="Arial"/>
          <w:b/>
          <w:bCs/>
          <w:sz w:val="14"/>
          <w:szCs w:val="14"/>
          <w:lang w:val="fr-FR"/>
        </w:rPr>
        <w:t> </w:t>
      </w:r>
    </w:p>
    <w:p w14:paraId="5B969D2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le contractant n'exécute pas les services dans le délai de mise en œuvre spécifié dans le contrat, le pouvoir adjudicateur a le droit de recevoir, sans notification formelle et sans préjudice des autres recours en vertu du contrat, des dommages-intérêts pour chaque journée entière ou partielle qui s'écoule entre la fin de la période de mise en œuvre indiquée dans le contrat et la fin réelle de la période de mise en œuvre.</w:t>
      </w:r>
      <w:r w:rsidRPr="00440D56">
        <w:rPr>
          <w:rFonts w:ascii="Arial" w:hAnsi="Arial" w:cs="Arial"/>
          <w:sz w:val="14"/>
          <w:szCs w:val="14"/>
          <w:lang w:val="fr-FR"/>
        </w:rPr>
        <w:t> </w:t>
      </w:r>
    </w:p>
    <w:p w14:paraId="3C182ACD"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062ECC7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taux quotidien de dommages-intérêts liquidés est calculé en divisant la valeur du contrat par le nombre de jours de la période totale de mise en œuvre. </w:t>
      </w:r>
      <w:r w:rsidRPr="00440D56">
        <w:rPr>
          <w:rFonts w:ascii="Arial" w:hAnsi="Arial" w:cs="Arial"/>
          <w:sz w:val="14"/>
          <w:szCs w:val="14"/>
          <w:lang w:val="fr-FR"/>
        </w:rPr>
        <w:t> </w:t>
      </w:r>
    </w:p>
    <w:p w14:paraId="4C66005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ces dommages-intérêts dépassent de plus de 15 % de la valeur du contrat, le pouvoir adjudicateur peut, moyennant un préavis au contractant :</w:t>
      </w:r>
      <w:r w:rsidRPr="00440D56">
        <w:rPr>
          <w:rFonts w:ascii="Arial" w:hAnsi="Arial" w:cs="Arial"/>
          <w:sz w:val="14"/>
          <w:szCs w:val="14"/>
          <w:lang w:val="fr-FR"/>
        </w:rPr>
        <w:t> </w:t>
      </w:r>
    </w:p>
    <w:p w14:paraId="0026E12C"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E98FBDF"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a) résilier le contrat ; et</w:t>
      </w:r>
      <w:r w:rsidRPr="00440D56">
        <w:rPr>
          <w:rFonts w:ascii="Arial" w:hAnsi="Arial" w:cs="Arial"/>
          <w:sz w:val="14"/>
          <w:szCs w:val="14"/>
          <w:lang w:val="fr-FR"/>
        </w:rPr>
        <w:t> </w:t>
      </w:r>
    </w:p>
    <w:p w14:paraId="7E037E44"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b) conclure les services à la charge du contractant</w:t>
      </w:r>
      <w:r w:rsidRPr="00440D56">
        <w:rPr>
          <w:rFonts w:ascii="Arial" w:hAnsi="Arial" w:cs="Arial"/>
          <w:b/>
          <w:bCs/>
          <w:sz w:val="14"/>
          <w:szCs w:val="14"/>
          <w:lang w:val="fr-FR"/>
        </w:rPr>
        <w:t> </w:t>
      </w:r>
    </w:p>
    <w:p w14:paraId="670FE046"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671BDB15"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22. RUPTURE DE CONTRAT</w:t>
      </w:r>
      <w:r w:rsidRPr="00440D56">
        <w:rPr>
          <w:rFonts w:ascii="Arial" w:hAnsi="Arial" w:cs="Arial"/>
          <w:b/>
          <w:bCs/>
          <w:sz w:val="14"/>
          <w:szCs w:val="14"/>
          <w:lang w:val="fr-FR"/>
        </w:rPr>
        <w:t> </w:t>
      </w:r>
    </w:p>
    <w:p w14:paraId="32B0A5E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Chacune des parties est en défaut d'exécution du contrat lorsqu'elle ne remplit pas une de ses obligations au titre du contrat.</w:t>
      </w:r>
      <w:r w:rsidRPr="00440D56">
        <w:rPr>
          <w:rFonts w:ascii="Arial" w:hAnsi="Arial" w:cs="Arial"/>
          <w:sz w:val="14"/>
          <w:szCs w:val="14"/>
          <w:lang w:val="fr-FR"/>
        </w:rPr>
        <w:t> </w:t>
      </w:r>
    </w:p>
    <w:p w14:paraId="3DDA1AC9"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734278D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En cas de défaut d'exécution, la partie lésée a le droit de recourir aux mesures suivantes :</w:t>
      </w:r>
      <w:r w:rsidRPr="00440D56">
        <w:rPr>
          <w:rFonts w:ascii="Arial" w:hAnsi="Arial" w:cs="Arial"/>
          <w:sz w:val="14"/>
          <w:szCs w:val="14"/>
          <w:lang w:val="fr-FR"/>
        </w:rPr>
        <w:t> </w:t>
      </w:r>
    </w:p>
    <w:p w14:paraId="5823D369"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a) dommages-intérêts ; et / </w:t>
      </w:r>
      <w:proofErr w:type="gramStart"/>
      <w:r w:rsidRPr="00BD284F">
        <w:rPr>
          <w:rFonts w:ascii="Arial" w:hAnsi="Arial" w:cs="Arial"/>
          <w:sz w:val="14"/>
          <w:szCs w:val="14"/>
          <w:lang w:val="fr-FR"/>
        </w:rPr>
        <w:t>ou</w:t>
      </w:r>
      <w:proofErr w:type="gramEnd"/>
      <w:r w:rsidRPr="00440D56">
        <w:rPr>
          <w:rFonts w:ascii="Arial" w:hAnsi="Arial" w:cs="Arial"/>
          <w:sz w:val="14"/>
          <w:szCs w:val="14"/>
          <w:lang w:val="fr-FR"/>
        </w:rPr>
        <w:t> </w:t>
      </w:r>
    </w:p>
    <w:p w14:paraId="7172393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b) résiliation du contrat.</w:t>
      </w:r>
      <w:r w:rsidRPr="00440D56">
        <w:rPr>
          <w:rFonts w:ascii="Arial" w:hAnsi="Arial" w:cs="Arial"/>
          <w:sz w:val="14"/>
          <w:szCs w:val="14"/>
          <w:lang w:val="fr-FR"/>
        </w:rPr>
        <w:t> </w:t>
      </w:r>
    </w:p>
    <w:p w14:paraId="460AA7AF"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1CFCC3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Dans tous les cas où le pouvoir adjudicateur a droit à une indemnisation, celle-ci peut s'effectuer par prélèvement sur toute somme due au contractant ou sur la garantie adéquate.</w:t>
      </w:r>
      <w:r w:rsidRPr="00440D56">
        <w:rPr>
          <w:rFonts w:ascii="Arial" w:hAnsi="Arial" w:cs="Arial"/>
          <w:sz w:val="14"/>
          <w:szCs w:val="14"/>
          <w:lang w:val="fr-FR"/>
        </w:rPr>
        <w:t> </w:t>
      </w:r>
    </w:p>
    <w:p w14:paraId="3BD9A262"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7376BF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pouvoir adjudicateur a droit à une indemnisation pour tout dommage qui apparaît dès la fin du contrat, conformément à la loi régissant le contrat.</w:t>
      </w:r>
      <w:r w:rsidRPr="00440D56">
        <w:rPr>
          <w:rFonts w:ascii="Arial" w:hAnsi="Arial" w:cs="Arial"/>
          <w:sz w:val="14"/>
          <w:szCs w:val="14"/>
          <w:lang w:val="fr-FR"/>
        </w:rPr>
        <w:t> </w:t>
      </w:r>
    </w:p>
    <w:p w14:paraId="143668FC"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06663523"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23. SUSPENSION DE L'EXÉCUTION</w:t>
      </w:r>
      <w:r w:rsidRPr="00440D56">
        <w:rPr>
          <w:rFonts w:ascii="Arial" w:hAnsi="Arial" w:cs="Arial"/>
          <w:b/>
          <w:bCs/>
          <w:sz w:val="14"/>
          <w:szCs w:val="14"/>
          <w:lang w:val="fr-FR"/>
        </w:rPr>
        <w:t> </w:t>
      </w:r>
    </w:p>
    <w:p w14:paraId="1A112BED"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Le contractant doit, à la demande du pouvoir adjudicateur, suspendre l'exécution des services ou d'une partie de ceux-ci pour une période et d'une manière jugées nécessaires par le pouvoir adjudicateur.</w:t>
      </w:r>
      <w:r w:rsidRPr="00440D56">
        <w:rPr>
          <w:rFonts w:ascii="Arial" w:hAnsi="Arial" w:cs="Arial"/>
          <w:b/>
          <w:bCs/>
          <w:sz w:val="14"/>
          <w:szCs w:val="14"/>
          <w:lang w:val="fr-FR"/>
        </w:rPr>
        <w:t> </w:t>
      </w:r>
    </w:p>
    <w:p w14:paraId="1FCEDD05"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5E01CBF3"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lastRenderedPageBreak/>
        <w:t>En cas de suspension, le contractant doit prendre des mesures immédiates pour réduire à un minimum les frais découlant de la suspension. Au cours de la période de suspension, et sauf si la suspension est due à un manquement du contractant, celui-ci est remboursé des frais supplémentaires engagés raisonnablement et nécessairement à la suite de la suspension.</w:t>
      </w:r>
      <w:r w:rsidRPr="00440D56">
        <w:rPr>
          <w:rFonts w:ascii="Arial" w:hAnsi="Arial" w:cs="Arial"/>
          <w:b/>
          <w:bCs/>
          <w:sz w:val="14"/>
          <w:szCs w:val="14"/>
          <w:lang w:val="fr-FR"/>
        </w:rPr>
        <w:t> </w:t>
      </w:r>
    </w:p>
    <w:p w14:paraId="05FA1FE5"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67A635E8"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24. MODIFICATION DU CONTRAT</w:t>
      </w:r>
      <w:r w:rsidRPr="00440D56">
        <w:rPr>
          <w:rFonts w:ascii="Arial" w:hAnsi="Arial" w:cs="Arial"/>
          <w:b/>
          <w:bCs/>
          <w:sz w:val="14"/>
          <w:szCs w:val="14"/>
          <w:lang w:val="fr-FR"/>
        </w:rPr>
        <w:t> </w:t>
      </w:r>
    </w:p>
    <w:p w14:paraId="6E6EFB71"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Les modifications substantielles au contrat, y compris les modifications au montant total du contrat, doivent être effectuées au moyen d'un avenant. </w:t>
      </w:r>
      <w:r w:rsidRPr="00440D56">
        <w:rPr>
          <w:rFonts w:ascii="Arial" w:hAnsi="Arial" w:cs="Arial"/>
          <w:sz w:val="14"/>
          <w:szCs w:val="14"/>
          <w:lang w:val="fr-FR"/>
        </w:rPr>
        <w:t> </w:t>
      </w:r>
    </w:p>
    <w:p w14:paraId="32B1090D"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4CB4F9E2"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25. Certificat d'achèvement</w:t>
      </w:r>
      <w:r w:rsidRPr="00440D56">
        <w:rPr>
          <w:rFonts w:ascii="Arial" w:hAnsi="Arial" w:cs="Arial"/>
          <w:b/>
          <w:bCs/>
          <w:sz w:val="14"/>
          <w:szCs w:val="14"/>
          <w:lang w:val="fr-FR"/>
        </w:rPr>
        <w:t> </w:t>
      </w:r>
    </w:p>
    <w:p w14:paraId="55E33BDA" w14:textId="77777777" w:rsidR="00A72B58" w:rsidRPr="00440D56" w:rsidRDefault="00A72B58" w:rsidP="00A72B58">
      <w:pPr>
        <w:rPr>
          <w:rFonts w:ascii="Arial" w:hAnsi="Arial" w:cs="Arial"/>
          <w:b/>
          <w:bCs/>
          <w:sz w:val="14"/>
          <w:szCs w:val="14"/>
          <w:lang w:val="fr-FR"/>
        </w:rPr>
      </w:pPr>
      <w:r w:rsidRPr="00BD284F">
        <w:rPr>
          <w:rFonts w:ascii="Arial" w:hAnsi="Arial" w:cs="Arial"/>
          <w:sz w:val="14"/>
          <w:szCs w:val="14"/>
          <w:lang w:val="fr-FR"/>
        </w:rPr>
        <w:t>À l'achèvement des services et une fois que (a) le pouvoir adjudicateur a approuvé le rapport d'achèvement du contractant, (b) le pouvoir adjudicateur a approuvé la facture finale et les états financiers vérifiés du contractant, le pouvoir adjudicateur délivre un certificat d'achèvement au nom du contractant.</w:t>
      </w:r>
      <w:r w:rsidRPr="00440D56">
        <w:rPr>
          <w:rFonts w:ascii="Arial" w:hAnsi="Arial" w:cs="Arial"/>
          <w:b/>
          <w:bCs/>
          <w:sz w:val="14"/>
          <w:szCs w:val="14"/>
          <w:lang w:val="fr-FR"/>
        </w:rPr>
        <w:t> </w:t>
      </w:r>
    </w:p>
    <w:p w14:paraId="097BF17E"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72EC1356"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26. RÉSILIATION PAR LE POUVOIR ADJUDICATEUR</w:t>
      </w:r>
      <w:r w:rsidRPr="00440D56">
        <w:rPr>
          <w:rFonts w:ascii="Arial" w:hAnsi="Arial" w:cs="Arial"/>
          <w:b/>
          <w:bCs/>
          <w:sz w:val="14"/>
          <w:szCs w:val="14"/>
          <w:lang w:val="fr-FR"/>
        </w:rPr>
        <w:t> </w:t>
      </w:r>
    </w:p>
    <w:p w14:paraId="65AEBCA8"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26.1 Le pouvoir adjudicateur peut résilier le contrat après avoir donné un préavis de sept jours au contractant dans l'un des cas suivants :</w:t>
      </w:r>
      <w:r w:rsidRPr="00440D56">
        <w:rPr>
          <w:rFonts w:ascii="Arial" w:hAnsi="Arial" w:cs="Arial"/>
          <w:sz w:val="14"/>
          <w:szCs w:val="14"/>
          <w:lang w:val="fr-FR"/>
        </w:rPr>
        <w:t> </w:t>
      </w:r>
    </w:p>
    <w:p w14:paraId="7B8860F4"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39FC6E5F"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a)</w:t>
      </w:r>
      <w:r w:rsidRPr="00440D56">
        <w:rPr>
          <w:rFonts w:ascii="Arial" w:hAnsi="Arial" w:cs="Arial"/>
          <w:sz w:val="14"/>
          <w:szCs w:val="14"/>
          <w:lang w:val="fr-FR"/>
        </w:rPr>
        <w:tab/>
      </w:r>
      <w:r w:rsidRPr="00BD284F">
        <w:rPr>
          <w:rFonts w:ascii="Arial" w:hAnsi="Arial" w:cs="Arial"/>
          <w:sz w:val="14"/>
          <w:szCs w:val="14"/>
          <w:lang w:val="fr-FR"/>
        </w:rPr>
        <w:t>le contractant est en violation de ses obligations en vertu du contrat et/ou ne parvient pas à fournir les services de façon substantielle, conformément au contrat ;</w:t>
      </w:r>
      <w:r w:rsidRPr="00440D56">
        <w:rPr>
          <w:rFonts w:ascii="Arial" w:hAnsi="Arial" w:cs="Arial"/>
          <w:sz w:val="14"/>
          <w:szCs w:val="14"/>
          <w:lang w:val="fr-FR"/>
        </w:rPr>
        <w:t> </w:t>
      </w:r>
    </w:p>
    <w:p w14:paraId="2423048F"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b)</w:t>
      </w:r>
      <w:r w:rsidRPr="00440D56">
        <w:rPr>
          <w:rFonts w:ascii="Arial" w:hAnsi="Arial" w:cs="Arial"/>
          <w:sz w:val="14"/>
          <w:szCs w:val="14"/>
          <w:lang w:val="fr-FR"/>
        </w:rPr>
        <w:tab/>
      </w:r>
      <w:r w:rsidRPr="00BD284F">
        <w:rPr>
          <w:rFonts w:ascii="Arial" w:hAnsi="Arial" w:cs="Arial"/>
          <w:sz w:val="14"/>
          <w:szCs w:val="14"/>
          <w:lang w:val="fr-FR"/>
        </w:rPr>
        <w:t>le contractant ne se conforme pas dans un délai raisonnable à l'avis donné par le pouvoir adjudicateur lui enjoignant de remédier à une négligence ou à un manquement à ses obligations en vertu du contrat qui affecte sérieusement la bonne exécution en temps opportun des services ;</w:t>
      </w:r>
      <w:r w:rsidRPr="00440D56">
        <w:rPr>
          <w:rFonts w:ascii="Arial" w:hAnsi="Arial" w:cs="Arial"/>
          <w:sz w:val="14"/>
          <w:szCs w:val="14"/>
          <w:lang w:val="fr-FR"/>
        </w:rPr>
        <w:t> </w:t>
      </w:r>
    </w:p>
    <w:p w14:paraId="6E72B7D1"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c)</w:t>
      </w:r>
      <w:r w:rsidRPr="00440D56">
        <w:rPr>
          <w:rFonts w:ascii="Arial" w:hAnsi="Arial" w:cs="Arial"/>
          <w:sz w:val="14"/>
          <w:szCs w:val="14"/>
          <w:lang w:val="fr-FR"/>
        </w:rPr>
        <w:tab/>
      </w:r>
      <w:r w:rsidRPr="00BD284F">
        <w:rPr>
          <w:rFonts w:ascii="Arial" w:hAnsi="Arial" w:cs="Arial"/>
          <w:sz w:val="14"/>
          <w:szCs w:val="14"/>
          <w:lang w:val="fr-FR"/>
        </w:rPr>
        <w:t>le contractant refuse ou omet de respecter les instructions données par le pouvoir adjudicateur ;</w:t>
      </w:r>
      <w:r w:rsidRPr="00440D56">
        <w:rPr>
          <w:rFonts w:ascii="Arial" w:hAnsi="Arial" w:cs="Arial"/>
          <w:sz w:val="14"/>
          <w:szCs w:val="14"/>
          <w:lang w:val="fr-FR"/>
        </w:rPr>
        <w:t> </w:t>
      </w:r>
    </w:p>
    <w:p w14:paraId="4202ACE9"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d)</w:t>
      </w:r>
      <w:r w:rsidRPr="00440D56">
        <w:rPr>
          <w:rFonts w:ascii="Arial" w:hAnsi="Arial" w:cs="Arial"/>
          <w:sz w:val="14"/>
          <w:szCs w:val="14"/>
          <w:lang w:val="fr-FR"/>
        </w:rPr>
        <w:tab/>
      </w:r>
      <w:r w:rsidRPr="00BD284F">
        <w:rPr>
          <w:rFonts w:ascii="Arial" w:hAnsi="Arial" w:cs="Arial"/>
          <w:sz w:val="14"/>
          <w:szCs w:val="14"/>
          <w:lang w:val="fr-FR"/>
        </w:rPr>
        <w:t>les déclarations du contractant à l'égard de son admissibilité (article 33) et/ou à l'égard de l'article 31 et de l'article 32, semblent avoir été fausses, ou cessent d'être vraies ;</w:t>
      </w:r>
      <w:r w:rsidRPr="00440D56">
        <w:rPr>
          <w:rFonts w:ascii="Arial" w:hAnsi="Arial" w:cs="Arial"/>
          <w:sz w:val="14"/>
          <w:szCs w:val="14"/>
          <w:lang w:val="fr-FR"/>
        </w:rPr>
        <w:t> </w:t>
      </w:r>
    </w:p>
    <w:p w14:paraId="7BB03458"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e)</w:t>
      </w:r>
      <w:r w:rsidRPr="00440D56">
        <w:rPr>
          <w:rFonts w:ascii="Arial" w:hAnsi="Arial" w:cs="Arial"/>
          <w:sz w:val="14"/>
          <w:szCs w:val="14"/>
          <w:lang w:val="fr-FR"/>
        </w:rPr>
        <w:tab/>
      </w:r>
      <w:r w:rsidRPr="00BD284F">
        <w:rPr>
          <w:rFonts w:ascii="Arial" w:hAnsi="Arial" w:cs="Arial"/>
          <w:sz w:val="14"/>
          <w:szCs w:val="14"/>
          <w:lang w:val="fr-FR"/>
        </w:rPr>
        <w:t>le contractant prend des mesures sans demander ni obtenir le consentement préalable du pouvoir adjudicateur dans les cas où ce consentement est requis en vertu du contrat ;</w:t>
      </w:r>
      <w:r w:rsidRPr="00440D56">
        <w:rPr>
          <w:rFonts w:ascii="Arial" w:hAnsi="Arial" w:cs="Arial"/>
          <w:sz w:val="14"/>
          <w:szCs w:val="14"/>
          <w:lang w:val="fr-FR"/>
        </w:rPr>
        <w:t> </w:t>
      </w:r>
    </w:p>
    <w:p w14:paraId="31D4FBA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f)</w:t>
      </w:r>
      <w:r w:rsidRPr="00440D56">
        <w:rPr>
          <w:rFonts w:ascii="Arial" w:hAnsi="Arial" w:cs="Arial"/>
          <w:sz w:val="14"/>
          <w:szCs w:val="14"/>
          <w:lang w:val="fr-FR"/>
        </w:rPr>
        <w:tab/>
      </w:r>
      <w:r w:rsidRPr="00BD284F">
        <w:rPr>
          <w:rFonts w:ascii="Arial" w:hAnsi="Arial" w:cs="Arial"/>
          <w:sz w:val="14"/>
          <w:szCs w:val="14"/>
          <w:lang w:val="fr-FR"/>
        </w:rPr>
        <w:t>l'un des principaux experts n'est plus disponible, et le contractant ne parvient pas à proposer un remplaçant satisfaisant pour le pouvoir adjudicateur ;</w:t>
      </w:r>
      <w:r w:rsidRPr="00440D56">
        <w:rPr>
          <w:rFonts w:ascii="Arial" w:hAnsi="Arial" w:cs="Arial"/>
          <w:sz w:val="14"/>
          <w:szCs w:val="14"/>
          <w:lang w:val="fr-FR"/>
        </w:rPr>
        <w:t> </w:t>
      </w:r>
    </w:p>
    <w:p w14:paraId="52C7B7F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g)</w:t>
      </w:r>
      <w:r w:rsidRPr="00440D56">
        <w:rPr>
          <w:rFonts w:ascii="Arial" w:hAnsi="Arial" w:cs="Arial"/>
          <w:sz w:val="14"/>
          <w:szCs w:val="14"/>
          <w:lang w:val="fr-FR"/>
        </w:rPr>
        <w:tab/>
      </w:r>
      <w:r w:rsidRPr="00BD284F">
        <w:rPr>
          <w:rFonts w:ascii="Arial" w:hAnsi="Arial" w:cs="Arial"/>
          <w:sz w:val="14"/>
          <w:szCs w:val="14"/>
          <w:lang w:val="fr-FR"/>
        </w:rPr>
        <w:t>toute modification de l'organisation entraîne un changement de personnalité juridique, de nature ou de contrôle du contractant (ou de la coentreprise ou consortium), à moins que cette modification soit enregistrée dans un avenant au contrat ;</w:t>
      </w:r>
      <w:r w:rsidRPr="00440D56">
        <w:rPr>
          <w:rFonts w:ascii="Arial" w:hAnsi="Arial" w:cs="Arial"/>
          <w:sz w:val="14"/>
          <w:szCs w:val="14"/>
          <w:lang w:val="fr-FR"/>
        </w:rPr>
        <w:t> </w:t>
      </w:r>
    </w:p>
    <w:p w14:paraId="52E89D2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h)</w:t>
      </w:r>
      <w:r w:rsidRPr="00440D56">
        <w:rPr>
          <w:rFonts w:ascii="Arial" w:hAnsi="Arial" w:cs="Arial"/>
          <w:sz w:val="14"/>
          <w:szCs w:val="14"/>
          <w:lang w:val="fr-FR"/>
        </w:rPr>
        <w:tab/>
      </w:r>
      <w:r w:rsidRPr="00BD284F">
        <w:rPr>
          <w:rFonts w:ascii="Arial" w:hAnsi="Arial" w:cs="Arial"/>
          <w:sz w:val="14"/>
          <w:szCs w:val="14"/>
          <w:lang w:val="fr-FR"/>
        </w:rPr>
        <w:t>le contractant ne fournit pas les garanties ou l'assurance requise ou la personne fournissant la garantie ou l'assurance sous-jacente n'est pas en mesure de respecter ses engagements.</w:t>
      </w:r>
      <w:r w:rsidRPr="00440D56">
        <w:rPr>
          <w:rFonts w:ascii="Arial" w:hAnsi="Arial" w:cs="Arial"/>
          <w:sz w:val="14"/>
          <w:szCs w:val="14"/>
          <w:lang w:val="fr-FR"/>
        </w:rPr>
        <w:t> </w:t>
      </w:r>
    </w:p>
    <w:p w14:paraId="40E28E28"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E7460F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1B87B5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7D604E08"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26.2 Résiliation par le pouvoir adjudicateur pour des raisons de convenance</w:t>
      </w:r>
      <w:r w:rsidRPr="00440D56">
        <w:rPr>
          <w:rFonts w:ascii="Arial" w:hAnsi="Arial" w:cs="Arial"/>
          <w:sz w:val="14"/>
          <w:szCs w:val="14"/>
          <w:lang w:val="fr-FR"/>
        </w:rPr>
        <w:t> </w:t>
      </w:r>
    </w:p>
    <w:p w14:paraId="729E8728"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pouvoir adjudicateur peut résilier tout ou partie du contrat pour des raisons de convenance, moyennant un préavis d'au moins 14 jours. Le pouvoir adjudicateur ne doit pas user de ce droit de résiliation pour faire exécuter les services par un autre contractant ou pour éviter une résiliation du contrat par le contractant.</w:t>
      </w:r>
      <w:r w:rsidRPr="00440D56">
        <w:rPr>
          <w:rFonts w:ascii="Arial" w:hAnsi="Arial" w:cs="Arial"/>
          <w:sz w:val="14"/>
          <w:szCs w:val="14"/>
          <w:lang w:val="fr-FR"/>
        </w:rPr>
        <w:t> </w:t>
      </w:r>
    </w:p>
    <w:p w14:paraId="46B40C48"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0447FEA7"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27. RÉSILIATION PAR LE CONTRACTANT</w:t>
      </w:r>
      <w:r w:rsidRPr="00440D56">
        <w:rPr>
          <w:rFonts w:ascii="Arial" w:hAnsi="Arial" w:cs="Arial"/>
          <w:sz w:val="14"/>
          <w:szCs w:val="14"/>
          <w:lang w:val="fr-FR"/>
        </w:rPr>
        <w:t> </w:t>
      </w:r>
    </w:p>
    <w:p w14:paraId="5900EDA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peut résilier le contrat moyennant un préavis de sept jours au pouvoir adjudicateur dans l'un des cas suivants :</w:t>
      </w:r>
      <w:r w:rsidRPr="00440D56">
        <w:rPr>
          <w:rFonts w:ascii="Arial" w:hAnsi="Arial" w:cs="Arial"/>
          <w:sz w:val="14"/>
          <w:szCs w:val="14"/>
          <w:lang w:val="fr-FR"/>
        </w:rPr>
        <w:t> </w:t>
      </w:r>
    </w:p>
    <w:p w14:paraId="13A95D0F"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363CFE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a)</w:t>
      </w:r>
      <w:r w:rsidRPr="00440D56">
        <w:rPr>
          <w:rFonts w:ascii="Arial" w:hAnsi="Arial" w:cs="Arial"/>
          <w:sz w:val="14"/>
          <w:szCs w:val="14"/>
          <w:lang w:val="fr-FR"/>
        </w:rPr>
        <w:tab/>
      </w:r>
      <w:r w:rsidRPr="00BD284F">
        <w:rPr>
          <w:rFonts w:ascii="Arial" w:hAnsi="Arial" w:cs="Arial"/>
          <w:sz w:val="14"/>
          <w:szCs w:val="14"/>
          <w:lang w:val="fr-FR"/>
        </w:rPr>
        <w:t xml:space="preserve"> le contractant n'a pas reçu le paiement d'une partie d'une facture qui n'est pas contestée par le pouvoir adjudicateur dans un délai de 90 jours suivant la date d'échéance du paiement,</w:t>
      </w:r>
      <w:r w:rsidRPr="00440D56">
        <w:rPr>
          <w:rFonts w:ascii="Arial" w:hAnsi="Arial" w:cs="Arial"/>
          <w:sz w:val="14"/>
          <w:szCs w:val="14"/>
          <w:lang w:val="fr-FR"/>
        </w:rPr>
        <w:t> </w:t>
      </w:r>
    </w:p>
    <w:p w14:paraId="072CC23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b) </w:t>
      </w:r>
      <w:r w:rsidRPr="00440D56">
        <w:rPr>
          <w:rFonts w:ascii="Arial" w:hAnsi="Arial" w:cs="Arial"/>
          <w:sz w:val="14"/>
          <w:szCs w:val="14"/>
          <w:lang w:val="fr-FR"/>
        </w:rPr>
        <w:tab/>
      </w:r>
      <w:r w:rsidRPr="00BD284F">
        <w:rPr>
          <w:rFonts w:ascii="Arial" w:hAnsi="Arial" w:cs="Arial"/>
          <w:sz w:val="14"/>
          <w:szCs w:val="14"/>
          <w:lang w:val="fr-FR"/>
        </w:rPr>
        <w:t>la période de suspension de l'exécution du contrat en vertu de l'article 23 a dépassé les six mois ;</w:t>
      </w:r>
      <w:r w:rsidRPr="00440D56">
        <w:rPr>
          <w:rFonts w:ascii="Arial" w:hAnsi="Arial" w:cs="Arial"/>
          <w:sz w:val="14"/>
          <w:szCs w:val="14"/>
          <w:lang w:val="fr-FR"/>
        </w:rPr>
        <w:t> </w:t>
      </w:r>
    </w:p>
    <w:p w14:paraId="5B2483C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c)</w:t>
      </w:r>
      <w:r w:rsidRPr="00440D56">
        <w:rPr>
          <w:rFonts w:ascii="Arial" w:hAnsi="Arial" w:cs="Arial"/>
          <w:sz w:val="14"/>
          <w:szCs w:val="14"/>
          <w:lang w:val="fr-FR"/>
        </w:rPr>
        <w:tab/>
      </w:r>
      <w:r w:rsidRPr="00BD284F">
        <w:rPr>
          <w:rFonts w:ascii="Arial" w:hAnsi="Arial" w:cs="Arial"/>
          <w:sz w:val="14"/>
          <w:szCs w:val="14"/>
          <w:lang w:val="fr-FR"/>
        </w:rPr>
        <w:t>le pouvoir adjudicateur est en violation patente de ses obligations en vertu du contrat et n'a pas pris de mesures pour y remédier dans un délai de 30 jours suivant la réception par le pouvoir adjudicateur de l'avis du contractant spécifiant ce manquement.</w:t>
      </w:r>
      <w:r w:rsidRPr="00440D56">
        <w:rPr>
          <w:rFonts w:ascii="Arial" w:hAnsi="Arial" w:cs="Arial"/>
          <w:sz w:val="14"/>
          <w:szCs w:val="14"/>
          <w:lang w:val="fr-FR"/>
        </w:rPr>
        <w:t> </w:t>
      </w:r>
    </w:p>
    <w:p w14:paraId="22DFB55F"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7B3DB5B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le contractant est une personne physique, le contrat est résilié de plein droit en cas de décès de cette personne.</w:t>
      </w:r>
      <w:r w:rsidRPr="00440D56">
        <w:rPr>
          <w:rFonts w:ascii="Arial" w:hAnsi="Arial" w:cs="Arial"/>
          <w:sz w:val="14"/>
          <w:szCs w:val="14"/>
          <w:lang w:val="fr-FR"/>
        </w:rPr>
        <w:t> </w:t>
      </w:r>
    </w:p>
    <w:p w14:paraId="0970C370"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6065BB4"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28. DROITS ET OBLIGATIONS AU MOMENT DE LA RÉSILIATION</w:t>
      </w:r>
      <w:r w:rsidRPr="00440D56">
        <w:rPr>
          <w:rFonts w:ascii="Arial" w:hAnsi="Arial" w:cs="Arial"/>
          <w:sz w:val="14"/>
          <w:szCs w:val="14"/>
          <w:lang w:val="fr-FR"/>
        </w:rPr>
        <w:t> </w:t>
      </w:r>
    </w:p>
    <w:p w14:paraId="7CF8F52F"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28.1. En cas de résiliation du contrat moyennant l'avis de l'une des parties à l'autre, le contractant doit prendre des mesures immédiates pour mettre fin aux services d'une manière prompte et ordonnée et de manière à maintenir les coûts au minimum.</w:t>
      </w:r>
      <w:r w:rsidRPr="00440D56">
        <w:rPr>
          <w:rFonts w:ascii="Arial" w:hAnsi="Arial" w:cs="Arial"/>
          <w:sz w:val="14"/>
          <w:szCs w:val="14"/>
          <w:lang w:val="fr-FR"/>
        </w:rPr>
        <w:t> </w:t>
      </w:r>
    </w:p>
    <w:p w14:paraId="75E30262"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0DF629D"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28.2. Si le pouvoir adjudicateur résilie le contrat conformément à l'article 26.1, il peut, par la suite, achever les services lui-même, ou conclure un autre contrat avec une tierce partie, à la charge du contractant. </w:t>
      </w:r>
      <w:r w:rsidRPr="00440D56">
        <w:rPr>
          <w:rFonts w:ascii="Arial" w:hAnsi="Arial" w:cs="Arial"/>
          <w:sz w:val="14"/>
          <w:szCs w:val="14"/>
          <w:lang w:val="fr-FR"/>
        </w:rPr>
        <w:t> </w:t>
      </w:r>
    </w:p>
    <w:p w14:paraId="34D6E200"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32A8DFFC"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pouvoir adjudicateur doit, dès que possible après la résiliation, certifier la valeur des services et toutes les sommes dues au contractant à la date de la résiliation du contrat. Sous réserve de l'article 28.1 et 28.3, il doit effectuer les paiements suivants au contractant :</w:t>
      </w:r>
      <w:r w:rsidRPr="00440D56">
        <w:rPr>
          <w:rFonts w:ascii="Arial" w:hAnsi="Arial" w:cs="Arial"/>
          <w:sz w:val="14"/>
          <w:szCs w:val="14"/>
          <w:lang w:val="fr-FR"/>
        </w:rPr>
        <w:t> </w:t>
      </w:r>
    </w:p>
    <w:p w14:paraId="13A5930D"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(a) </w:t>
      </w:r>
      <w:r w:rsidRPr="00440D56">
        <w:rPr>
          <w:rFonts w:ascii="Arial" w:hAnsi="Arial" w:cs="Arial"/>
          <w:sz w:val="14"/>
          <w:szCs w:val="14"/>
          <w:lang w:val="fr-FR"/>
        </w:rPr>
        <w:tab/>
      </w:r>
      <w:r w:rsidRPr="00BD284F">
        <w:rPr>
          <w:rFonts w:ascii="Arial" w:hAnsi="Arial" w:cs="Arial"/>
          <w:sz w:val="14"/>
          <w:szCs w:val="14"/>
          <w:lang w:val="fr-FR"/>
        </w:rPr>
        <w:t>la rémunération en vertu du contrat pour les services exécutés de manière satisfaisante avant la date de résiliation ;</w:t>
      </w:r>
      <w:r w:rsidRPr="00440D56">
        <w:rPr>
          <w:rFonts w:ascii="Arial" w:hAnsi="Arial" w:cs="Arial"/>
          <w:sz w:val="14"/>
          <w:szCs w:val="14"/>
          <w:lang w:val="fr-FR"/>
        </w:rPr>
        <w:t> </w:t>
      </w:r>
    </w:p>
    <w:p w14:paraId="52071EA8"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(b)</w:t>
      </w:r>
      <w:r w:rsidRPr="00440D56">
        <w:rPr>
          <w:rFonts w:ascii="Arial" w:hAnsi="Arial" w:cs="Arial"/>
          <w:sz w:val="14"/>
          <w:szCs w:val="14"/>
          <w:lang w:val="fr-FR"/>
        </w:rPr>
        <w:tab/>
      </w:r>
      <w:r w:rsidRPr="00BD284F">
        <w:rPr>
          <w:rFonts w:ascii="Arial" w:hAnsi="Arial" w:cs="Arial"/>
          <w:sz w:val="14"/>
          <w:szCs w:val="14"/>
          <w:lang w:val="fr-FR"/>
        </w:rPr>
        <w:t>les frais remboursables (si contrat d'honoraires) pour les coûts effectivement encourus avant la date effective de résiliation ; </w:t>
      </w:r>
      <w:r w:rsidRPr="00440D56">
        <w:rPr>
          <w:rFonts w:ascii="Arial" w:hAnsi="Arial" w:cs="Arial"/>
          <w:sz w:val="14"/>
          <w:szCs w:val="14"/>
          <w:lang w:val="fr-FR"/>
        </w:rPr>
        <w:t> </w:t>
      </w:r>
    </w:p>
    <w:p w14:paraId="762FF110"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(c)</w:t>
      </w:r>
      <w:r w:rsidRPr="00440D56">
        <w:rPr>
          <w:rFonts w:ascii="Arial" w:hAnsi="Arial" w:cs="Arial"/>
          <w:sz w:val="14"/>
          <w:szCs w:val="14"/>
          <w:lang w:val="fr-FR"/>
        </w:rPr>
        <w:tab/>
      </w:r>
      <w:r w:rsidRPr="00BD284F">
        <w:rPr>
          <w:rFonts w:ascii="Arial" w:hAnsi="Arial" w:cs="Arial"/>
          <w:sz w:val="14"/>
          <w:szCs w:val="14"/>
          <w:lang w:val="fr-FR"/>
        </w:rPr>
        <w:t>sauf en cas de résiliation conformément à l'article 26.1, le remboursement de frais raisonnables encourus dans le cadre de la résiliation rapide et ordonnée du contrat ;</w:t>
      </w:r>
      <w:r w:rsidRPr="00440D56">
        <w:rPr>
          <w:rFonts w:ascii="Arial" w:hAnsi="Arial" w:cs="Arial"/>
          <w:sz w:val="14"/>
          <w:szCs w:val="14"/>
          <w:lang w:val="fr-FR"/>
        </w:rPr>
        <w:t> </w:t>
      </w:r>
    </w:p>
    <w:p w14:paraId="283FF171"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(d) </w:t>
      </w:r>
      <w:r w:rsidRPr="00440D56">
        <w:rPr>
          <w:rFonts w:ascii="Arial" w:hAnsi="Arial" w:cs="Arial"/>
          <w:sz w:val="14"/>
          <w:szCs w:val="14"/>
          <w:lang w:val="fr-FR"/>
        </w:rPr>
        <w:tab/>
      </w:r>
      <w:r w:rsidRPr="00BD284F">
        <w:rPr>
          <w:rFonts w:ascii="Arial" w:hAnsi="Arial" w:cs="Arial"/>
          <w:sz w:val="14"/>
          <w:szCs w:val="14"/>
          <w:lang w:val="fr-FR"/>
        </w:rPr>
        <w:t>en cas de résiliation en vertu de l'article 26.2 et 27, le remboursement des frais réels et raisonnables engagés par le contractant en conséquence directe de la résiliation et qui ne pourraient être évités ou réduits par des mesures d'atténuation appropriées. </w:t>
      </w:r>
      <w:r w:rsidRPr="00440D56">
        <w:rPr>
          <w:rFonts w:ascii="Arial" w:hAnsi="Arial" w:cs="Arial"/>
          <w:sz w:val="14"/>
          <w:szCs w:val="14"/>
          <w:lang w:val="fr-FR"/>
        </w:rPr>
        <w:t> </w:t>
      </w:r>
    </w:p>
    <w:p w14:paraId="381E54F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n'est pas en droit de réclamer, outre les sommes ci-dessus, une compensation pour toute perte ou préjudice subi.</w:t>
      </w:r>
      <w:r w:rsidRPr="00440D56">
        <w:rPr>
          <w:rFonts w:ascii="Arial" w:hAnsi="Arial" w:cs="Arial"/>
          <w:sz w:val="14"/>
          <w:szCs w:val="14"/>
          <w:lang w:val="fr-FR"/>
        </w:rPr>
        <w:t> </w:t>
      </w:r>
    </w:p>
    <w:p w14:paraId="7EAF5F0C"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8DE5A3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28.3. En cas de résiliation du contrat pour quelque raison que ce soit, toute garantie de préfinancement, qui aurait pu être accordée au pouvoir adjudicateur en vertu de l'article 20.4, peut être invoquée sans délai par le pouvoir adjudicateur pour rembourser le solde restant dû au pouvoir adjudicateur par le contractant et le garant ne peut différer le paiement ni s'y opposer pour quelque motif que ce soit.</w:t>
      </w:r>
      <w:r w:rsidRPr="00440D56">
        <w:rPr>
          <w:rFonts w:ascii="Arial" w:hAnsi="Arial" w:cs="Arial"/>
          <w:sz w:val="14"/>
          <w:szCs w:val="14"/>
          <w:lang w:val="fr-FR"/>
        </w:rPr>
        <w:t> </w:t>
      </w:r>
    </w:p>
    <w:p w14:paraId="753746B1"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49FF147"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28.4. Si le pouvoir adjudicateur résilie le contrat en vertu de l'article 26.1, il est en droit de recouvrer auprès du contractant doute perte subie jusqu'à la partie de la valeur du contrat qui correspond à la partie des services qui n'a pas été conclue de manière satisfaisante, en raison d'un manquement du contractant.</w:t>
      </w:r>
      <w:r w:rsidRPr="00440D56">
        <w:rPr>
          <w:rFonts w:ascii="Arial" w:hAnsi="Arial" w:cs="Arial"/>
          <w:sz w:val="14"/>
          <w:szCs w:val="14"/>
          <w:lang w:val="fr-FR"/>
        </w:rPr>
        <w:t> </w:t>
      </w:r>
    </w:p>
    <w:p w14:paraId="66F83018" w14:textId="77777777" w:rsidR="00A72B58" w:rsidRPr="00440D56" w:rsidRDefault="00A72B58" w:rsidP="00A72B58">
      <w:pPr>
        <w:rPr>
          <w:rFonts w:ascii="Arial" w:hAnsi="Arial" w:cs="Arial"/>
          <w:b/>
          <w:bCs/>
          <w:sz w:val="14"/>
          <w:szCs w:val="14"/>
          <w:lang w:val="fr-FR"/>
        </w:rPr>
      </w:pPr>
      <w:r w:rsidRPr="00440D56">
        <w:rPr>
          <w:rFonts w:ascii="Arial" w:hAnsi="Arial" w:cs="Arial"/>
          <w:b/>
          <w:bCs/>
          <w:sz w:val="14"/>
          <w:szCs w:val="14"/>
          <w:lang w:val="fr-FR"/>
        </w:rPr>
        <w:t> </w:t>
      </w:r>
    </w:p>
    <w:p w14:paraId="5A59F9DC" w14:textId="77777777" w:rsidR="00A72B58" w:rsidRPr="00440D56" w:rsidRDefault="00A72B58" w:rsidP="00A72B58">
      <w:pPr>
        <w:rPr>
          <w:rFonts w:ascii="Arial" w:hAnsi="Arial" w:cs="Arial"/>
          <w:b/>
          <w:bCs/>
          <w:sz w:val="14"/>
          <w:szCs w:val="14"/>
          <w:lang w:val="fr-FR"/>
        </w:rPr>
      </w:pPr>
      <w:r w:rsidRPr="00BD284F">
        <w:rPr>
          <w:rFonts w:ascii="Arial" w:hAnsi="Arial" w:cs="Arial"/>
          <w:b/>
          <w:bCs/>
          <w:sz w:val="14"/>
          <w:szCs w:val="14"/>
          <w:lang w:val="fr-FR"/>
        </w:rPr>
        <w:t>29. FORCE MAJEURE</w:t>
      </w:r>
      <w:r w:rsidRPr="00440D56">
        <w:rPr>
          <w:rFonts w:ascii="Arial" w:hAnsi="Arial" w:cs="Arial"/>
          <w:b/>
          <w:bCs/>
          <w:sz w:val="14"/>
          <w:szCs w:val="14"/>
          <w:lang w:val="fr-FR"/>
        </w:rPr>
        <w:t> </w:t>
      </w:r>
    </w:p>
    <w:p w14:paraId="48D35167"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Aucune partie ne sera considérée comme ayant manqué à ses obligations en vertu du contrat si l'exécution de ces obligations est empêchée par des circonstances de force majeure survenant après la date de signature du contrat par les deux parties.</w:t>
      </w:r>
      <w:r w:rsidRPr="00440D56">
        <w:rPr>
          <w:rFonts w:ascii="Arial" w:hAnsi="Arial" w:cs="Arial"/>
          <w:sz w:val="14"/>
          <w:szCs w:val="14"/>
          <w:lang w:val="fr-FR"/>
        </w:rPr>
        <w:t> </w:t>
      </w:r>
    </w:p>
    <w:p w14:paraId="6DE6A62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480CF74"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On entend par « force majeure », aux fins du présent article, les grèves, </w:t>
      </w:r>
      <w:proofErr w:type="spellStart"/>
      <w:r w:rsidRPr="00BD284F">
        <w:rPr>
          <w:rFonts w:ascii="Arial" w:hAnsi="Arial" w:cs="Arial"/>
          <w:sz w:val="14"/>
          <w:szCs w:val="14"/>
          <w:lang w:val="fr-FR"/>
        </w:rPr>
        <w:t>lock-outs</w:t>
      </w:r>
      <w:proofErr w:type="spellEnd"/>
      <w:r w:rsidRPr="00BD284F">
        <w:rPr>
          <w:rFonts w:ascii="Arial" w:hAnsi="Arial" w:cs="Arial"/>
          <w:sz w:val="14"/>
          <w:szCs w:val="14"/>
          <w:lang w:val="fr-FR"/>
        </w:rPr>
        <w:t xml:space="preserve"> ou autres troubles industriels, les agissements d'un ennemi public, les guerres déclarées ou non, les blocus, les insurrections, les émeutes, les épidémies, les glissements de terrains, les tremblements de terre, les tempêtes, la foudre, les inondations, les affouillements, les troubles civils, les explosions et tout autre événement analogue imprévisible, échappant au contrôle des parties et qu'elles ne peuvent surmonter en dépit de leur diligence.</w:t>
      </w:r>
      <w:r w:rsidRPr="00440D56">
        <w:rPr>
          <w:rFonts w:ascii="Arial" w:hAnsi="Arial" w:cs="Arial"/>
          <w:sz w:val="14"/>
          <w:szCs w:val="14"/>
          <w:lang w:val="fr-FR"/>
        </w:rPr>
        <w:t> </w:t>
      </w:r>
    </w:p>
    <w:p w14:paraId="1CA37247"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Une partie touchée par un cas de force majeure doit prendre toutes les mesures raisonnables pour supprimer son incapacité de remplir ses obligations en vertu des présentes avec un minimum de retard.</w:t>
      </w:r>
      <w:r w:rsidRPr="00440D56">
        <w:rPr>
          <w:rFonts w:ascii="Arial" w:hAnsi="Arial" w:cs="Arial"/>
          <w:sz w:val="14"/>
          <w:szCs w:val="14"/>
          <w:lang w:val="fr-FR"/>
        </w:rPr>
        <w:t> </w:t>
      </w:r>
    </w:p>
    <w:p w14:paraId="4563DF2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l'une des parties estime qu'un événement de force majeure susceptible d'affecter l'exécution de ses obligations est survenu, elle en avise sans délai l'autre partie ainsi que le pouvoir adjudicateur, en précisant la nature, la durée et les effets probables de cet événement. Sauf instruction contraire par écrit du pouvoir adjudicateur, le contractant continue à remplir ses obligations au titre du contrat, dans la mesure où cela lui est raisonnablement possible, et cherche tous autres moyens raisonnables permettant de remplir ses obligations que le cas de force majeure ne l'empêche pas de respecter. Le contractant ne doit pas mettre en œuvre d'autres moyens alternatifs, à moins que le pouvoir adjudicateur lui en donne l'ordre.</w:t>
      </w:r>
      <w:r w:rsidRPr="00440D56">
        <w:rPr>
          <w:rFonts w:ascii="Arial" w:hAnsi="Arial" w:cs="Arial"/>
          <w:sz w:val="14"/>
          <w:szCs w:val="14"/>
          <w:lang w:val="fr-FR"/>
        </w:rPr>
        <w:t> </w:t>
      </w:r>
    </w:p>
    <w:p w14:paraId="23753224"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6211476C"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30. DROIT APPLICABLE ET DIFFÉRENDS</w:t>
      </w:r>
      <w:r w:rsidRPr="00440D56">
        <w:rPr>
          <w:rFonts w:ascii="Arial" w:hAnsi="Arial" w:cs="Arial"/>
          <w:sz w:val="14"/>
          <w:szCs w:val="14"/>
          <w:lang w:val="fr-FR"/>
        </w:rPr>
        <w:t> </w:t>
      </w:r>
    </w:p>
    <w:p w14:paraId="4BEDEADA"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contrat est régi par, et doit être interprété conformément aux lois du pays du pouvoir adjudicateur.</w:t>
      </w:r>
      <w:r w:rsidRPr="00440D56">
        <w:rPr>
          <w:rFonts w:ascii="Arial" w:hAnsi="Arial" w:cs="Arial"/>
          <w:sz w:val="14"/>
          <w:szCs w:val="14"/>
          <w:lang w:val="fr-FR"/>
        </w:rPr>
        <w:t> </w:t>
      </w:r>
    </w:p>
    <w:p w14:paraId="01578743"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5ECD58E"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Tout différend ou violation du contrat découlant du présent contrat est réglé à l'amiable, si possible. Si cela n'est pas possible, et sauf stipulation dans le contrat de service, il sera réglé en dernière instance par décision judiciaire, dans le cadre de la loi du pays du pouvoir adjudicateur. Toute </w:t>
      </w:r>
      <w:r w:rsidRPr="00BD284F">
        <w:rPr>
          <w:rFonts w:ascii="Arial" w:hAnsi="Arial" w:cs="Arial"/>
          <w:sz w:val="14"/>
          <w:szCs w:val="14"/>
          <w:lang w:val="fr-FR"/>
        </w:rPr>
        <w:lastRenderedPageBreak/>
        <w:t>décision de la Cour est définitive et directement exécutable dans le pays du contractant.</w:t>
      </w:r>
      <w:r w:rsidRPr="00440D56">
        <w:rPr>
          <w:rFonts w:ascii="Arial" w:hAnsi="Arial" w:cs="Arial"/>
          <w:sz w:val="14"/>
          <w:szCs w:val="14"/>
          <w:lang w:val="fr-FR"/>
        </w:rPr>
        <w:t> </w:t>
      </w:r>
    </w:p>
    <w:p w14:paraId="39C9759D"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00B1E2E4"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31. DROITS DE L’HOMME ET DROITS DU TRAVAIL </w:t>
      </w:r>
      <w:r w:rsidRPr="00440D56">
        <w:rPr>
          <w:rFonts w:ascii="Arial" w:hAnsi="Arial" w:cs="Arial"/>
          <w:sz w:val="14"/>
          <w:szCs w:val="14"/>
          <w:lang w:val="fr-FR"/>
        </w:rPr>
        <w:t> </w:t>
      </w:r>
    </w:p>
    <w:p w14:paraId="4359EE57"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vendeur garantit que lui-même et ses sociétés affiliées respectent et défendent les droits de l’homme et les droits du travail définis dans le droit national, la Charte internationale des droits de l’homme et la Déclaration de l’Organisation internationale du Travail relative aux principes et droits fondamentaux au travail (1998). En outre, le vendeur garantit que lui-même et ses sociétés affiliées respectent la Convention des Nations Unies relative aux droits de l’enfant – document de l’AG A/RES/44/25 (12 décembre 1989) et son annexe – et que ni lui ni ses sociétés affiliées n’a ou n’aura recours au travail forcé ou obligatoire tel que décrit dans la Convention sur le travail forcé et (C29) et dans la</w:t>
      </w:r>
      <w:r w:rsidRPr="00BD284F">
        <w:rPr>
          <w:rFonts w:ascii="Arial" w:hAnsi="Arial" w:cs="Arial"/>
          <w:i/>
          <w:iCs/>
          <w:sz w:val="14"/>
          <w:szCs w:val="14"/>
          <w:lang w:val="fr-FR"/>
        </w:rPr>
        <w:t xml:space="preserve"> </w:t>
      </w:r>
      <w:r w:rsidRPr="00BD284F">
        <w:rPr>
          <w:rFonts w:ascii="Arial" w:hAnsi="Arial" w:cs="Arial"/>
          <w:sz w:val="14"/>
          <w:szCs w:val="14"/>
          <w:lang w:val="fr-FR"/>
        </w:rPr>
        <w:t>Convention sur l’abolition du travail forcé (C105) de l’Organisation internationale du travail. Tout manquement à cette déclaration et à cette garantie, dans le passé ou pendant l’exécution du contrat, confère au pouvoir adjudicateur le droit de résilier ce contrat immédiatement après notification au contractant, sans frais ni responsabilité pour le pouvoir adjudicateur.</w:t>
      </w:r>
      <w:r w:rsidRPr="00440D56">
        <w:rPr>
          <w:rFonts w:ascii="Arial" w:hAnsi="Arial" w:cs="Arial"/>
          <w:sz w:val="14"/>
          <w:szCs w:val="14"/>
          <w:lang w:val="fr-FR"/>
        </w:rPr>
        <w:t> </w:t>
      </w:r>
    </w:p>
    <w:p w14:paraId="6C194B35"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1672020"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32 Mines ET AUTRES ARMES</w:t>
      </w:r>
      <w:r w:rsidRPr="00440D56">
        <w:rPr>
          <w:rFonts w:ascii="Arial" w:hAnsi="Arial" w:cs="Arial"/>
          <w:sz w:val="14"/>
          <w:szCs w:val="14"/>
          <w:lang w:val="fr-FR"/>
        </w:rPr>
        <w:t> </w:t>
      </w:r>
    </w:p>
    <w:p w14:paraId="0C482672"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vendeur garantit que lui-même et ses sociétés affiliées NE sont PAS engagés dans la mise au point, la vente, la fabrication ou le transport de mines antipersonnel et/ou de bombes à sous-munitions ou de composants utilisés dans la fabrication de mines antipersonnel et/ou de bombes à sous-munitions. En outre, le vendeur garantit que lui-même et ses sociétés affiliées NE sont PAS impliqués dans la vente et/ou la production d’armes qui contribuent aux atteintes du droit international humanitaire visées par les Conventions I à IV de Genève et leurs protocoles additionnels, ainsi que par la Convention des Nations Unies sur certaines armes classiques (1980). Tout manquement à cette déclaration et à cette garantie confère au pouvoir adjudicateur le droit de résilier ce contrat immédiatement après notification au contractant, sans frais ni responsabilité pour le pouvoir adjudicateur. </w:t>
      </w:r>
      <w:r w:rsidRPr="00440D56">
        <w:rPr>
          <w:rFonts w:ascii="Arial" w:hAnsi="Arial" w:cs="Arial"/>
          <w:sz w:val="14"/>
          <w:szCs w:val="14"/>
          <w:lang w:val="fr-FR"/>
        </w:rPr>
        <w:t> </w:t>
      </w:r>
    </w:p>
    <w:p w14:paraId="46F7AD71"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26C5B393"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0986DAFC"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33. INADMISSIBILITÉ </w:t>
      </w:r>
      <w:r w:rsidRPr="00440D56">
        <w:rPr>
          <w:rFonts w:ascii="Arial" w:hAnsi="Arial" w:cs="Arial"/>
          <w:sz w:val="14"/>
          <w:szCs w:val="14"/>
          <w:lang w:val="fr-FR"/>
        </w:rPr>
        <w:t> </w:t>
      </w:r>
    </w:p>
    <w:p w14:paraId="158B9B17"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En signant le bon de commande, le contractant (ou, s'il s'agit d'une coentreprise ou d'un consortium, un de ses membres) certifie que lui-même et/ou ses sociétés affiliées ne se trouvent PAS dans l'une des situations énumérées ci-dessous : </w:t>
      </w:r>
      <w:r w:rsidRPr="00440D56">
        <w:rPr>
          <w:rFonts w:ascii="Arial" w:hAnsi="Arial" w:cs="Arial"/>
          <w:sz w:val="14"/>
          <w:szCs w:val="14"/>
          <w:lang w:val="fr-FR"/>
        </w:rPr>
        <w:t> </w:t>
      </w:r>
    </w:p>
    <w:p w14:paraId="27C974E8" w14:textId="77777777" w:rsidR="00A72B58" w:rsidRPr="00440D56" w:rsidRDefault="00A72B58" w:rsidP="00A72B58">
      <w:pPr>
        <w:numPr>
          <w:ilvl w:val="0"/>
          <w:numId w:val="29"/>
        </w:numPr>
        <w:rPr>
          <w:rFonts w:ascii="Arial" w:hAnsi="Arial" w:cs="Arial"/>
          <w:sz w:val="14"/>
          <w:szCs w:val="14"/>
          <w:lang w:val="fr-FR"/>
        </w:rPr>
      </w:pPr>
      <w:r w:rsidRPr="00BD284F">
        <w:rPr>
          <w:rFonts w:ascii="Arial" w:hAnsi="Arial" w:cs="Arial"/>
          <w:sz w:val="14"/>
          <w:szCs w:val="14"/>
          <w:lang w:val="fr-FR"/>
        </w:rPr>
        <w:t> </w:t>
      </w:r>
      <w:proofErr w:type="gramStart"/>
      <w:r w:rsidRPr="00BD284F">
        <w:rPr>
          <w:rFonts w:ascii="Arial" w:hAnsi="Arial" w:cs="Arial"/>
          <w:sz w:val="14"/>
          <w:szCs w:val="14"/>
          <w:lang w:val="fr-FR"/>
        </w:rPr>
        <w:t>font</w:t>
      </w:r>
      <w:proofErr w:type="gramEnd"/>
      <w:r w:rsidRPr="00BD284F">
        <w:rPr>
          <w:rFonts w:ascii="Arial" w:hAnsi="Arial" w:cs="Arial"/>
          <w:sz w:val="14"/>
          <w:szCs w:val="14"/>
          <w:lang w:val="fr-FR"/>
        </w:rPr>
        <w:t xml:space="preserve"> l'objet d'une procédure de faillite ou de liquidation, de règlement judiciaire ou de concordat préventif, de cessation d'activité, sont impliqués dans des affaires relevant de questions immobilières ou se trouvent dans toute situation analogue résultant d'une procédure de même nature existant dans les législations et réglementations nationales ; </w:t>
      </w:r>
      <w:r w:rsidRPr="00440D56">
        <w:rPr>
          <w:rFonts w:ascii="Arial" w:hAnsi="Arial" w:cs="Arial"/>
          <w:sz w:val="14"/>
          <w:szCs w:val="14"/>
          <w:lang w:val="fr-FR"/>
        </w:rPr>
        <w:t> </w:t>
      </w:r>
    </w:p>
    <w:p w14:paraId="7696C0EB" w14:textId="77777777" w:rsidR="00A72B58" w:rsidRPr="00440D56" w:rsidRDefault="00A72B58" w:rsidP="00A72B58">
      <w:pPr>
        <w:numPr>
          <w:ilvl w:val="0"/>
          <w:numId w:val="30"/>
        </w:numPr>
        <w:rPr>
          <w:rFonts w:ascii="Arial" w:hAnsi="Arial" w:cs="Arial"/>
          <w:sz w:val="14"/>
          <w:szCs w:val="14"/>
          <w:lang w:val="fr-FR"/>
        </w:rPr>
      </w:pPr>
      <w:proofErr w:type="gramStart"/>
      <w:r w:rsidRPr="00BD284F">
        <w:rPr>
          <w:rFonts w:ascii="Arial" w:hAnsi="Arial" w:cs="Arial"/>
          <w:sz w:val="14"/>
          <w:szCs w:val="14"/>
          <w:lang w:val="fr-FR"/>
        </w:rPr>
        <w:t>ont</w:t>
      </w:r>
      <w:proofErr w:type="gramEnd"/>
      <w:r w:rsidRPr="00BD284F">
        <w:rPr>
          <w:rFonts w:ascii="Arial" w:hAnsi="Arial" w:cs="Arial"/>
          <w:sz w:val="14"/>
          <w:szCs w:val="14"/>
          <w:lang w:val="fr-FR"/>
        </w:rPr>
        <w:t xml:space="preserve"> été condamnés pour une infraction affectant leur conduite professionnelle par un jugement ayant force de </w:t>
      </w:r>
      <w:r w:rsidRPr="00BD284F">
        <w:rPr>
          <w:rFonts w:ascii="Arial" w:hAnsi="Arial" w:cs="Arial"/>
          <w:i/>
          <w:iCs/>
          <w:sz w:val="14"/>
          <w:szCs w:val="14"/>
          <w:lang w:val="fr-FR"/>
        </w:rPr>
        <w:t>chose jugée ;</w:t>
      </w:r>
      <w:r w:rsidRPr="00440D56">
        <w:rPr>
          <w:rFonts w:ascii="Arial" w:hAnsi="Arial" w:cs="Arial"/>
          <w:sz w:val="14"/>
          <w:szCs w:val="14"/>
          <w:lang w:val="fr-FR"/>
        </w:rPr>
        <w:t> </w:t>
      </w:r>
    </w:p>
    <w:p w14:paraId="1073F302" w14:textId="77777777" w:rsidR="00A72B58" w:rsidRPr="00440D56" w:rsidRDefault="00A72B58" w:rsidP="00A72B58">
      <w:pPr>
        <w:numPr>
          <w:ilvl w:val="0"/>
          <w:numId w:val="31"/>
        </w:numPr>
        <w:rPr>
          <w:rFonts w:ascii="Arial" w:hAnsi="Arial" w:cs="Arial"/>
          <w:sz w:val="14"/>
          <w:szCs w:val="14"/>
          <w:lang w:val="fr-FR"/>
        </w:rPr>
      </w:pPr>
      <w:proofErr w:type="gramStart"/>
      <w:r w:rsidRPr="00BD284F">
        <w:rPr>
          <w:rFonts w:ascii="Arial" w:hAnsi="Arial" w:cs="Arial"/>
          <w:sz w:val="14"/>
          <w:szCs w:val="14"/>
          <w:lang w:val="fr-FR"/>
        </w:rPr>
        <w:t>ont</w:t>
      </w:r>
      <w:proofErr w:type="gramEnd"/>
      <w:r w:rsidRPr="00BD284F">
        <w:rPr>
          <w:rFonts w:ascii="Arial" w:hAnsi="Arial" w:cs="Arial"/>
          <w:sz w:val="14"/>
          <w:szCs w:val="14"/>
          <w:lang w:val="fr-FR"/>
        </w:rPr>
        <w:t xml:space="preserve"> commis, en matière professionnelle, une faute grave constatée par tout moyen que les pouvoirs adjudicateurs peuvent justifier ;</w:t>
      </w:r>
      <w:r w:rsidRPr="00440D56">
        <w:rPr>
          <w:rFonts w:ascii="Arial" w:hAnsi="Arial" w:cs="Arial"/>
          <w:sz w:val="14"/>
          <w:szCs w:val="14"/>
          <w:lang w:val="fr-FR"/>
        </w:rPr>
        <w:t> </w:t>
      </w:r>
    </w:p>
    <w:p w14:paraId="4B3E3C1D" w14:textId="77777777" w:rsidR="00A72B58" w:rsidRPr="00440D56" w:rsidRDefault="00A72B58" w:rsidP="00A72B58">
      <w:pPr>
        <w:numPr>
          <w:ilvl w:val="0"/>
          <w:numId w:val="32"/>
        </w:numPr>
        <w:rPr>
          <w:rFonts w:ascii="Arial" w:hAnsi="Arial" w:cs="Arial"/>
          <w:sz w:val="14"/>
          <w:szCs w:val="14"/>
          <w:lang w:val="fr-FR"/>
        </w:rPr>
      </w:pPr>
      <w:proofErr w:type="gramStart"/>
      <w:r w:rsidRPr="00BD284F">
        <w:rPr>
          <w:rFonts w:ascii="Arial" w:hAnsi="Arial" w:cs="Arial"/>
          <w:sz w:val="14"/>
          <w:szCs w:val="14"/>
          <w:lang w:val="fr-FR"/>
        </w:rPr>
        <w:t>n'ont</w:t>
      </w:r>
      <w:proofErr w:type="gramEnd"/>
      <w:r w:rsidRPr="00BD284F">
        <w:rPr>
          <w:rFonts w:ascii="Arial" w:hAnsi="Arial" w:cs="Arial"/>
          <w:sz w:val="14"/>
          <w:szCs w:val="14"/>
          <w:lang w:val="fr-FR"/>
        </w:rPr>
        <w:t xml:space="preserve"> pas rempli leurs obligations relatives au paiement des cotisations de sécurité sociale ou leurs obligations relatives au paiement de leurs impôts selon les dispositions légales du pays où ils sont établis ou celles du pays du pouvoir adjudicateur ou encore celles du pays où le contrat doit être exécuté ;</w:t>
      </w:r>
      <w:r w:rsidRPr="00440D56">
        <w:rPr>
          <w:rFonts w:ascii="Arial" w:hAnsi="Arial" w:cs="Arial"/>
          <w:sz w:val="14"/>
          <w:szCs w:val="14"/>
          <w:lang w:val="fr-FR"/>
        </w:rPr>
        <w:t> </w:t>
      </w:r>
    </w:p>
    <w:p w14:paraId="2D94FAB4" w14:textId="77777777" w:rsidR="00A72B58" w:rsidRPr="00440D56" w:rsidRDefault="00A72B58" w:rsidP="00A72B58">
      <w:pPr>
        <w:numPr>
          <w:ilvl w:val="0"/>
          <w:numId w:val="33"/>
        </w:numPr>
        <w:rPr>
          <w:rFonts w:ascii="Arial" w:hAnsi="Arial" w:cs="Arial"/>
          <w:sz w:val="14"/>
          <w:szCs w:val="14"/>
          <w:lang w:val="fr-FR"/>
        </w:rPr>
      </w:pPr>
      <w:proofErr w:type="gramStart"/>
      <w:r w:rsidRPr="00BD284F">
        <w:rPr>
          <w:rFonts w:ascii="Arial" w:hAnsi="Arial" w:cs="Arial"/>
          <w:sz w:val="14"/>
          <w:szCs w:val="14"/>
          <w:lang w:val="fr-FR"/>
        </w:rPr>
        <w:t>ont</w:t>
      </w:r>
      <w:proofErr w:type="gramEnd"/>
      <w:r w:rsidRPr="00BD284F">
        <w:rPr>
          <w:rFonts w:ascii="Arial" w:hAnsi="Arial" w:cs="Arial"/>
          <w:sz w:val="14"/>
          <w:szCs w:val="14"/>
          <w:lang w:val="fr-FR"/>
        </w:rPr>
        <w:t xml:space="preserve"> fait l'objet d'un jugement ayant autorité de </w:t>
      </w:r>
      <w:r w:rsidRPr="00BD284F">
        <w:rPr>
          <w:rFonts w:ascii="Arial" w:hAnsi="Arial" w:cs="Arial"/>
          <w:i/>
          <w:iCs/>
          <w:sz w:val="14"/>
          <w:szCs w:val="14"/>
          <w:lang w:val="fr-FR"/>
        </w:rPr>
        <w:t xml:space="preserve">chose jugée </w:t>
      </w:r>
      <w:r w:rsidRPr="00BD284F">
        <w:rPr>
          <w:rFonts w:ascii="Arial" w:hAnsi="Arial" w:cs="Arial"/>
          <w:sz w:val="14"/>
          <w:szCs w:val="14"/>
          <w:lang w:val="fr-FR"/>
        </w:rPr>
        <w:t>pour fraude, corruption, participation à une organisation criminelle ou toute autre &gt;activité&lt; illégale portant atteinte aux intérêts financiers du pouvoir adjudicateur ou des Communautés européennes ;</w:t>
      </w:r>
      <w:r w:rsidRPr="00440D56">
        <w:rPr>
          <w:rFonts w:ascii="Arial" w:hAnsi="Arial" w:cs="Arial"/>
          <w:sz w:val="14"/>
          <w:szCs w:val="14"/>
          <w:lang w:val="fr-FR"/>
        </w:rPr>
        <w:t> </w:t>
      </w:r>
    </w:p>
    <w:p w14:paraId="4762A0E2" w14:textId="77777777" w:rsidR="00A72B58" w:rsidRPr="00440D56" w:rsidRDefault="00A72B58" w:rsidP="00A72B58">
      <w:pPr>
        <w:numPr>
          <w:ilvl w:val="0"/>
          <w:numId w:val="34"/>
        </w:numPr>
        <w:rPr>
          <w:rFonts w:ascii="Arial" w:hAnsi="Arial" w:cs="Arial"/>
          <w:sz w:val="14"/>
          <w:szCs w:val="14"/>
          <w:lang w:val="fr-FR"/>
        </w:rPr>
      </w:pPr>
      <w:proofErr w:type="gramStart"/>
      <w:r w:rsidRPr="00BD284F">
        <w:rPr>
          <w:rFonts w:ascii="Arial" w:hAnsi="Arial" w:cs="Arial"/>
          <w:sz w:val="14"/>
          <w:szCs w:val="14"/>
          <w:lang w:val="fr-FR"/>
        </w:rPr>
        <w:t>suite</w:t>
      </w:r>
      <w:proofErr w:type="gramEnd"/>
      <w:r w:rsidRPr="00BD284F">
        <w:rPr>
          <w:rFonts w:ascii="Arial" w:hAnsi="Arial" w:cs="Arial"/>
          <w:sz w:val="14"/>
          <w:szCs w:val="14"/>
          <w:lang w:val="fr-FR"/>
        </w:rPr>
        <w:t xml:space="preserve"> à une autre procédure ou à une procédure d'octroi de subvention financée par le budget de la Communauté européenne ou </w:t>
      </w:r>
      <w:proofErr w:type="gramStart"/>
      <w:r w:rsidRPr="00BD284F">
        <w:rPr>
          <w:rFonts w:ascii="Arial" w:hAnsi="Arial" w:cs="Arial"/>
          <w:sz w:val="14"/>
          <w:szCs w:val="14"/>
          <w:lang w:val="fr-FR"/>
        </w:rPr>
        <w:t>suite à une</w:t>
      </w:r>
      <w:proofErr w:type="gramEnd"/>
      <w:r w:rsidRPr="00BD284F">
        <w:rPr>
          <w:rFonts w:ascii="Arial" w:hAnsi="Arial" w:cs="Arial"/>
          <w:sz w:val="14"/>
          <w:szCs w:val="14"/>
          <w:lang w:val="fr-FR"/>
        </w:rPr>
        <w:t xml:space="preserve"> autre procédure d'approvisionnement menée à bien par le pouvoir adjudicateur ou l'un de ses partenaires, ont été déclarés en défaut grave d'exécution de contrat pour non-respect de leurs obligations contractuelles.</w:t>
      </w:r>
      <w:r w:rsidRPr="00440D56">
        <w:rPr>
          <w:rFonts w:ascii="Arial" w:hAnsi="Arial" w:cs="Arial"/>
          <w:sz w:val="14"/>
          <w:szCs w:val="14"/>
          <w:lang w:val="fr-FR"/>
        </w:rPr>
        <w:t> </w:t>
      </w:r>
    </w:p>
    <w:p w14:paraId="2DC2E19C" w14:textId="77777777" w:rsidR="00A72B58" w:rsidRPr="00440D56" w:rsidRDefault="00A72B58" w:rsidP="00A72B58">
      <w:pPr>
        <w:numPr>
          <w:ilvl w:val="0"/>
          <w:numId w:val="35"/>
        </w:numPr>
        <w:rPr>
          <w:rFonts w:ascii="Arial" w:hAnsi="Arial" w:cs="Arial"/>
          <w:sz w:val="14"/>
          <w:szCs w:val="14"/>
          <w:lang w:val="fr-FR"/>
        </w:rPr>
      </w:pPr>
      <w:r w:rsidRPr="00BD284F">
        <w:rPr>
          <w:rFonts w:ascii="Arial" w:hAnsi="Arial" w:cs="Arial"/>
          <w:sz w:val="14"/>
          <w:szCs w:val="14"/>
          <w:lang w:val="fr-FR"/>
        </w:rPr>
        <w:t>Il s’est rendu coupable d’avoir créé une entité relevant d’une juridiction différente dans l’intention de se soustraire à ses obligations fiscales ou sociales ou à toute autre obligation légale impérative dans la juridiction de son siège social, de son administration centrale ou de son établissement principal.</w:t>
      </w:r>
      <w:r w:rsidRPr="00440D56">
        <w:rPr>
          <w:rFonts w:ascii="Arial" w:hAnsi="Arial" w:cs="Arial"/>
          <w:sz w:val="14"/>
          <w:szCs w:val="14"/>
          <w:lang w:val="fr-FR"/>
        </w:rPr>
        <w:t> </w:t>
      </w:r>
    </w:p>
    <w:p w14:paraId="2855D98B" w14:textId="77777777" w:rsidR="00A72B58" w:rsidRPr="00440D56" w:rsidRDefault="00A72B58" w:rsidP="00A72B58">
      <w:pPr>
        <w:numPr>
          <w:ilvl w:val="0"/>
          <w:numId w:val="36"/>
        </w:numPr>
        <w:rPr>
          <w:rFonts w:ascii="Arial" w:hAnsi="Arial" w:cs="Arial"/>
          <w:sz w:val="14"/>
          <w:szCs w:val="14"/>
          <w:lang w:val="fr-FR"/>
        </w:rPr>
      </w:pPr>
      <w:r w:rsidRPr="00BD284F">
        <w:rPr>
          <w:rFonts w:ascii="Arial" w:hAnsi="Arial" w:cs="Arial"/>
          <w:sz w:val="14"/>
          <w:szCs w:val="14"/>
          <w:lang w:val="fr-FR"/>
        </w:rPr>
        <w:t xml:space="preserve">Il est impliqué dans des activités terroristes, apporte un soutien à des personnes ou à des organisations qui appuient des </w:t>
      </w:r>
      <w:r w:rsidRPr="00BD284F">
        <w:rPr>
          <w:rFonts w:ascii="Arial" w:hAnsi="Arial" w:cs="Arial"/>
          <w:sz w:val="14"/>
          <w:szCs w:val="14"/>
          <w:lang w:val="fr-FR"/>
        </w:rPr>
        <w:t>activités terroristes, cautionne le recours au terrorisme ou participe à la fourniture d’armes à des personnes ou à des organisations impliquées dans le terrorisme. </w:t>
      </w:r>
      <w:r w:rsidRPr="00440D56">
        <w:rPr>
          <w:rFonts w:ascii="Arial" w:hAnsi="Arial" w:cs="Arial"/>
          <w:sz w:val="14"/>
          <w:szCs w:val="14"/>
          <w:lang w:val="fr-FR"/>
        </w:rPr>
        <w:t> </w:t>
      </w:r>
    </w:p>
    <w:p w14:paraId="008761FF" w14:textId="77777777" w:rsidR="00A72B58" w:rsidRPr="00440D56" w:rsidRDefault="00A72B58" w:rsidP="00A72B58">
      <w:pPr>
        <w:numPr>
          <w:ilvl w:val="0"/>
          <w:numId w:val="37"/>
        </w:numPr>
        <w:rPr>
          <w:rFonts w:ascii="Arial" w:hAnsi="Arial" w:cs="Arial"/>
          <w:sz w:val="14"/>
          <w:szCs w:val="14"/>
          <w:lang w:val="fr-FR"/>
        </w:rPr>
      </w:pPr>
      <w:r w:rsidRPr="00BD284F">
        <w:rPr>
          <w:rFonts w:ascii="Arial" w:hAnsi="Arial" w:cs="Arial"/>
          <w:sz w:val="14"/>
          <w:szCs w:val="14"/>
          <w:lang w:val="fr-FR"/>
        </w:rPr>
        <w:t>Il figure sur une liste de parties sanctionnées dressée par le gouvernement des États-Unis, l’ONU, l’UE ou d’autres États ayant émis des listes de terroristes et de sanctions.</w:t>
      </w:r>
      <w:r w:rsidRPr="00440D56">
        <w:rPr>
          <w:rFonts w:ascii="Arial" w:hAnsi="Arial" w:cs="Arial"/>
          <w:sz w:val="14"/>
          <w:szCs w:val="14"/>
          <w:lang w:val="fr-FR"/>
        </w:rPr>
        <w:t> </w:t>
      </w:r>
    </w:p>
    <w:p w14:paraId="64C72576"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6F5180E"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43A89D83"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34. CONTRÔLES ET AUDITS</w:t>
      </w:r>
      <w:r w:rsidRPr="00440D56">
        <w:rPr>
          <w:rFonts w:ascii="Arial" w:hAnsi="Arial" w:cs="Arial"/>
          <w:sz w:val="14"/>
          <w:szCs w:val="14"/>
          <w:lang w:val="fr-FR"/>
        </w:rPr>
        <w:t> </w:t>
      </w:r>
    </w:p>
    <w:p w14:paraId="36AF8EEB"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Le contractant doit permettre au pouvoir adjudicateur ou à son représentant d'inspecter, à tout moment, les dossiers, y compris les documents comptables et financiers, et d'en faire des copies, et permettre au pouvoir adjudicateur ou à toute personne autorisée par celui-ci, y compris la Commission européenne, l'Office européen de lutte antifraude et la Cour des comptes, dans le cas où le contrat serait financé par le budget de la Communauté européenne, à tout moment, d'avoir accès à ses documents financiers et comptables et de vérifier ces dossiers et comptes à la fois pendant et après la mise en œuvre du contrat. En particulier, il peut procéder à tout contrôle documentaire ou sur place qu'il estimera nécessaire pour trouver des preuves s'il soupçonne des frais commerciaux extraordinaires.</w:t>
      </w:r>
      <w:r w:rsidRPr="00440D56">
        <w:rPr>
          <w:rFonts w:ascii="Arial" w:hAnsi="Arial" w:cs="Arial"/>
          <w:sz w:val="14"/>
          <w:szCs w:val="14"/>
          <w:lang w:val="fr-FR"/>
        </w:rPr>
        <w:t> </w:t>
      </w:r>
    </w:p>
    <w:p w14:paraId="080AAF88" w14:textId="77777777" w:rsidR="00A72B58" w:rsidRPr="00440D56" w:rsidRDefault="00A72B58" w:rsidP="00A72B58">
      <w:pPr>
        <w:rPr>
          <w:rFonts w:ascii="Arial" w:hAnsi="Arial" w:cs="Arial"/>
          <w:sz w:val="14"/>
          <w:szCs w:val="14"/>
          <w:lang w:val="fr-FR"/>
        </w:rPr>
      </w:pPr>
      <w:r w:rsidRPr="00440D56">
        <w:rPr>
          <w:rFonts w:ascii="Arial" w:hAnsi="Arial" w:cs="Arial"/>
          <w:sz w:val="14"/>
          <w:szCs w:val="14"/>
          <w:lang w:val="fr-FR"/>
        </w:rPr>
        <w:t> </w:t>
      </w:r>
    </w:p>
    <w:p w14:paraId="1CFCA5F0"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35. RESPONSABILITÉ</w:t>
      </w:r>
      <w:r w:rsidRPr="00440D56">
        <w:rPr>
          <w:rFonts w:ascii="Arial" w:hAnsi="Arial" w:cs="Arial"/>
          <w:sz w:val="14"/>
          <w:szCs w:val="14"/>
          <w:lang w:val="fr-FR"/>
        </w:rPr>
        <w:t> </w:t>
      </w:r>
    </w:p>
    <w:p w14:paraId="23769E23"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 xml:space="preserve">Le donateur ne doit, en aucun cas et pour aucune raison, accueillir une demande d'indemnité ou de paiement soumise directement par les contractants (du pouvoir adjudicateur). </w:t>
      </w:r>
      <w:r w:rsidRPr="00440D56">
        <w:rPr>
          <w:rFonts w:ascii="Arial" w:hAnsi="Arial" w:cs="Arial"/>
          <w:sz w:val="14"/>
          <w:szCs w:val="14"/>
          <w:lang w:val="fr-FR"/>
        </w:rPr>
        <w:t> </w:t>
      </w:r>
      <w:r w:rsidRPr="00440D56">
        <w:rPr>
          <w:rFonts w:ascii="Arial" w:hAnsi="Arial" w:cs="Arial"/>
          <w:sz w:val="14"/>
          <w:szCs w:val="14"/>
          <w:lang w:val="fr-FR"/>
        </w:rPr>
        <w:br/>
        <w:t> </w:t>
      </w:r>
    </w:p>
    <w:p w14:paraId="189D762A" w14:textId="77777777" w:rsidR="00A72B58" w:rsidRPr="00440D56" w:rsidRDefault="00A72B58" w:rsidP="00A72B58">
      <w:pPr>
        <w:rPr>
          <w:rFonts w:ascii="Arial" w:hAnsi="Arial" w:cs="Arial"/>
          <w:sz w:val="14"/>
          <w:szCs w:val="14"/>
          <w:lang w:val="fr-FR"/>
        </w:rPr>
      </w:pPr>
      <w:r w:rsidRPr="00BD284F">
        <w:rPr>
          <w:rFonts w:ascii="Arial" w:hAnsi="Arial" w:cs="Arial"/>
          <w:b/>
          <w:bCs/>
          <w:sz w:val="14"/>
          <w:szCs w:val="14"/>
          <w:lang w:val="fr-FR"/>
        </w:rPr>
        <w:t>36. PROTECTION DES DONNÉES</w:t>
      </w:r>
      <w:r w:rsidRPr="00440D56">
        <w:rPr>
          <w:rFonts w:ascii="Arial" w:hAnsi="Arial" w:cs="Arial"/>
          <w:sz w:val="14"/>
          <w:szCs w:val="14"/>
          <w:lang w:val="fr-FR"/>
        </w:rPr>
        <w:t> </w:t>
      </w:r>
    </w:p>
    <w:p w14:paraId="6BCAEDBD" w14:textId="77777777" w:rsidR="00A72B58" w:rsidRPr="00440D56" w:rsidRDefault="00A72B58" w:rsidP="00A72B58">
      <w:pPr>
        <w:rPr>
          <w:rFonts w:ascii="Arial" w:hAnsi="Arial" w:cs="Arial"/>
          <w:sz w:val="14"/>
          <w:szCs w:val="14"/>
          <w:lang w:val="fr-FR"/>
        </w:rPr>
      </w:pPr>
      <w:r w:rsidRPr="00BD284F">
        <w:rPr>
          <w:rFonts w:ascii="Arial" w:hAnsi="Arial" w:cs="Arial"/>
          <w:sz w:val="14"/>
          <w:szCs w:val="14"/>
          <w:lang w:val="fr-FR"/>
        </w:rPr>
        <w:t>Si le pouvoir adjudicateur est soumis à la directive européenne 95/46/CE (Règlement général sur la protection des données) et que le contractant traite des données à caractère personnel dans le cadre de la soumission d’une offre (par exemple, les CV des experts clés et spécialistes techniques) et/ou de la mise en œuvre d’un contrat (par exemple, le remplacement d’experts), le contractant doit le faire conformément à la directive européenne 95/46/CE (Règlement général sur la protection des données) et informer les personnes concernées des détails du traitement de leurs données, en leur communiquant la politique de confidentialité du pouvoir adjudicateur. </w:t>
      </w:r>
      <w:r w:rsidRPr="00440D56">
        <w:rPr>
          <w:rFonts w:ascii="Arial" w:hAnsi="Arial" w:cs="Arial"/>
          <w:sz w:val="14"/>
          <w:szCs w:val="14"/>
          <w:lang w:val="fr-FR"/>
        </w:rPr>
        <w:t> </w:t>
      </w:r>
    </w:p>
    <w:p w14:paraId="5545527D" w14:textId="77777777" w:rsidR="00A72B58" w:rsidRPr="00A72B58" w:rsidRDefault="00A72B58" w:rsidP="0058005A">
      <w:pPr>
        <w:jc w:val="both"/>
        <w:rPr>
          <w:rFonts w:ascii="Arial" w:hAnsi="Arial" w:cs="Arial"/>
          <w:sz w:val="14"/>
          <w:szCs w:val="14"/>
          <w:lang w:val="fr-FR"/>
        </w:rPr>
      </w:pPr>
    </w:p>
    <w:p w14:paraId="71D5906C" w14:textId="77777777" w:rsidR="0058005A" w:rsidRPr="00A72B58" w:rsidRDefault="0058005A" w:rsidP="0058005A">
      <w:pPr>
        <w:jc w:val="both"/>
        <w:rPr>
          <w:rFonts w:ascii="Arial" w:hAnsi="Arial" w:cs="Arial"/>
          <w:b/>
          <w:sz w:val="14"/>
          <w:szCs w:val="14"/>
          <w:lang w:val="fr-FR"/>
        </w:rPr>
      </w:pPr>
    </w:p>
    <w:bookmarkEnd w:id="3"/>
    <w:bookmarkEnd w:id="4"/>
    <w:p w14:paraId="29126118" w14:textId="77777777" w:rsidR="000D7550" w:rsidRPr="00A72B58" w:rsidRDefault="000D7550" w:rsidP="000D7550">
      <w:pPr>
        <w:rPr>
          <w:rFonts w:ascii="Arial" w:hAnsi="Arial" w:cs="Arial"/>
          <w:sz w:val="14"/>
          <w:szCs w:val="14"/>
          <w:lang w:val="fr-FR"/>
        </w:rPr>
        <w:sectPr w:rsidR="000D7550" w:rsidRPr="00A72B58" w:rsidSect="00C910EB">
          <w:headerReference w:type="even" r:id="rId20"/>
          <w:headerReference w:type="default" r:id="rId21"/>
          <w:footerReference w:type="default" r:id="rId22"/>
          <w:headerReference w:type="first" r:id="rId23"/>
          <w:type w:val="continuous"/>
          <w:pgSz w:w="12240" w:h="15840"/>
          <w:pgMar w:top="1701" w:right="1134" w:bottom="1701" w:left="1134" w:header="720" w:footer="720" w:gutter="0"/>
          <w:cols w:num="2" w:space="709"/>
          <w:docGrid w:linePitch="360"/>
        </w:sectPr>
      </w:pPr>
    </w:p>
    <w:p w14:paraId="412391E3" w14:textId="2D15340A" w:rsidR="00B333B6" w:rsidRPr="00461ABA" w:rsidRDefault="00A72B58" w:rsidP="00461ABA">
      <w:pPr>
        <w:autoSpaceDE w:val="0"/>
        <w:autoSpaceDN w:val="0"/>
        <w:adjustRightInd w:val="0"/>
        <w:jc w:val="center"/>
        <w:rPr>
          <w:rFonts w:ascii="Arial" w:hAnsi="Arial" w:cs="Arial"/>
          <w:b/>
          <w:sz w:val="16"/>
          <w:szCs w:val="16"/>
          <w:lang w:val="en-GB"/>
        </w:rPr>
        <w:sectPr w:rsidR="00B333B6" w:rsidRPr="00461ABA" w:rsidSect="00455271">
          <w:headerReference w:type="default" r:id="rId24"/>
          <w:footerReference w:type="even" r:id="rId25"/>
          <w:footerReference w:type="default" r:id="rId26"/>
          <w:pgSz w:w="11906" w:h="16838"/>
          <w:pgMar w:top="1304" w:right="1134" w:bottom="1304" w:left="1134" w:header="709" w:footer="283" w:gutter="0"/>
          <w:cols w:space="708"/>
          <w:docGrid w:linePitch="360"/>
        </w:sectPr>
      </w:pPr>
      <w:r>
        <w:rPr>
          <w:rFonts w:ascii="Arial" w:hAnsi="Arial" w:cs="Arial"/>
          <w:b/>
          <w:noProof/>
          <w:sz w:val="28"/>
          <w:szCs w:val="28"/>
        </w:rPr>
        <w:lastRenderedPageBreak/>
        <w:drawing>
          <wp:inline distT="0" distB="0" distL="0" distR="0" wp14:anchorId="217A275F" wp14:editId="253BA119">
            <wp:extent cx="6120130" cy="1557020"/>
            <wp:effectExtent l="0" t="0" r="0" b="5080"/>
            <wp:docPr id="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1557020"/>
                    </a:xfrm>
                    <a:prstGeom prst="rect">
                      <a:avLst/>
                    </a:prstGeom>
                    <a:noFill/>
                    <a:ln>
                      <a:noFill/>
                    </a:ln>
                  </pic:spPr>
                </pic:pic>
              </a:graphicData>
            </a:graphic>
          </wp:inline>
        </w:drawing>
      </w:r>
    </w:p>
    <w:p w14:paraId="24506CCB" w14:textId="77777777" w:rsidR="00A72B58" w:rsidRPr="008569CD" w:rsidRDefault="00A72B58" w:rsidP="00A72B58">
      <w:pPr>
        <w:spacing w:after="200" w:line="276" w:lineRule="auto"/>
        <w:jc w:val="both"/>
        <w:rPr>
          <w:rFonts w:ascii="Arial" w:eastAsia="Calibri" w:hAnsi="Arial"/>
          <w:sz w:val="14"/>
          <w:szCs w:val="22"/>
          <w:lang w:val="fr-FR" w:eastAsia="en-US"/>
        </w:rPr>
      </w:pPr>
      <w:r w:rsidRPr="008569CD">
        <w:rPr>
          <w:rFonts w:ascii="Arial" w:eastAsia="Calibri" w:hAnsi="Arial"/>
          <w:b/>
          <w:sz w:val="14"/>
          <w:szCs w:val="22"/>
          <w:lang w:val="fr-FR" w:eastAsia="en-US"/>
        </w:rPr>
        <w:t>Par ce Code de conduite</w:t>
      </w:r>
      <w:r w:rsidRPr="008569CD">
        <w:rPr>
          <w:rFonts w:ascii="Arial" w:eastAsia="Calibri" w:hAnsi="Arial"/>
          <w:sz w:val="14"/>
          <w:szCs w:val="22"/>
          <w:lang w:val="fr-FR" w:eastAsia="en-US"/>
        </w:rPr>
        <w:t>, le pouvoir adjudicateur définit les principes et les normes éthiques que les contractants sont tenus de suivre et de respecter. Le pouvoir adjudicateur est une organisation fondée sur les droits qui œuvre pour le droit des personnes à une vie digne et à l’égalité. Nous attendons de nos contractants qu’ils agissent de manière socialement responsable, dans le respect des droits de l’homme, du droit du travail et de l’environnement.</w:t>
      </w:r>
    </w:p>
    <w:p w14:paraId="3C6A78D2" w14:textId="77777777" w:rsidR="00A72B58" w:rsidRPr="008569CD" w:rsidRDefault="00A72B58" w:rsidP="00A72B58">
      <w:pPr>
        <w:spacing w:after="200" w:line="276" w:lineRule="auto"/>
        <w:jc w:val="both"/>
        <w:rPr>
          <w:rFonts w:ascii="Arial" w:eastAsia="Calibri" w:hAnsi="Arial" w:cs="Arial"/>
          <w:sz w:val="14"/>
          <w:szCs w:val="14"/>
          <w:lang w:val="fr-FR" w:eastAsia="en-US" w:bidi="fr-FR"/>
        </w:rPr>
      </w:pPr>
      <w:r w:rsidRPr="008569CD">
        <w:rPr>
          <w:rFonts w:ascii="Arial" w:eastAsia="Calibri" w:hAnsi="Arial" w:cs="Arial"/>
          <w:sz w:val="14"/>
          <w:szCs w:val="14"/>
          <w:lang w:val="fr-FR" w:eastAsia="en-US"/>
        </w:rPr>
        <w:t>Le présent Code de conduite est conforme aux recommandations de l’Initiative danoise pour le commerce éthique (DIEH)</w:t>
      </w:r>
      <w:r w:rsidRPr="008569CD">
        <w:rPr>
          <w:rFonts w:ascii="Arial" w:eastAsia="Calibri" w:hAnsi="Arial" w:cs="Arial"/>
          <w:sz w:val="14"/>
          <w:szCs w:val="14"/>
          <w:vertAlign w:val="superscript"/>
          <w:lang w:val="fr-FR" w:eastAsia="en-US"/>
        </w:rPr>
        <w:footnoteReference w:id="1"/>
      </w:r>
      <w:r w:rsidRPr="008569CD">
        <w:rPr>
          <w:rFonts w:ascii="Arial" w:eastAsia="Calibri" w:hAnsi="Arial" w:cs="Arial"/>
          <w:sz w:val="14"/>
          <w:szCs w:val="14"/>
          <w:lang w:val="fr-FR" w:eastAsia="en-US"/>
        </w:rPr>
        <w:t>, aux principes du Pacte mondial des Nations Unies</w:t>
      </w:r>
      <w:r w:rsidRPr="008569CD">
        <w:rPr>
          <w:rFonts w:ascii="Arial" w:eastAsia="Calibri" w:hAnsi="Arial" w:cs="Arial"/>
          <w:sz w:val="14"/>
          <w:szCs w:val="14"/>
          <w:vertAlign w:val="superscript"/>
          <w:lang w:val="fr-FR" w:eastAsia="en-US"/>
        </w:rPr>
        <w:footnoteReference w:id="2"/>
      </w:r>
      <w:r w:rsidRPr="008569CD">
        <w:rPr>
          <w:rFonts w:ascii="Arial" w:eastAsia="Calibri" w:hAnsi="Arial" w:cs="Arial"/>
          <w:sz w:val="14"/>
          <w:szCs w:val="14"/>
          <w:lang w:val="fr-FR" w:eastAsia="en-US"/>
        </w:rPr>
        <w:t xml:space="preserve"> et aux lignes directrices d’ECHO de 2011 </w:t>
      </w:r>
      <w:r w:rsidRPr="008569CD">
        <w:rPr>
          <w:rFonts w:ascii="Arial" w:eastAsia="Calibri" w:hAnsi="Arial" w:cs="Arial"/>
          <w:sz w:val="14"/>
          <w:szCs w:val="14"/>
          <w:lang w:val="fr-FR" w:eastAsia="en-US" w:bidi="fr-FR"/>
        </w:rPr>
        <w:t>pour la passation de marchés dans le domaine de l’aide humanitaire</w:t>
      </w:r>
      <w:r w:rsidRPr="008569CD">
        <w:rPr>
          <w:rFonts w:ascii="Arial" w:eastAsia="Calibri" w:hAnsi="Arial" w:cs="Arial"/>
          <w:sz w:val="14"/>
          <w:szCs w:val="14"/>
          <w:lang w:val="fr-FR" w:eastAsia="en-US"/>
        </w:rPr>
        <w:t>.</w:t>
      </w:r>
    </w:p>
    <w:p w14:paraId="5BA9D84B" w14:textId="77777777" w:rsidR="00A72B58" w:rsidRPr="008569CD" w:rsidRDefault="00A72B58" w:rsidP="00A72B58">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Conditions générales</w:t>
      </w:r>
    </w:p>
    <w:p w14:paraId="1DDBA471"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 présent Code de conduite s’applique à tous les contractants qui fournissent des biens, des services et des travaux dans le cadre de nos opérations et nos projets. Il définit les attentes à l’égard des contractants, qui doivent agir conformément à la législation en vigueur et se comporter de manière responsable, éthique et intègre. Cela inclut l’adoption des mesures de diligence raisonnable appropriées en vue de minimiser les impacts négatifs sur le plan des droits de l’homme, du droit du travail, de l’environnement et des principes de lutte contre la corruption. En signant le présent Code de conduite, les contractants s’engagent à faire preuve de diligence raisonnable et à accorder une place centrale à l’éthique dans leurs activités</w:t>
      </w:r>
    </w:p>
    <w:p w14:paraId="0E404BCF"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normes éthiques établies constituent des normes minimales plutôt que des normes maximales. Les lois nationales et internationales doivent être respectées. L</w:t>
      </w:r>
      <w:r w:rsidRPr="008569CD">
        <w:rPr>
          <w:rFonts w:ascii="Arial" w:eastAsia="Calibri" w:hAnsi="Arial" w:cs="Arial"/>
          <w:sz w:val="14"/>
          <w:szCs w:val="14"/>
          <w:lang w:val="fr-FR" w:eastAsia="en-US"/>
        </w:rPr>
        <w:t xml:space="preserve">orsque les dispositions légales et les normes </w:t>
      </w:r>
      <w:r w:rsidRPr="008569CD">
        <w:rPr>
          <w:rFonts w:ascii="Arial" w:eastAsia="Calibri" w:hAnsi="Arial" w:cs="Arial"/>
          <w:sz w:val="14"/>
          <w:szCs w:val="14"/>
          <w:lang w:val="fr-FR" w:eastAsia="en-US" w:bidi="fr-FR"/>
        </w:rPr>
        <w:t xml:space="preserve">du pouvoir adjudicateur </w:t>
      </w:r>
      <w:r w:rsidRPr="008569CD">
        <w:rPr>
          <w:rFonts w:ascii="Arial" w:eastAsia="Calibri" w:hAnsi="Arial" w:cs="Arial"/>
          <w:sz w:val="14"/>
          <w:szCs w:val="14"/>
          <w:lang w:val="fr-FR" w:eastAsia="en-US"/>
        </w:rPr>
        <w:t>traitent du même sujet, c’est la norme la plus stricte qui prévaut.</w:t>
      </w:r>
    </w:p>
    <w:p w14:paraId="53A905FC"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Il </w:t>
      </w:r>
      <w:r w:rsidRPr="008569CD">
        <w:rPr>
          <w:rFonts w:ascii="Arial" w:eastAsia="Calibri" w:hAnsi="Arial" w:cs="Arial"/>
          <w:sz w:val="14"/>
          <w:szCs w:val="14"/>
          <w:lang w:val="fr-FR" w:eastAsia="en-US" w:bidi="fr-FR"/>
        </w:rPr>
        <w:t>est de la responsabilité du contractant de s’assurer que ses contractants et sous-traitants respectent les exigences et normes éthiques énoncées dans le présent Code de conduite</w:t>
      </w:r>
      <w:r w:rsidRPr="008569CD">
        <w:rPr>
          <w:rFonts w:ascii="Arial" w:eastAsia="Calibri" w:hAnsi="Arial" w:cs="Arial"/>
          <w:sz w:val="14"/>
          <w:szCs w:val="14"/>
          <w:lang w:val="fr-FR" w:eastAsia="en-US"/>
        </w:rPr>
        <w:t xml:space="preserve"> </w:t>
      </w:r>
    </w:p>
    <w:p w14:paraId="165780D2"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 pouvoir adjudicateur reconnaît que l’application des normes éthiques et la garantie d’un comportement éthique dans notre chaîne d’approvisionnement s’inscrivent dans un processus continu et un engagement à long terme duquel nous sommes également responsables. Afin de mettre en œuvre des normes éthiques élevées, nous sommes disposés à engager le dialogue et à collaborer avec nos contractants. En outre, nous attendons de nos contractants qu’ils soient eux aussi ouverts et disposés à s’engager dans un dialogue avec nous.</w:t>
      </w:r>
    </w:p>
    <w:p w14:paraId="35F5BDD3"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Tout refus de coopérer ou manquement grave au présent Code de conduite entraînera le rejet des offres ou la résiliation des contrats.</w:t>
      </w:r>
    </w:p>
    <w:p w14:paraId="2F8010B5" w14:textId="77777777" w:rsidR="00A72B58" w:rsidRPr="008569CD" w:rsidRDefault="00A72B58" w:rsidP="00A72B58">
      <w:pPr>
        <w:spacing w:line="276" w:lineRule="auto"/>
        <w:jc w:val="both"/>
        <w:rPr>
          <w:rFonts w:ascii="Arial" w:eastAsia="Calibri" w:hAnsi="Arial" w:cs="Arial"/>
          <w:color w:val="DA291C"/>
          <w:sz w:val="16"/>
          <w:szCs w:val="16"/>
          <w:lang w:val="fr-FR" w:eastAsia="en-US"/>
        </w:rPr>
      </w:pPr>
      <w:r w:rsidRPr="008569CD">
        <w:rPr>
          <w:rFonts w:ascii="Arial" w:eastAsia="Calibri" w:hAnsi="Arial" w:cs="Arial"/>
          <w:b/>
          <w:color w:val="DA291C"/>
          <w:sz w:val="16"/>
          <w:szCs w:val="16"/>
          <w:lang w:val="fr-FR" w:eastAsia="en-US"/>
        </w:rPr>
        <w:t>Droits de l’homme et droit du travail</w:t>
      </w:r>
    </w:p>
    <w:p w14:paraId="5F0DCD6A"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 xml:space="preserve">sont tenus de défendre et de promouvoir les droits de l’homme et le droit du travail, et de s’employer activement à résoudre les </w:t>
      </w:r>
      <w:r w:rsidRPr="008569CD">
        <w:rPr>
          <w:rFonts w:ascii="Arial" w:eastAsia="Calibri" w:hAnsi="Arial" w:cs="Arial"/>
          <w:sz w:val="14"/>
          <w:szCs w:val="14"/>
          <w:lang w:val="fr-FR" w:eastAsia="en-US"/>
        </w:rPr>
        <w:t>problèmes qui se posent. Au minimum, ils sont tenus de se conformer à la législation nationale et de s’efforcer activement d’assurer la mise en concordance avec les normes et cadres internationaux en matière de droits de l’homme et de droit du travail :</w:t>
      </w:r>
    </w:p>
    <w:p w14:paraId="2F8E374C" w14:textId="77777777" w:rsidR="00A72B58" w:rsidRPr="008569CD" w:rsidRDefault="00A72B58" w:rsidP="00A72B58">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Respect des droits de l’homme et du droit du travail</w:t>
      </w:r>
      <w:r w:rsidRPr="008569CD">
        <w:rPr>
          <w:rFonts w:ascii="Arial" w:eastAsia="Calibri" w:hAnsi="Arial" w:cs="Arial"/>
          <w:sz w:val="14"/>
          <w:szCs w:val="14"/>
          <w:lang w:val="fr-FR" w:eastAsia="en-US"/>
        </w:rPr>
        <w:t xml:space="preserve"> (Charte internationale des droits de l’homme, Déclaration de l’OIT relative aux principes et droits fondamentaux au travail et Principes directeurs des Nations Unies relatifs aux entreprises et aux droits de l’homme) :</w:t>
      </w:r>
    </w:p>
    <w:p w14:paraId="7DEC25A3"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principes de base de la Charte internationale des droits de l’homme établissent que tous les êtres humains naissent libres et égaux en dignité et en droits dans toutes les sphères de la vie. Tout individu a droit à la vie, à la liberté, à la dignité et à la sûreté de sa personne. Les contractants ne doivent pas négliger leur responsabilité de faire respecter et de promouvoir ces droits auprès de leurs employés, de leurs contractants, de leurs sous-traitants et de la communauté dans laquelle ils opèrent.</w:t>
      </w:r>
    </w:p>
    <w:p w14:paraId="676CE5E8" w14:textId="77777777" w:rsidR="00A72B58" w:rsidRPr="008569CD" w:rsidRDefault="00A72B58" w:rsidP="00A72B58">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 xml:space="preserve">Non-exploitation du travail des enfants </w:t>
      </w:r>
      <w:r w:rsidRPr="008569CD">
        <w:rPr>
          <w:rFonts w:ascii="Arial" w:eastAsia="Calibri" w:hAnsi="Arial" w:cs="Arial"/>
          <w:bCs/>
          <w:iCs/>
          <w:sz w:val="14"/>
          <w:szCs w:val="14"/>
          <w:lang w:val="fr-FR" w:eastAsia="en-US"/>
        </w:rPr>
        <w:t xml:space="preserve">(Convention des Nations Unies relative aux droits de l’enfant et </w:t>
      </w:r>
      <w:r w:rsidRPr="008569CD">
        <w:rPr>
          <w:rFonts w:ascii="Arial" w:eastAsia="Calibri" w:hAnsi="Arial" w:cs="Arial"/>
          <w:bCs/>
          <w:iCs/>
          <w:sz w:val="14"/>
          <w:szCs w:val="14"/>
          <w:lang w:val="fr-FR" w:eastAsia="en-US" w:bidi="fr-FR"/>
        </w:rPr>
        <w:t xml:space="preserve">Conventions de l’OIT </w:t>
      </w:r>
      <w:r w:rsidRPr="008569CD">
        <w:rPr>
          <w:rFonts w:ascii="Arial" w:eastAsia="Calibri" w:hAnsi="Arial" w:cs="Arial"/>
          <w:sz w:val="14"/>
          <w:szCs w:val="14"/>
          <w:lang w:val="fr-FR" w:eastAsia="en-US"/>
        </w:rPr>
        <w:t xml:space="preserve">C138 et C182) :  </w:t>
      </w:r>
    </w:p>
    <w:p w14:paraId="57BCF3AF"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contractants ne doivent pas se livrer à l’exploitation du travail des enfants</w:t>
      </w:r>
      <w:r w:rsidRPr="008569CD">
        <w:rPr>
          <w:rFonts w:ascii="Arial" w:eastAsia="Calibri" w:hAnsi="Arial"/>
          <w:sz w:val="14"/>
          <w:szCs w:val="14"/>
          <w:vertAlign w:val="superscript"/>
          <w:lang w:val="fr-FR" w:eastAsia="en-US"/>
        </w:rPr>
        <w:footnoteReference w:id="3"/>
      </w:r>
      <w:r w:rsidRPr="008569CD">
        <w:rPr>
          <w:rFonts w:ascii="Arial" w:eastAsia="Calibri" w:hAnsi="Arial" w:cs="Arial"/>
          <w:sz w:val="14"/>
          <w:szCs w:val="14"/>
          <w:lang w:val="fr-FR" w:eastAsia="en-US"/>
        </w:rPr>
        <w:t xml:space="preserve"> et sont tenus de prendre les mesures nécessaires pour empêcher le recours au travail des enfants. </w:t>
      </w:r>
      <w:r w:rsidRPr="008569CD">
        <w:rPr>
          <w:rFonts w:ascii="Arial" w:eastAsia="Calibri" w:hAnsi="Arial" w:cs="Arial"/>
          <w:sz w:val="14"/>
          <w:szCs w:val="14"/>
          <w:lang w:val="fr-FR" w:eastAsia="en-US" w:bidi="fr-FR"/>
        </w:rPr>
        <w:t>Un enfant est défini comme une personne de moins de 18 ans. Les enfants ne doivent pas être engagés dans des travaux qui compromettent leur santé, leur sécurité, leur développement mental et social, et leur scolarité</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moins de 15 ans (14 ans dans les pays en développement) ne peuvent pas être affectés à un travail régulier. Toutefois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plus de 13 ans (12 ans dans les pays en développement) peuvent être affectés à des travaux légers dans la mesure où cela n’interfère pas avec la scolarité obligatoire et n’est pas préjudiciable à leur santé et leur développement</w:t>
      </w:r>
      <w:r w:rsidRPr="008569CD">
        <w:rPr>
          <w:rFonts w:ascii="Arial" w:eastAsia="Calibri" w:hAnsi="Arial" w:cs="Arial"/>
          <w:sz w:val="14"/>
          <w:szCs w:val="14"/>
          <w:lang w:val="fr-FR" w:eastAsia="en-US"/>
        </w:rPr>
        <w:t xml:space="preserve">. </w:t>
      </w:r>
    </w:p>
    <w:p w14:paraId="06DD6AD4" w14:textId="77777777" w:rsidR="00A72B58" w:rsidRPr="008569CD" w:rsidRDefault="00A72B58" w:rsidP="00A72B58">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L’emploi est librement choisi</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C29 et C105) :</w:t>
      </w:r>
    </w:p>
    <w:p w14:paraId="7757E9DB"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contractants ne doivent pas recourir au travail forcé ou en servitude. Ils doivent respecter la liberté des travailleurs de quitter leur emploi.</w:t>
      </w:r>
    </w:p>
    <w:p w14:paraId="02B36229" w14:textId="77777777" w:rsidR="00A72B58" w:rsidRPr="008569CD" w:rsidRDefault="00A72B58" w:rsidP="00A72B58">
      <w:pPr>
        <w:spacing w:line="276" w:lineRule="auto"/>
        <w:jc w:val="both"/>
        <w:rPr>
          <w:rFonts w:ascii="Arial" w:eastAsia="Calibri" w:hAnsi="Arial" w:cs="Arial"/>
          <w:sz w:val="14"/>
          <w:szCs w:val="14"/>
          <w:lang w:val="fr-FR" w:eastAsia="en-US"/>
        </w:rPr>
      </w:pPr>
      <w:r w:rsidRPr="008569CD">
        <w:rPr>
          <w:rFonts w:ascii="Arial" w:eastAsia="Calibri" w:hAnsi="Arial" w:cs="Arial"/>
          <w:b/>
          <w:bCs/>
          <w:i/>
          <w:iCs/>
          <w:sz w:val="14"/>
          <w:szCs w:val="14"/>
          <w:lang w:val="fr-FR" w:eastAsia="en-US"/>
        </w:rPr>
        <w:t xml:space="preserve">Liberté d’association et droit de négociation collective </w:t>
      </w:r>
      <w:r w:rsidRPr="008569CD">
        <w:rPr>
          <w:rFonts w:ascii="Arial" w:eastAsia="Calibri" w:hAnsi="Arial" w:cs="Arial"/>
          <w:sz w:val="14"/>
          <w:szCs w:val="14"/>
          <w:lang w:val="fr-FR" w:eastAsia="en-US"/>
        </w:rPr>
        <w:t>(Conventions</w:t>
      </w:r>
      <w:r w:rsidRPr="008569CD">
        <w:rPr>
          <w:rFonts w:ascii="Arial" w:eastAsia="Calibri" w:hAnsi="Arial" w:cs="Arial"/>
          <w:sz w:val="14"/>
          <w:szCs w:val="14"/>
          <w:lang w:val="fr-FR" w:eastAsia="en-US" w:bidi="fr-FR"/>
        </w:rPr>
        <w:t xml:space="preserve"> de l’OIT </w:t>
      </w:r>
      <w:r w:rsidRPr="008569CD">
        <w:rPr>
          <w:rFonts w:ascii="Arial" w:eastAsia="Calibri" w:hAnsi="Arial" w:cs="Arial"/>
          <w:sz w:val="14"/>
          <w:szCs w:val="14"/>
          <w:lang w:val="fr-FR" w:eastAsia="en-US"/>
        </w:rPr>
        <w:t>C87, C98 et C154) :</w:t>
      </w:r>
    </w:p>
    <w:p w14:paraId="36C96C14"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doivent reconnaître aux travailleurs le droit d’adhérer à un syndicat ou de former un syndicat et de mener des négociations collectives, et doivent faire preuve d’une attitude d’ouverture à l’égard des activités des syndicats (</w:t>
      </w:r>
      <w:r w:rsidRPr="008569CD">
        <w:rPr>
          <w:rFonts w:ascii="Arial" w:eastAsia="Calibri" w:hAnsi="Arial" w:cs="Arial"/>
          <w:sz w:val="14"/>
          <w:szCs w:val="14"/>
          <w:lang w:val="fr-FR" w:eastAsia="en-US" w:bidi="fr-FR"/>
        </w:rPr>
        <w:t>même si celles-ci sont restreintes en vertu de la législation nationale</w:t>
      </w:r>
      <w:r w:rsidRPr="008569CD">
        <w:rPr>
          <w:rFonts w:ascii="Arial" w:eastAsia="Calibri" w:hAnsi="Arial" w:cs="Arial"/>
          <w:sz w:val="14"/>
          <w:szCs w:val="14"/>
          <w:lang w:val="fr-FR" w:eastAsia="en-US"/>
        </w:rPr>
        <w:t>).</w:t>
      </w:r>
    </w:p>
    <w:p w14:paraId="6844030C" w14:textId="77777777" w:rsidR="00A72B58" w:rsidRPr="008569CD" w:rsidRDefault="00A72B58" w:rsidP="00A72B58">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bidi="fr-FR"/>
        </w:rPr>
        <w:t xml:space="preserve">Des salaires décents sont payés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 </w:t>
      </w:r>
      <w:r w:rsidRPr="008569CD">
        <w:rPr>
          <w:rFonts w:ascii="Arial" w:eastAsia="Calibri" w:hAnsi="Arial" w:cs="Arial"/>
          <w:sz w:val="14"/>
          <w:szCs w:val="14"/>
          <w:lang w:val="es-ES" w:eastAsia="en-US"/>
        </w:rPr>
        <w:t>de</w:t>
      </w:r>
      <w:r w:rsidRPr="008569CD">
        <w:rPr>
          <w:rFonts w:ascii="Arial" w:eastAsia="Calibri" w:hAnsi="Arial" w:cs="Arial"/>
          <w:sz w:val="14"/>
          <w:szCs w:val="14"/>
          <w:lang w:val="fr-FR" w:eastAsia="en-US" w:bidi="fr-FR"/>
        </w:rPr>
        <w:t xml:space="preserve"> l’OIT </w:t>
      </w:r>
      <w:r w:rsidRPr="008569CD">
        <w:rPr>
          <w:rFonts w:ascii="Arial" w:eastAsia="Calibri" w:hAnsi="Arial" w:cs="Arial"/>
          <w:sz w:val="14"/>
          <w:szCs w:val="14"/>
          <w:lang w:val="fr-FR" w:eastAsia="en-US"/>
        </w:rPr>
        <w:t>C131) :</w:t>
      </w:r>
    </w:p>
    <w:p w14:paraId="1435D4A7"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Au minimum, les normes nationales en matière de salaire minimum ou les normes salariales de l’OIT doivent être respectées par les </w:t>
      </w:r>
      <w:r w:rsidRPr="008569CD">
        <w:rPr>
          <w:rFonts w:ascii="Arial" w:eastAsia="Calibri" w:hAnsi="Arial" w:cs="Arial"/>
          <w:sz w:val="14"/>
          <w:szCs w:val="14"/>
          <w:lang w:val="fr-FR" w:eastAsia="en-US" w:bidi="fr-FR"/>
        </w:rPr>
        <w:t>contractants</w:t>
      </w:r>
      <w:r w:rsidRPr="008569CD">
        <w:rPr>
          <w:rFonts w:ascii="Arial" w:eastAsia="Calibri" w:hAnsi="Arial" w:cs="Arial"/>
          <w:sz w:val="14"/>
          <w:szCs w:val="14"/>
          <w:lang w:val="fr-FR" w:eastAsia="en-US"/>
        </w:rPr>
        <w:t xml:space="preserve">. En outre, un salaire minimum vital doit être versé. Le salaire minimum vital dépend du contexte, mais doit toujours répondre aux </w:t>
      </w:r>
      <w:r w:rsidRPr="008569CD">
        <w:rPr>
          <w:rFonts w:ascii="Arial" w:eastAsia="Calibri" w:hAnsi="Arial" w:cs="Arial"/>
          <w:sz w:val="14"/>
          <w:szCs w:val="14"/>
          <w:lang w:val="fr-FR" w:eastAsia="en-US"/>
        </w:rPr>
        <w:lastRenderedPageBreak/>
        <w:t xml:space="preserve">besoins de base tels que </w:t>
      </w:r>
      <w:r w:rsidRPr="008569CD">
        <w:rPr>
          <w:rFonts w:ascii="Arial" w:eastAsia="Calibri" w:hAnsi="Arial" w:cs="Arial"/>
          <w:sz w:val="14"/>
          <w:szCs w:val="14"/>
          <w:lang w:val="fr-FR" w:eastAsia="en-US" w:bidi="fr-FR"/>
        </w:rPr>
        <w:t>l’alimentation</w:t>
      </w:r>
      <w:r w:rsidRPr="008569CD">
        <w:rPr>
          <w:rFonts w:ascii="Arial" w:eastAsia="Calibri" w:hAnsi="Arial" w:cs="Arial"/>
          <w:sz w:val="14"/>
          <w:szCs w:val="14"/>
          <w:lang w:val="fr-FR" w:eastAsia="en-US"/>
        </w:rPr>
        <w:t xml:space="preserve">, le logement, </w:t>
      </w:r>
      <w:r w:rsidRPr="008569CD">
        <w:rPr>
          <w:rFonts w:ascii="Arial" w:eastAsia="Calibri" w:hAnsi="Arial" w:cs="Arial"/>
          <w:sz w:val="14"/>
          <w:szCs w:val="14"/>
          <w:lang w:val="fr-FR" w:eastAsia="en-US" w:bidi="fr-FR"/>
        </w:rPr>
        <w:t>l’habillement</w:t>
      </w:r>
      <w:r w:rsidRPr="008569CD">
        <w:rPr>
          <w:rFonts w:ascii="Arial" w:eastAsia="Calibri" w:hAnsi="Arial" w:cs="Arial"/>
          <w:sz w:val="14"/>
          <w:szCs w:val="14"/>
          <w:lang w:val="fr-FR" w:eastAsia="en-US"/>
        </w:rPr>
        <w:t>, les soins de santé et la scolarité, et fournir un revenu discrétionnaire</w:t>
      </w:r>
      <w:r w:rsidRPr="008569CD">
        <w:rPr>
          <w:rFonts w:ascii="Arial" w:eastAsia="Calibri" w:hAnsi="Arial" w:cs="Arial"/>
          <w:sz w:val="14"/>
          <w:szCs w:val="14"/>
          <w:vertAlign w:val="superscript"/>
          <w:lang w:val="fr-FR" w:eastAsia="en-US"/>
        </w:rPr>
        <w:footnoteReference w:id="4"/>
      </w:r>
      <w:r w:rsidRPr="008569CD">
        <w:rPr>
          <w:rFonts w:ascii="Arial" w:eastAsia="Calibri" w:hAnsi="Arial" w:cs="Arial"/>
          <w:sz w:val="14"/>
          <w:szCs w:val="14"/>
          <w:lang w:val="fr-FR" w:eastAsia="en-US"/>
        </w:rPr>
        <w:t xml:space="preserve">. </w:t>
      </w:r>
    </w:p>
    <w:p w14:paraId="702BD6B8" w14:textId="77777777" w:rsidR="00A72B58" w:rsidRPr="007D21AD" w:rsidRDefault="00A72B58" w:rsidP="00A72B58">
      <w:pPr>
        <w:spacing w:line="276" w:lineRule="auto"/>
        <w:jc w:val="both"/>
        <w:rPr>
          <w:rFonts w:ascii="Arial" w:eastAsia="Calibri" w:hAnsi="Arial" w:cs="Arial"/>
          <w:sz w:val="14"/>
          <w:szCs w:val="14"/>
          <w:lang w:val="fr-FR" w:eastAsia="en-US"/>
        </w:rPr>
      </w:pPr>
      <w:r w:rsidRPr="007D21AD">
        <w:rPr>
          <w:rFonts w:ascii="Arial" w:eastAsia="Calibri" w:hAnsi="Arial" w:cs="Arial"/>
          <w:b/>
          <w:bCs/>
          <w:i/>
          <w:iCs/>
          <w:sz w:val="14"/>
          <w:szCs w:val="14"/>
          <w:lang w:val="fr-FR" w:eastAsia="en-US"/>
        </w:rPr>
        <w:t>Non-discrimination dans l’emploi</w:t>
      </w:r>
      <w:r w:rsidRPr="007D21AD">
        <w:rPr>
          <w:rFonts w:ascii="Arial" w:eastAsia="Calibri" w:hAnsi="Arial" w:cs="Arial"/>
          <w:sz w:val="14"/>
          <w:szCs w:val="14"/>
          <w:lang w:val="fr-FR" w:eastAsia="en-US"/>
        </w:rPr>
        <w:t xml:space="preserve"> (</w:t>
      </w:r>
      <w:r w:rsidRPr="007D21AD">
        <w:rPr>
          <w:rFonts w:ascii="Arial" w:eastAsia="Calibri" w:hAnsi="Arial" w:cs="Arial"/>
          <w:sz w:val="14"/>
          <w:szCs w:val="14"/>
          <w:lang w:val="fr-FR" w:eastAsia="en-US" w:bidi="fr-FR"/>
        </w:rPr>
        <w:t xml:space="preserve">Conventions de l’OIT </w:t>
      </w:r>
      <w:r w:rsidRPr="007D21AD">
        <w:rPr>
          <w:rFonts w:ascii="Arial" w:eastAsia="Calibri" w:hAnsi="Arial" w:cs="Arial"/>
          <w:sz w:val="14"/>
          <w:szCs w:val="14"/>
          <w:lang w:val="fr-FR" w:eastAsia="en-US"/>
        </w:rPr>
        <w:t xml:space="preserve">C100 et C111 et </w:t>
      </w:r>
      <w:r w:rsidRPr="007D21AD">
        <w:rPr>
          <w:rFonts w:ascii="Arial" w:eastAsia="Calibri" w:hAnsi="Arial" w:cs="Arial"/>
          <w:sz w:val="14"/>
          <w:szCs w:val="14"/>
          <w:lang w:val="fr-FR" w:eastAsia="en-US" w:bidi="fr-FR"/>
        </w:rPr>
        <w:t xml:space="preserve">Convention des Nations Unies sur la </w:t>
      </w:r>
      <w:r w:rsidRPr="007D21AD">
        <w:rPr>
          <w:rFonts w:ascii="Arial" w:eastAsia="Calibri" w:hAnsi="Arial" w:cs="Arial"/>
          <w:sz w:val="14"/>
          <w:szCs w:val="14"/>
          <w:lang w:val="fr-FR" w:eastAsia="en-US"/>
        </w:rPr>
        <w:t>discrimination</w:t>
      </w:r>
      <w:r w:rsidRPr="007D21AD">
        <w:rPr>
          <w:rFonts w:ascii="Arial" w:eastAsia="Calibri" w:hAnsi="Arial" w:cs="Arial"/>
          <w:sz w:val="14"/>
          <w:szCs w:val="14"/>
          <w:lang w:val="fr-FR" w:eastAsia="en-US" w:bidi="fr-FR"/>
        </w:rPr>
        <w:t xml:space="preserve"> à l’égard des femmes</w:t>
      </w:r>
      <w:r w:rsidRPr="007D21AD">
        <w:rPr>
          <w:rFonts w:ascii="Arial" w:eastAsia="Calibri" w:hAnsi="Arial" w:cs="Arial"/>
          <w:sz w:val="14"/>
          <w:szCs w:val="14"/>
          <w:lang w:val="fr-FR" w:eastAsia="en-US"/>
        </w:rPr>
        <w:t>) :</w:t>
      </w:r>
    </w:p>
    <w:p w14:paraId="5CD938B1"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ne doivent pas exercer de discrimination </w:t>
      </w:r>
      <w:r w:rsidRPr="008569CD">
        <w:rPr>
          <w:rFonts w:ascii="Arial" w:eastAsia="Calibri" w:hAnsi="Arial" w:cs="Arial"/>
          <w:sz w:val="14"/>
          <w:szCs w:val="14"/>
          <w:lang w:val="fr-FR" w:eastAsia="en-US"/>
        </w:rPr>
        <w:t xml:space="preserve">à l’embauche, dans les salaires, la cessation d’emploi, la retraite et l’accès à la formation ou à la promotion, fondée sur la race, la nationalité, la classe sociale, le sexe, l’orientation sexuelle, l’appartenance politique, le handicap, l’état civil ou la séropositivité. </w:t>
      </w:r>
    </w:p>
    <w:p w14:paraId="1460D537" w14:textId="77777777" w:rsidR="00A72B58" w:rsidRPr="008569CD" w:rsidRDefault="00A72B58" w:rsidP="00A72B58">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Absence de traitement cruel ou inhumain des employés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 de l’OIT </w:t>
      </w:r>
      <w:r w:rsidRPr="008569CD">
        <w:rPr>
          <w:rFonts w:ascii="Arial" w:eastAsia="Calibri" w:hAnsi="Arial" w:cs="Arial"/>
          <w:sz w:val="14"/>
          <w:szCs w:val="14"/>
          <w:lang w:val="fr-FR" w:eastAsia="en-US"/>
        </w:rPr>
        <w:t>C105) :</w:t>
      </w:r>
    </w:p>
    <w:p w14:paraId="61E05C92"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ne peuvent jamais avoir recours à la violence physique, aux peines disciplinaires, aux abus sexuels, à la </w:t>
      </w:r>
      <w:r w:rsidRPr="008569CD">
        <w:rPr>
          <w:rFonts w:ascii="Arial" w:eastAsia="Calibri" w:hAnsi="Arial" w:cs="Arial"/>
          <w:sz w:val="14"/>
          <w:szCs w:val="14"/>
          <w:lang w:val="fr-FR" w:eastAsia="en-US" w:bidi="fr-FR"/>
        </w:rPr>
        <w:t xml:space="preserve">menace de violence physique et sexuelle </w:t>
      </w:r>
      <w:r w:rsidRPr="008569CD">
        <w:rPr>
          <w:rFonts w:ascii="Arial" w:eastAsia="Calibri" w:hAnsi="Arial" w:cs="Arial"/>
          <w:sz w:val="14"/>
          <w:szCs w:val="14"/>
          <w:lang w:val="fr-FR" w:eastAsia="en-US"/>
        </w:rPr>
        <w:t>ni à d’autres formes d’intimidation et d’abus.</w:t>
      </w:r>
    </w:p>
    <w:p w14:paraId="774C32B7" w14:textId="77777777" w:rsidR="00A72B58" w:rsidRPr="007D21AD" w:rsidRDefault="00A72B58" w:rsidP="00A72B58">
      <w:pPr>
        <w:spacing w:line="276" w:lineRule="auto"/>
        <w:jc w:val="both"/>
        <w:rPr>
          <w:rFonts w:ascii="Arial" w:eastAsia="Calibri" w:hAnsi="Arial" w:cs="Arial"/>
          <w:sz w:val="14"/>
          <w:szCs w:val="14"/>
          <w:lang w:val="fr-FR" w:eastAsia="en-US"/>
        </w:rPr>
      </w:pPr>
      <w:r w:rsidRPr="007D21AD">
        <w:rPr>
          <w:rFonts w:ascii="Arial" w:eastAsia="Calibri" w:hAnsi="Arial" w:cs="Arial"/>
          <w:b/>
          <w:bCs/>
          <w:i/>
          <w:iCs/>
          <w:sz w:val="14"/>
          <w:szCs w:val="14"/>
          <w:lang w:val="fr-FR" w:eastAsia="en-US"/>
        </w:rPr>
        <w:t>Les conditions de travail sont sûres et hygiéniques</w:t>
      </w:r>
      <w:r w:rsidRPr="007D21AD">
        <w:rPr>
          <w:rFonts w:ascii="Arial" w:eastAsia="Calibri" w:hAnsi="Arial" w:cs="Arial"/>
          <w:sz w:val="14"/>
          <w:szCs w:val="14"/>
          <w:lang w:val="fr-FR" w:eastAsia="en-US"/>
        </w:rPr>
        <w:t xml:space="preserve"> (</w:t>
      </w:r>
      <w:r w:rsidRPr="007D21AD">
        <w:rPr>
          <w:rFonts w:ascii="Arial" w:eastAsia="Calibri" w:hAnsi="Arial" w:cs="Arial"/>
          <w:sz w:val="14"/>
          <w:szCs w:val="14"/>
          <w:lang w:val="fr-FR" w:eastAsia="en-US" w:bidi="fr-FR"/>
        </w:rPr>
        <w:t xml:space="preserve">Conventions de l’OIT </w:t>
      </w:r>
      <w:r w:rsidRPr="007D21AD">
        <w:rPr>
          <w:rFonts w:ascii="Arial" w:eastAsia="Calibri" w:hAnsi="Arial" w:cs="Arial"/>
          <w:sz w:val="14"/>
          <w:szCs w:val="14"/>
          <w:lang w:val="fr-FR" w:eastAsia="en-US"/>
        </w:rPr>
        <w:t xml:space="preserve">C155 et </w:t>
      </w:r>
      <w:r w:rsidRPr="007D21AD">
        <w:rPr>
          <w:rFonts w:ascii="Arial" w:eastAsia="Calibri" w:hAnsi="Arial" w:cs="Arial"/>
          <w:sz w:val="14"/>
          <w:szCs w:val="14"/>
          <w:lang w:val="fr-FR" w:eastAsia="en-US" w:bidi="fr-FR"/>
        </w:rPr>
        <w:t>C168</w:t>
      </w:r>
      <w:r w:rsidRPr="007D21AD">
        <w:rPr>
          <w:rFonts w:ascii="Arial" w:eastAsia="Calibri" w:hAnsi="Arial" w:cs="Arial"/>
          <w:sz w:val="14"/>
          <w:szCs w:val="14"/>
          <w:lang w:val="fr-FR" w:eastAsia="en-US"/>
        </w:rPr>
        <w:t>) :</w:t>
      </w:r>
    </w:p>
    <w:p w14:paraId="414282FA"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 contractant doit garantir des conditions de travail sécuritaires et hygiéniques à ses employés, et adopter des mesures adéquates pour prévenir les accidents et les risques pour </w:t>
      </w:r>
      <w:proofErr w:type="gramStart"/>
      <w:r w:rsidRPr="008569CD">
        <w:rPr>
          <w:rFonts w:ascii="Arial" w:eastAsia="Calibri" w:hAnsi="Arial" w:cs="Arial"/>
          <w:sz w:val="14"/>
          <w:szCs w:val="14"/>
          <w:lang w:val="fr-FR" w:eastAsia="en-US"/>
        </w:rPr>
        <w:t>la santé associés</w:t>
      </w:r>
      <w:proofErr w:type="gramEnd"/>
      <w:r w:rsidRPr="008569CD">
        <w:rPr>
          <w:rFonts w:ascii="Arial" w:eastAsia="Calibri" w:hAnsi="Arial" w:cs="Arial"/>
          <w:sz w:val="14"/>
          <w:szCs w:val="14"/>
          <w:lang w:val="fr-FR" w:eastAsia="en-US"/>
        </w:rPr>
        <w:t xml:space="preserve"> au travail ou survenant au cours du travail.</w:t>
      </w:r>
    </w:p>
    <w:p w14:paraId="2FA78B43" w14:textId="77777777" w:rsidR="00A72B58" w:rsidRPr="007D21AD" w:rsidRDefault="00A72B58" w:rsidP="00A72B58">
      <w:pPr>
        <w:spacing w:line="276" w:lineRule="auto"/>
        <w:jc w:val="both"/>
        <w:rPr>
          <w:rFonts w:ascii="Arial" w:eastAsia="Calibri" w:hAnsi="Arial" w:cs="Arial"/>
          <w:sz w:val="14"/>
          <w:szCs w:val="14"/>
          <w:lang w:val="fr-FR" w:eastAsia="en-US"/>
        </w:rPr>
      </w:pPr>
      <w:r w:rsidRPr="007D21AD">
        <w:rPr>
          <w:rFonts w:ascii="Arial" w:eastAsia="Calibri" w:hAnsi="Arial" w:cs="Arial"/>
          <w:b/>
          <w:bCs/>
          <w:i/>
          <w:iCs/>
          <w:sz w:val="14"/>
          <w:szCs w:val="14"/>
          <w:lang w:val="fr-FR" w:eastAsia="en-US"/>
        </w:rPr>
        <w:t xml:space="preserve">Les </w:t>
      </w:r>
      <w:r w:rsidRPr="007D21AD">
        <w:rPr>
          <w:rFonts w:ascii="Arial" w:eastAsia="Calibri" w:hAnsi="Arial" w:cs="Arial"/>
          <w:b/>
          <w:bCs/>
          <w:i/>
          <w:iCs/>
          <w:sz w:val="14"/>
          <w:szCs w:val="14"/>
          <w:lang w:val="fr-FR" w:eastAsia="en-US" w:bidi="fr-FR"/>
        </w:rPr>
        <w:t>heures de travail ne sont pas excessives</w:t>
      </w:r>
      <w:r w:rsidRPr="007D21AD">
        <w:rPr>
          <w:rFonts w:ascii="Arial" w:eastAsia="Calibri" w:hAnsi="Arial" w:cs="Arial"/>
          <w:sz w:val="14"/>
          <w:szCs w:val="14"/>
          <w:lang w:val="fr-FR" w:eastAsia="en-US"/>
        </w:rPr>
        <w:t xml:space="preserve"> (</w:t>
      </w:r>
      <w:r w:rsidRPr="007D21AD">
        <w:rPr>
          <w:rFonts w:ascii="Arial" w:eastAsia="Calibri" w:hAnsi="Arial" w:cs="Arial"/>
          <w:sz w:val="14"/>
          <w:szCs w:val="14"/>
          <w:lang w:val="fr-FR" w:eastAsia="en-US" w:bidi="fr-FR"/>
        </w:rPr>
        <w:t xml:space="preserve">Conventions de l’OIT </w:t>
      </w:r>
      <w:r w:rsidRPr="007D21AD">
        <w:rPr>
          <w:rFonts w:ascii="Arial" w:eastAsia="Calibri" w:hAnsi="Arial" w:cs="Arial"/>
          <w:sz w:val="14"/>
          <w:szCs w:val="14"/>
          <w:lang w:val="fr-FR" w:eastAsia="en-US"/>
        </w:rPr>
        <w:t xml:space="preserve">C1, C14, C30 et </w:t>
      </w:r>
      <w:r w:rsidRPr="007D21AD">
        <w:rPr>
          <w:rFonts w:ascii="Arial" w:eastAsia="Calibri" w:hAnsi="Arial" w:cs="Arial"/>
          <w:sz w:val="14"/>
          <w:szCs w:val="14"/>
          <w:lang w:val="fr-FR" w:eastAsia="en-US" w:bidi="fr-FR"/>
        </w:rPr>
        <w:t>C106</w:t>
      </w:r>
      <w:r w:rsidRPr="007D21AD">
        <w:rPr>
          <w:rFonts w:ascii="Arial" w:eastAsia="Calibri" w:hAnsi="Arial" w:cs="Arial"/>
          <w:sz w:val="14"/>
          <w:szCs w:val="14"/>
          <w:lang w:val="fr-FR" w:eastAsia="en-US"/>
        </w:rPr>
        <w:t>) :</w:t>
      </w:r>
    </w:p>
    <w:p w14:paraId="49964608"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doivent veiller à ce que les heures de travail soient conformes </w:t>
      </w:r>
      <w:r w:rsidRPr="008569CD">
        <w:rPr>
          <w:rFonts w:ascii="Arial" w:eastAsia="Calibri" w:hAnsi="Arial" w:cs="Arial"/>
          <w:sz w:val="14"/>
          <w:szCs w:val="14"/>
          <w:lang w:val="fr-FR" w:eastAsia="en-US"/>
        </w:rPr>
        <w:t>à la législation nationale et aux normes internationales. Une semaine de travail de sept jours ne doit pas dépasser 48 heures et les employés doivent avoir un jour de congé par semaine. Les heures supplémentaires doivent être rémunérées, limitées et volontaires.</w:t>
      </w:r>
    </w:p>
    <w:p w14:paraId="25097FB1" w14:textId="77777777" w:rsidR="00A72B58" w:rsidRPr="008569CD" w:rsidRDefault="00A72B58" w:rsidP="00A72B58">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Emploi régulier et contractuel</w:t>
      </w:r>
      <w:r w:rsidRPr="008569CD">
        <w:rPr>
          <w:rFonts w:ascii="Arial" w:eastAsia="Calibri" w:hAnsi="Arial" w:cs="Arial"/>
          <w:b/>
          <w:sz w:val="14"/>
          <w:szCs w:val="14"/>
          <w:lang w:val="fr-FR" w:eastAsia="en-US"/>
        </w:rPr>
        <w:t xml:space="preserve">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C143, C183 et C132) :</w:t>
      </w:r>
    </w:p>
    <w:p w14:paraId="78747A85" w14:textId="77777777" w:rsidR="00A72B58" w:rsidRPr="008569CD" w:rsidRDefault="00A72B58" w:rsidP="00A72B58">
      <w:pPr>
        <w:spacing w:after="200" w:line="276" w:lineRule="auto"/>
        <w:jc w:val="both"/>
        <w:rPr>
          <w:rFonts w:ascii="Arial" w:eastAsia="Calibri" w:hAnsi="Arial" w:cs="Arial"/>
          <w:sz w:val="14"/>
          <w:szCs w:val="14"/>
          <w:lang w:val="es-ES" w:eastAsia="en-US"/>
        </w:rPr>
      </w:pPr>
      <w:r w:rsidRPr="008569CD">
        <w:rPr>
          <w:rFonts w:ascii="Arial" w:eastAsia="Calibri" w:hAnsi="Arial" w:cs="Arial"/>
          <w:sz w:val="14"/>
          <w:szCs w:val="14"/>
          <w:lang w:val="fr-FR" w:eastAsia="en-US"/>
        </w:rPr>
        <w:t>Tout travail doit être effectué sur la base d’une relation de travail reconnue par des contrats écrits, tel qu’établi par les conventions internationales et les lois nationales. Les contractants doivent prévoir des congés, des prestations et une sécurité de l’emploi, et protéger l’emploi régulier des groupes vulnérables en vertu de ces lois et conventions</w:t>
      </w:r>
      <w:r w:rsidRPr="008569CD">
        <w:rPr>
          <w:rFonts w:ascii="Arial" w:eastAsia="Calibri" w:hAnsi="Arial" w:cs="Arial"/>
          <w:sz w:val="14"/>
          <w:szCs w:val="14"/>
          <w:lang w:val="es-ES" w:eastAsia="en-US"/>
        </w:rPr>
        <w:t xml:space="preserve">. </w:t>
      </w:r>
    </w:p>
    <w:p w14:paraId="278D3CA0" w14:textId="77777777" w:rsidR="00A72B58" w:rsidRPr="008569CD" w:rsidRDefault="00A72B58" w:rsidP="00A72B58">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 xml:space="preserve">Droit international humanitaire </w:t>
      </w:r>
    </w:p>
    <w:p w14:paraId="705B86C9"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liés à des conflits armés ou opérant </w:t>
      </w:r>
      <w:r w:rsidRPr="008569CD">
        <w:rPr>
          <w:rFonts w:ascii="Arial" w:eastAsia="Calibri" w:hAnsi="Arial" w:cs="Arial"/>
          <w:sz w:val="14"/>
          <w:szCs w:val="14"/>
          <w:lang w:val="fr-FR" w:eastAsia="en-US" w:bidi="fr-FR"/>
        </w:rPr>
        <w:t xml:space="preserve">dans des situations </w:t>
      </w:r>
      <w:r w:rsidRPr="008569CD">
        <w:rPr>
          <w:rFonts w:ascii="Arial" w:eastAsia="Calibri" w:hAnsi="Arial" w:cs="Arial"/>
          <w:sz w:val="14"/>
          <w:szCs w:val="14"/>
          <w:lang w:val="fr-FR" w:eastAsia="en-US"/>
        </w:rPr>
        <w:t>de conflit armé doivent respecter les droits des civils en vertu du droit international humanitaire et ne pas se livrer à des activités qui, directement ou indirectement, amorcent, entretiennent et/ou aggravent les conflits armés et les atteintes au droit international humanitaire</w:t>
      </w:r>
      <w:r w:rsidRPr="008569CD">
        <w:rPr>
          <w:rFonts w:ascii="Arial" w:eastAsia="Calibri" w:hAnsi="Arial"/>
          <w:sz w:val="14"/>
          <w:szCs w:val="14"/>
          <w:vertAlign w:val="superscript"/>
          <w:lang w:val="fr-FR" w:eastAsia="en-US"/>
        </w:rPr>
        <w:footnoteReference w:id="5"/>
      </w:r>
      <w:r w:rsidRPr="008569CD">
        <w:rPr>
          <w:rFonts w:ascii="Arial" w:eastAsia="Calibri" w:hAnsi="Arial" w:cs="Arial"/>
          <w:sz w:val="14"/>
          <w:szCs w:val="14"/>
          <w:lang w:val="fr-FR" w:eastAsia="en-US"/>
        </w:rPr>
        <w:t>, tels que définis dans les Conventions de Genève I à IV et leurs protocoles additionnels. Les contractants sont tenus d’adopter le principe de « non-nuisance » à l’égard des personnes touchées par un conflit armé.</w:t>
      </w:r>
    </w:p>
    <w:p w14:paraId="024EC3DC" w14:textId="77777777" w:rsidR="00A72B58" w:rsidRPr="008569CD" w:rsidRDefault="00A72B58" w:rsidP="00A72B58">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Non-implication dans des activités illégales et liées aux armes</w:t>
      </w:r>
    </w:p>
    <w:p w14:paraId="22BC85B2" w14:textId="77777777" w:rsidR="00A72B58" w:rsidRPr="008569CD" w:rsidRDefault="00A72B58" w:rsidP="00A72B58">
      <w:pPr>
        <w:spacing w:after="200" w:line="276" w:lineRule="auto"/>
        <w:jc w:val="both"/>
        <w:rPr>
          <w:rFonts w:ascii="Arial" w:eastAsia="Calibri" w:hAnsi="Arial" w:cs="Arial"/>
          <w:sz w:val="14"/>
          <w:szCs w:val="14"/>
          <w:lang w:val="fr-FR"/>
        </w:rPr>
      </w:pPr>
      <w:r w:rsidRPr="008569CD">
        <w:rPr>
          <w:rFonts w:ascii="Arial" w:eastAsia="Calibri" w:hAnsi="Arial" w:cs="Arial"/>
          <w:sz w:val="14"/>
          <w:szCs w:val="14"/>
          <w:lang w:val="fr-FR" w:bidi="fr-FR"/>
        </w:rPr>
        <w:t>Le pouvoir adjudicateur prône</w:t>
      </w:r>
      <w:r w:rsidRPr="008569CD">
        <w:rPr>
          <w:rFonts w:ascii="Arial" w:eastAsia="Calibri" w:hAnsi="Arial" w:cs="Arial"/>
          <w:sz w:val="14"/>
          <w:szCs w:val="14"/>
          <w:lang w:val="fr-FR"/>
        </w:rPr>
        <w:t xml:space="preserve"> la Convention d’Ottawa contre les mines </w:t>
      </w:r>
      <w:r w:rsidRPr="008569CD">
        <w:rPr>
          <w:rFonts w:ascii="Arial" w:eastAsia="Calibri" w:hAnsi="Arial" w:cs="Arial"/>
          <w:sz w:val="14"/>
          <w:szCs w:val="14"/>
          <w:lang w:val="fr-FR" w:bidi="fr-FR"/>
        </w:rPr>
        <w:t xml:space="preserve">antipersonnel </w:t>
      </w:r>
      <w:r w:rsidRPr="008569CD">
        <w:rPr>
          <w:rFonts w:ascii="Arial" w:eastAsia="Calibri" w:hAnsi="Arial" w:cs="Arial"/>
          <w:sz w:val="14"/>
          <w:szCs w:val="14"/>
          <w:lang w:val="fr-FR"/>
        </w:rPr>
        <w:t>et la Convention sur les armes à sous-munitions. Les contractants ne doivent pas se livrer à la mise au point, la vente, la fabrication ou le transport de mines antipersonnel, de bombes à sous-munitions ou de leurs composants, ou de toute autre arme qui contribue aux atteintes au droit international humanitaire comme défini dans les conventions et protocoles de Genève.</w:t>
      </w:r>
    </w:p>
    <w:p w14:paraId="3561CF0A"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rPr>
        <w:t>Les contractants ne doivent se livrer à aucune activité illégale ou criminelle et ne doivent en aucun cas être associés à des activités terroristes, soutenir ces activités ou y être impliqués</w:t>
      </w:r>
      <w:r w:rsidRPr="008569CD">
        <w:rPr>
          <w:rFonts w:ascii="Arial" w:eastAsia="Calibri" w:hAnsi="Arial" w:cs="Arial"/>
          <w:sz w:val="14"/>
          <w:szCs w:val="14"/>
          <w:lang w:val="fr-FR" w:eastAsia="en-US"/>
        </w:rPr>
        <w:t>.</w:t>
      </w:r>
    </w:p>
    <w:p w14:paraId="04508728" w14:textId="77777777" w:rsidR="00A72B58" w:rsidRPr="008569CD" w:rsidRDefault="00A72B58" w:rsidP="00A72B58">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Protection de l’environnement</w:t>
      </w:r>
    </w:p>
    <w:p w14:paraId="205DB8D0"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 pouvoir adjudicateur souhaite </w:t>
      </w:r>
      <w:r w:rsidRPr="008569CD">
        <w:rPr>
          <w:rFonts w:ascii="Arial" w:eastAsia="Calibri" w:hAnsi="Arial" w:cs="Arial"/>
          <w:sz w:val="14"/>
          <w:szCs w:val="14"/>
          <w:lang w:val="fr-FR" w:eastAsia="en-US"/>
        </w:rPr>
        <w:t xml:space="preserve">minimiser les dommages environnementaux occasionnés par les activités d’approvisionnement. Nous attendons de nos fournisseurs et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 xml:space="preserve">qu’ils agissent de manière responsable sur le plan environnemental. </w:t>
      </w:r>
      <w:r w:rsidRPr="008569CD">
        <w:rPr>
          <w:rFonts w:ascii="Arial" w:eastAsia="Calibri" w:hAnsi="Arial" w:cs="Arial"/>
          <w:sz w:val="14"/>
          <w:szCs w:val="14"/>
          <w:lang w:val="fr-FR" w:eastAsia="en-US" w:bidi="fr-FR"/>
        </w:rPr>
        <w:t xml:space="preserve">Pour cela, ils doivent respecter </w:t>
      </w:r>
      <w:r w:rsidRPr="008569CD">
        <w:rPr>
          <w:rFonts w:ascii="Arial" w:eastAsia="Calibri" w:hAnsi="Arial" w:cs="Arial"/>
          <w:sz w:val="14"/>
          <w:szCs w:val="14"/>
          <w:lang w:val="fr-FR" w:eastAsia="en-US"/>
        </w:rPr>
        <w:t>la législation environnementale nationale et internationale en vigueur et agir conformément à la Déclaration de Rio sur l’environnement et le développement</w:t>
      </w:r>
      <w:r w:rsidRPr="008569CD">
        <w:rPr>
          <w:rFonts w:ascii="Arial" w:eastAsia="Calibri" w:hAnsi="Arial" w:cs="Arial"/>
          <w:sz w:val="14"/>
          <w:szCs w:val="14"/>
          <w:lang w:val="fr-FR"/>
        </w:rPr>
        <w:t xml:space="preserve">. </w:t>
      </w:r>
      <w:r w:rsidRPr="008569CD">
        <w:rPr>
          <w:rFonts w:ascii="Arial" w:eastAsia="Calibri" w:hAnsi="Arial" w:cs="Arial"/>
          <w:sz w:val="14"/>
          <w:szCs w:val="14"/>
          <w:lang w:val="fr-FR" w:bidi="fr-FR"/>
        </w:rPr>
        <w:t>Il est, au minimum, attendu d</w:t>
      </w:r>
      <w:r w:rsidRPr="008569CD">
        <w:rPr>
          <w:rFonts w:ascii="Arial" w:eastAsia="Calibri" w:hAnsi="Arial" w:cs="Arial"/>
          <w:sz w:val="14"/>
          <w:szCs w:val="14"/>
          <w:lang w:val="fr-FR"/>
        </w:rPr>
        <w:t xml:space="preserve">es contractants qu’ils ne soutiennent jamais l’exploitation forestière illégale et ne soient en aucun cas impliqués dans une telle exploitation. Ils sont tenus de répondre activement aux questions liées à la bonne gestion des déchets, </w:t>
      </w:r>
      <w:r w:rsidRPr="008569CD">
        <w:rPr>
          <w:rFonts w:ascii="Arial" w:eastAsia="Calibri" w:hAnsi="Arial" w:cs="Arial"/>
          <w:sz w:val="14"/>
          <w:szCs w:val="14"/>
          <w:lang w:val="fr-FR" w:bidi="fr-FR"/>
        </w:rPr>
        <w:t>en assurant le recyclage, la conservation des ressources limitées et l’utilisation efficace de l’énergie</w:t>
      </w:r>
      <w:r w:rsidRPr="008569CD">
        <w:rPr>
          <w:rFonts w:ascii="Arial" w:eastAsia="Calibri" w:hAnsi="Arial" w:cs="Arial"/>
          <w:sz w:val="14"/>
          <w:szCs w:val="14"/>
          <w:lang w:val="fr-FR" w:eastAsia="en-US"/>
        </w:rPr>
        <w:t>.</w:t>
      </w:r>
    </w:p>
    <w:p w14:paraId="4687CEA4" w14:textId="77777777" w:rsidR="00A72B58" w:rsidRPr="008569CD" w:rsidRDefault="00A72B58" w:rsidP="00A72B58">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Lutte contre la corruption</w:t>
      </w:r>
    </w:p>
    <w:p w14:paraId="630F4391" w14:textId="77777777" w:rsidR="00A72B58" w:rsidRPr="008569CD" w:rsidRDefault="00A72B58" w:rsidP="00A72B58">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La corruption est définie par </w:t>
      </w:r>
      <w:r w:rsidRPr="008569CD">
        <w:rPr>
          <w:rFonts w:ascii="Arial" w:eastAsia="Calibri" w:hAnsi="Arial" w:cs="Arial"/>
          <w:sz w:val="14"/>
          <w:szCs w:val="14"/>
          <w:lang w:val="fr-FR" w:eastAsia="en-US" w:bidi="fr-FR"/>
        </w:rPr>
        <w:t xml:space="preserve">le pouvoir adjudicateur </w:t>
      </w:r>
      <w:r w:rsidRPr="008569CD">
        <w:rPr>
          <w:rFonts w:ascii="Arial" w:eastAsia="Calibri" w:hAnsi="Arial" w:cs="Arial"/>
          <w:sz w:val="14"/>
          <w:szCs w:val="14"/>
          <w:lang w:val="fr-FR" w:eastAsia="en-US"/>
        </w:rPr>
        <w:t xml:space="preserve">comme l’abus, à des fins privées, de pouvoir confié. Cela comprend la subornation, la fraude, le détournement de fonds et l’extorsion. </w:t>
      </w:r>
      <w:r w:rsidRPr="008569CD">
        <w:rPr>
          <w:rFonts w:ascii="Arial" w:eastAsia="Calibri" w:hAnsi="Arial" w:cs="Arial"/>
          <w:sz w:val="14"/>
          <w:szCs w:val="14"/>
          <w:lang w:val="fr-FR" w:eastAsia="en-US" w:bidi="fr-FR"/>
        </w:rPr>
        <w:t xml:space="preserve">Le pouvoir adjudicateur détient </w:t>
      </w:r>
      <w:r w:rsidRPr="008569CD">
        <w:rPr>
          <w:rFonts w:ascii="Arial" w:eastAsia="Calibri" w:hAnsi="Arial" w:cs="Arial"/>
          <w:sz w:val="14"/>
          <w:szCs w:val="14"/>
          <w:lang w:val="fr-FR" w:eastAsia="en-US"/>
        </w:rPr>
        <w:t xml:space="preserve">la lourde responsabilité d’éviter la corruption et de mettre en œuvre des normes strictes en matière d’intégrité, de responsabilité, </w:t>
      </w:r>
      <w:r w:rsidRPr="008569CD">
        <w:rPr>
          <w:rFonts w:ascii="Arial" w:eastAsia="Calibri" w:hAnsi="Arial" w:cs="Arial"/>
          <w:sz w:val="14"/>
          <w:szCs w:val="14"/>
          <w:lang w:val="fr-FR" w:eastAsia="en-US" w:bidi="fr-FR"/>
        </w:rPr>
        <w:t xml:space="preserve">d’impartialité </w:t>
      </w:r>
      <w:r w:rsidRPr="008569CD">
        <w:rPr>
          <w:rFonts w:ascii="Arial" w:eastAsia="Calibri" w:hAnsi="Arial" w:cs="Arial"/>
          <w:sz w:val="14"/>
          <w:szCs w:val="14"/>
          <w:lang w:val="fr-FR" w:eastAsia="en-US"/>
        </w:rPr>
        <w:t xml:space="preserve">et de conduite professionnelle dans nos relations commerciales. </w:t>
      </w:r>
      <w:r w:rsidRPr="008569CD">
        <w:rPr>
          <w:rFonts w:ascii="Arial" w:eastAsia="Calibri" w:hAnsi="Arial" w:cs="Arial"/>
          <w:sz w:val="14"/>
          <w:szCs w:val="14"/>
          <w:lang w:val="fr-FR" w:eastAsia="en-US" w:bidi="fr-FR"/>
        </w:rPr>
        <w:t>Il est attendu des contractants qu’ils aient la même approche en adoptant une éthique et des pratiques commerciales appropriées et équitables, en prenant des mesures pour prévenir et combattre la corruption et en respectant les conventions internationales ainsi que les lois nationales et internationales</w:t>
      </w:r>
      <w:r w:rsidRPr="008569CD">
        <w:rPr>
          <w:rFonts w:ascii="Arial" w:eastAsia="Calibri" w:hAnsi="Arial" w:cs="Arial"/>
          <w:sz w:val="14"/>
          <w:szCs w:val="14"/>
          <w:lang w:val="fr-FR" w:eastAsia="en-US"/>
        </w:rPr>
        <w:t>.</w:t>
      </w:r>
    </w:p>
    <w:p w14:paraId="5B9FF148" w14:textId="77777777" w:rsidR="00A72B58" w:rsidRPr="008569CD" w:rsidRDefault="00A72B58" w:rsidP="00A72B58">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Plaintes</w:t>
      </w:r>
    </w:p>
    <w:p w14:paraId="477A4FD8" w14:textId="6153C1CE" w:rsidR="00B333B6" w:rsidRPr="00A72B58" w:rsidRDefault="00A72B58" w:rsidP="00B31B95">
      <w:pPr>
        <w:spacing w:after="200" w:line="276" w:lineRule="auto"/>
        <w:jc w:val="both"/>
        <w:rPr>
          <w:rFonts w:ascii="Arial" w:hAnsi="Arial" w:cs="Arial"/>
          <w:b/>
          <w:sz w:val="14"/>
          <w:szCs w:val="14"/>
          <w:lang w:val="fr-FR"/>
        </w:rPr>
      </w:pPr>
      <w:r w:rsidRPr="008569CD">
        <w:rPr>
          <w:rFonts w:ascii="Arial" w:eastAsia="Calibri" w:hAnsi="Arial" w:cs="Arial"/>
          <w:sz w:val="14"/>
          <w:szCs w:val="14"/>
          <w:lang w:val="fr-FR" w:eastAsia="en-US"/>
        </w:rPr>
        <w:t>Les contractants et leurs employés qui sont confrontés à des pratiques de corruption, ainsi qu’à des atteintes aux droits de l’homme, au droit du travail, ou à toute autre norme énoncée dans le présent Code de conduite, sont encouragés à déposer une plainte auprès du pouvoir adjudicateur</w:t>
      </w:r>
      <w:r w:rsidRPr="008569CD">
        <w:rPr>
          <w:rFonts w:ascii="Arial" w:eastAsia="Calibri" w:hAnsi="Arial"/>
          <w:sz w:val="14"/>
          <w:szCs w:val="14"/>
          <w:vertAlign w:val="superscript"/>
          <w:lang w:val="fr-FR" w:eastAsia="en-US"/>
        </w:rPr>
        <w:footnoteReference w:id="6"/>
      </w:r>
      <w:r w:rsidRPr="008569CD">
        <w:rPr>
          <w:rFonts w:ascii="Arial" w:eastAsia="Calibri" w:hAnsi="Arial" w:cs="Arial"/>
          <w:sz w:val="14"/>
          <w:szCs w:val="14"/>
          <w:lang w:val="fr-FR" w:eastAsia="en-US"/>
        </w:rPr>
        <w:t>.</w:t>
      </w:r>
      <w:r w:rsidR="00B333B6" w:rsidRPr="00A72B58" w:rsidDel="0048487B">
        <w:rPr>
          <w:rFonts w:ascii="Arial" w:hAnsi="Arial" w:cs="Arial"/>
          <w:sz w:val="14"/>
          <w:szCs w:val="14"/>
          <w:lang w:val="fr-FR"/>
        </w:rPr>
        <w:t xml:space="preserve"> </w:t>
      </w:r>
    </w:p>
    <w:sectPr w:rsidR="00B333B6" w:rsidRPr="00A72B58" w:rsidSect="00C06710">
      <w:headerReference w:type="even" r:id="rId28"/>
      <w:headerReference w:type="default" r:id="rId29"/>
      <w:footerReference w:type="default" r:id="rId30"/>
      <w:headerReference w:type="first" r:id="rId31"/>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77F4" w14:textId="77777777" w:rsidR="004E3222" w:rsidRDefault="004E3222">
      <w:r>
        <w:separator/>
      </w:r>
    </w:p>
    <w:p w14:paraId="5D0FB0F1" w14:textId="77777777" w:rsidR="004E3222" w:rsidRDefault="004E3222"/>
    <w:p w14:paraId="3E03FD92" w14:textId="77777777" w:rsidR="004E3222" w:rsidRDefault="004E3222"/>
    <w:p w14:paraId="3A2392B8" w14:textId="77777777" w:rsidR="004E3222" w:rsidRDefault="004E3222"/>
  </w:endnote>
  <w:endnote w:type="continuationSeparator" w:id="0">
    <w:p w14:paraId="50AF9C92" w14:textId="77777777" w:rsidR="004E3222" w:rsidRDefault="004E3222">
      <w:r>
        <w:continuationSeparator/>
      </w:r>
    </w:p>
    <w:p w14:paraId="7C16788F" w14:textId="77777777" w:rsidR="004E3222" w:rsidRDefault="004E3222"/>
    <w:p w14:paraId="051C0FE5" w14:textId="77777777" w:rsidR="004E3222" w:rsidRDefault="004E3222"/>
    <w:p w14:paraId="209A871B" w14:textId="77777777" w:rsidR="004E3222" w:rsidRDefault="004E3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819806"/>
      <w:docPartObj>
        <w:docPartGallery w:val="Page Numbers (Bottom of Page)"/>
        <w:docPartUnique/>
      </w:docPartObj>
    </w:sdtPr>
    <w:sdtContent>
      <w:sdt>
        <w:sdtPr>
          <w:id w:val="-1769616900"/>
          <w:docPartObj>
            <w:docPartGallery w:val="Page Numbers (Top of Page)"/>
            <w:docPartUnique/>
          </w:docPartObj>
        </w:sdtPr>
        <w:sdtContent>
          <w:p w14:paraId="0A662BAF" w14:textId="0452532E" w:rsidR="00321A43" w:rsidRDefault="00321A43">
            <w:pPr>
              <w:pStyle w:val="Pieddepage"/>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1D45994C" w14:textId="263CED3E" w:rsidR="004267B3" w:rsidRDefault="004267B3" w:rsidP="0065791F">
    <w:pPr>
      <w:pStyle w:val="Pieddepage"/>
      <w:ind w:left="130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DFF0" w14:textId="77777777" w:rsidR="004267B3" w:rsidRDefault="004267B3">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14:paraId="18D1BE1B" w14:textId="77777777" w:rsidR="00C67182" w:rsidRDefault="00C67182" w:rsidP="009D75EC">
    <w:pPr>
      <w:pStyle w:val="Pieddepag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622A" w14:textId="646725E0" w:rsidR="00B333B6" w:rsidRDefault="00F32FA4" w:rsidP="00C06710">
    <w:pPr>
      <w:pStyle w:val="Pieddepage"/>
      <w:jc w:val="right"/>
    </w:pPr>
    <w:r>
      <w:rPr>
        <w:noProof/>
      </w:rPr>
      <w:drawing>
        <wp:anchor distT="0" distB="0" distL="114300" distR="114300" simplePos="0" relativeHeight="251658752" behindDoc="0" locked="0" layoutInCell="1" allowOverlap="1" wp14:anchorId="7EFC4BBF" wp14:editId="08DB6966">
          <wp:simplePos x="0" y="0"/>
          <wp:positionH relativeFrom="column">
            <wp:posOffset>4599305</wp:posOffset>
          </wp:positionH>
          <wp:positionV relativeFrom="paragraph">
            <wp:posOffset>-89535</wp:posOffset>
          </wp:positionV>
          <wp:extent cx="1185545" cy="317500"/>
          <wp:effectExtent l="0" t="0" r="0" b="0"/>
          <wp:wrapSquare wrapText="bothSides"/>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B333B6" w:rsidRPr="002A368E">
      <w:rPr>
        <w:bCs/>
      </w:rPr>
      <w:fldChar w:fldCharType="begin"/>
    </w:r>
    <w:r w:rsidR="00B333B6" w:rsidRPr="002A368E">
      <w:rPr>
        <w:bCs/>
      </w:rPr>
      <w:instrText xml:space="preserve"> PAGE </w:instrText>
    </w:r>
    <w:r w:rsidR="00B333B6" w:rsidRPr="002A368E">
      <w:rPr>
        <w:bCs/>
      </w:rPr>
      <w:fldChar w:fldCharType="separate"/>
    </w:r>
    <w:r w:rsidR="00B333B6">
      <w:rPr>
        <w:bCs/>
        <w:noProof/>
      </w:rPr>
      <w:t>2</w:t>
    </w:r>
    <w:r w:rsidR="00B333B6" w:rsidRPr="002A368E">
      <w:rPr>
        <w:bCs/>
      </w:rPr>
      <w:fldChar w:fldCharType="end"/>
    </w:r>
    <w:r w:rsidR="00B333B6" w:rsidRPr="002A368E">
      <w:t xml:space="preserve"> </w:t>
    </w:r>
    <w:r w:rsidR="00B333B6" w:rsidRPr="002A368E">
      <w:t xml:space="preserve">/ </w:t>
    </w:r>
    <w:r w:rsidR="00B333B6" w:rsidRPr="002A368E">
      <w:rPr>
        <w:bCs/>
      </w:rPr>
      <w:fldChar w:fldCharType="begin"/>
    </w:r>
    <w:r w:rsidR="00B333B6" w:rsidRPr="002A368E">
      <w:rPr>
        <w:bCs/>
      </w:rPr>
      <w:instrText xml:space="preserve"> NUMPAGES  </w:instrText>
    </w:r>
    <w:r w:rsidR="00B333B6" w:rsidRPr="002A368E">
      <w:rPr>
        <w:bCs/>
      </w:rPr>
      <w:fldChar w:fldCharType="separate"/>
    </w:r>
    <w:r w:rsidR="00B333B6">
      <w:rPr>
        <w:bCs/>
        <w:noProof/>
      </w:rPr>
      <w:t>3</w:t>
    </w:r>
    <w:r w:rsidR="00B333B6" w:rsidRPr="002A368E">
      <w:rPr>
        <w:bCs/>
      </w:rPr>
      <w:fldChar w:fldCharType="end"/>
    </w:r>
  </w:p>
  <w:p w14:paraId="2FAFD07B" w14:textId="77777777" w:rsidR="00B333B6" w:rsidRDefault="00B333B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B287" w14:textId="01FCDC51" w:rsidR="00455271" w:rsidRPr="00F60433" w:rsidRDefault="00F32FA4" w:rsidP="00455271">
    <w:pPr>
      <w:pStyle w:val="Pieddepage"/>
      <w:tabs>
        <w:tab w:val="clear" w:pos="4819"/>
      </w:tabs>
      <w:rPr>
        <w:rFonts w:ascii="Arial" w:hAnsi="Arial" w:cs="Arial"/>
        <w:sz w:val="20"/>
        <w:szCs w:val="20"/>
        <w:lang w:val="en-US"/>
      </w:rPr>
    </w:pPr>
    <w:r>
      <w:rPr>
        <w:noProof/>
      </w:rPr>
      <w:drawing>
        <wp:anchor distT="0" distB="0" distL="114300" distR="114300" simplePos="0" relativeHeight="251661824" behindDoc="0" locked="0" layoutInCell="1" allowOverlap="1" wp14:anchorId="21560175" wp14:editId="6637B3E2">
          <wp:simplePos x="0" y="0"/>
          <wp:positionH relativeFrom="column">
            <wp:posOffset>4292600</wp:posOffset>
          </wp:positionH>
          <wp:positionV relativeFrom="paragraph">
            <wp:posOffset>-111125</wp:posOffset>
          </wp:positionV>
          <wp:extent cx="1300480" cy="348615"/>
          <wp:effectExtent l="0" t="0" r="0" b="0"/>
          <wp:wrapNone/>
          <wp:docPr id="38"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455271" w:rsidRPr="00F60433">
      <w:rPr>
        <w:rFonts w:ascii="Arial" w:hAnsi="Arial" w:cs="Arial"/>
        <w:sz w:val="20"/>
        <w:szCs w:val="20"/>
        <w:lang w:val="en-US"/>
      </w:rPr>
      <w:t>Procurement Manual 6ED</w:t>
    </w:r>
    <w:r w:rsidR="00455271" w:rsidRPr="00F60433">
      <w:rPr>
        <w:rFonts w:ascii="Arial" w:hAnsi="Arial" w:cs="Arial"/>
        <w:sz w:val="20"/>
        <w:szCs w:val="20"/>
        <w:lang w:val="en-US"/>
      </w:rPr>
      <w:tab/>
    </w:r>
    <w:r w:rsidR="00455271">
      <w:rPr>
        <w:rFonts w:ascii="Arial" w:hAnsi="Arial" w:cs="Arial"/>
        <w:sz w:val="20"/>
        <w:szCs w:val="20"/>
        <w:lang w:val="en-US"/>
      </w:rPr>
      <w:t xml:space="preserve">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PAGE </w:instrText>
    </w:r>
    <w:r w:rsidR="00455271" w:rsidRPr="00F60433">
      <w:rPr>
        <w:rFonts w:ascii="Arial" w:hAnsi="Arial" w:cs="Arial"/>
        <w:bCs/>
        <w:sz w:val="20"/>
        <w:szCs w:val="20"/>
      </w:rPr>
      <w:fldChar w:fldCharType="separate"/>
    </w:r>
    <w:r w:rsidR="00455271">
      <w:rPr>
        <w:rFonts w:ascii="Arial" w:hAnsi="Arial" w:cs="Arial"/>
        <w:bCs/>
        <w:sz w:val="20"/>
        <w:szCs w:val="20"/>
      </w:rPr>
      <w:t>9</w:t>
    </w:r>
    <w:r w:rsidR="00455271" w:rsidRPr="00F60433">
      <w:rPr>
        <w:rFonts w:ascii="Arial" w:hAnsi="Arial" w:cs="Arial"/>
        <w:bCs/>
        <w:sz w:val="20"/>
        <w:szCs w:val="20"/>
      </w:rPr>
      <w:fldChar w:fldCharType="end"/>
    </w:r>
    <w:r w:rsidR="00455271" w:rsidRPr="00F60433">
      <w:rPr>
        <w:rFonts w:ascii="Arial" w:hAnsi="Arial" w:cs="Arial"/>
        <w:sz w:val="20"/>
        <w:szCs w:val="20"/>
      </w:rPr>
      <w:t xml:space="preserve"> /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NUMPAGES  </w:instrText>
    </w:r>
    <w:r w:rsidR="00455271" w:rsidRPr="00F60433">
      <w:rPr>
        <w:rFonts w:ascii="Arial" w:hAnsi="Arial" w:cs="Arial"/>
        <w:bCs/>
        <w:sz w:val="20"/>
        <w:szCs w:val="20"/>
      </w:rPr>
      <w:fldChar w:fldCharType="separate"/>
    </w:r>
    <w:r w:rsidR="00455271">
      <w:rPr>
        <w:rFonts w:ascii="Arial" w:hAnsi="Arial" w:cs="Arial"/>
        <w:bCs/>
        <w:sz w:val="20"/>
        <w:szCs w:val="20"/>
      </w:rPr>
      <w:t>24</w:t>
    </w:r>
    <w:r w:rsidR="00455271" w:rsidRPr="00F60433">
      <w:rPr>
        <w:rFonts w:ascii="Arial" w:hAnsi="Arial" w:cs="Arial"/>
        <w:bCs/>
        <w:sz w:val="20"/>
        <w:szCs w:val="20"/>
      </w:rPr>
      <w:fldChar w:fldCharType="end"/>
    </w:r>
  </w:p>
  <w:p w14:paraId="075E0324" w14:textId="6007DAC1" w:rsidR="00B333B6" w:rsidRDefault="00B333B6" w:rsidP="00C06710">
    <w:pPr>
      <w:pStyle w:val="Pieddepage"/>
      <w:tabs>
        <w:tab w:val="left" w:pos="8165"/>
      </w:tabs>
    </w:pPr>
  </w:p>
  <w:p w14:paraId="3CAB2E21" w14:textId="77777777" w:rsidR="00B333B6" w:rsidRDefault="00B333B6" w:rsidP="00C06710">
    <w:pPr>
      <w:pStyle w:val="Pieddepage"/>
      <w:tabs>
        <w:tab w:val="clear" w:pos="4819"/>
        <w:tab w:val="clear" w:pos="9638"/>
        <w:tab w:val="left" w:pos="4320"/>
        <w:tab w:val="left" w:pos="8165"/>
      </w:tabs>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7B55" w14:textId="51507276" w:rsidR="00455271" w:rsidRPr="00F60433" w:rsidRDefault="00F32FA4" w:rsidP="00455271">
    <w:pPr>
      <w:pStyle w:val="Pieddepage"/>
      <w:tabs>
        <w:tab w:val="clear" w:pos="4819"/>
      </w:tabs>
      <w:rPr>
        <w:rFonts w:ascii="Arial" w:hAnsi="Arial" w:cs="Arial"/>
        <w:sz w:val="20"/>
        <w:szCs w:val="20"/>
        <w:lang w:val="en-US"/>
      </w:rPr>
    </w:pPr>
    <w:r>
      <w:rPr>
        <w:noProof/>
      </w:rPr>
      <w:drawing>
        <wp:anchor distT="0" distB="0" distL="114300" distR="114300" simplePos="0" relativeHeight="251662848" behindDoc="0" locked="0" layoutInCell="1" allowOverlap="1" wp14:anchorId="06C90585" wp14:editId="28A8083A">
          <wp:simplePos x="0" y="0"/>
          <wp:positionH relativeFrom="column">
            <wp:posOffset>4502150</wp:posOffset>
          </wp:positionH>
          <wp:positionV relativeFrom="paragraph">
            <wp:posOffset>-130175</wp:posOffset>
          </wp:positionV>
          <wp:extent cx="1300480" cy="348615"/>
          <wp:effectExtent l="0" t="0" r="0" b="0"/>
          <wp:wrapNone/>
          <wp:docPr id="39"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455271" w:rsidRPr="00F60433">
      <w:rPr>
        <w:rFonts w:ascii="Arial" w:hAnsi="Arial" w:cs="Arial"/>
        <w:sz w:val="20"/>
        <w:szCs w:val="20"/>
        <w:lang w:val="en-US"/>
      </w:rPr>
      <w:t>Procurement Manual 6ED</w:t>
    </w:r>
    <w:r w:rsidR="00455271" w:rsidRPr="00F60433">
      <w:rPr>
        <w:rFonts w:ascii="Arial" w:hAnsi="Arial" w:cs="Arial"/>
        <w:sz w:val="20"/>
        <w:szCs w:val="20"/>
        <w:lang w:val="en-US"/>
      </w:rPr>
      <w:tab/>
    </w:r>
    <w:r w:rsidR="00455271">
      <w:rPr>
        <w:rFonts w:ascii="Arial" w:hAnsi="Arial" w:cs="Arial"/>
        <w:sz w:val="20"/>
        <w:szCs w:val="20"/>
        <w:lang w:val="en-US"/>
      </w:rPr>
      <w:t xml:space="preserve">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PAGE </w:instrText>
    </w:r>
    <w:r w:rsidR="00455271" w:rsidRPr="00F60433">
      <w:rPr>
        <w:rFonts w:ascii="Arial" w:hAnsi="Arial" w:cs="Arial"/>
        <w:bCs/>
        <w:sz w:val="20"/>
        <w:szCs w:val="20"/>
      </w:rPr>
      <w:fldChar w:fldCharType="separate"/>
    </w:r>
    <w:r w:rsidR="00455271">
      <w:rPr>
        <w:rFonts w:ascii="Arial" w:hAnsi="Arial" w:cs="Arial"/>
        <w:bCs/>
        <w:sz w:val="20"/>
        <w:szCs w:val="20"/>
      </w:rPr>
      <w:t>9</w:t>
    </w:r>
    <w:r w:rsidR="00455271" w:rsidRPr="00F60433">
      <w:rPr>
        <w:rFonts w:ascii="Arial" w:hAnsi="Arial" w:cs="Arial"/>
        <w:bCs/>
        <w:sz w:val="20"/>
        <w:szCs w:val="20"/>
      </w:rPr>
      <w:fldChar w:fldCharType="end"/>
    </w:r>
    <w:r w:rsidR="00455271" w:rsidRPr="00F60433">
      <w:rPr>
        <w:rFonts w:ascii="Arial" w:hAnsi="Arial" w:cs="Arial"/>
        <w:sz w:val="20"/>
        <w:szCs w:val="20"/>
      </w:rPr>
      <w:t xml:space="preserve"> /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NUMPAGES  </w:instrText>
    </w:r>
    <w:r w:rsidR="00455271" w:rsidRPr="00F60433">
      <w:rPr>
        <w:rFonts w:ascii="Arial" w:hAnsi="Arial" w:cs="Arial"/>
        <w:bCs/>
        <w:sz w:val="20"/>
        <w:szCs w:val="20"/>
      </w:rPr>
      <w:fldChar w:fldCharType="separate"/>
    </w:r>
    <w:r w:rsidR="00455271">
      <w:rPr>
        <w:rFonts w:ascii="Arial" w:hAnsi="Arial" w:cs="Arial"/>
        <w:bCs/>
        <w:sz w:val="20"/>
        <w:szCs w:val="20"/>
      </w:rPr>
      <w:t>24</w:t>
    </w:r>
    <w:r w:rsidR="00455271" w:rsidRPr="00F60433">
      <w:rPr>
        <w:rFonts w:ascii="Arial" w:hAnsi="Arial" w:cs="Arial"/>
        <w:bCs/>
        <w:sz w:val="20"/>
        <w:szCs w:val="20"/>
      </w:rPr>
      <w:fldChar w:fldCharType="end"/>
    </w:r>
  </w:p>
  <w:p w14:paraId="1DCA60B8" w14:textId="77777777" w:rsidR="00C06710" w:rsidRDefault="00C067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4B78" w14:textId="77777777" w:rsidR="004E3222" w:rsidRDefault="004E3222">
      <w:r>
        <w:separator/>
      </w:r>
    </w:p>
    <w:p w14:paraId="2D06F8F0" w14:textId="77777777" w:rsidR="004E3222" w:rsidRDefault="004E3222"/>
    <w:p w14:paraId="7F88C775" w14:textId="77777777" w:rsidR="004E3222" w:rsidRDefault="004E3222"/>
    <w:p w14:paraId="3D58C8A8" w14:textId="77777777" w:rsidR="004E3222" w:rsidRDefault="004E3222"/>
  </w:footnote>
  <w:footnote w:type="continuationSeparator" w:id="0">
    <w:p w14:paraId="0859D40E" w14:textId="77777777" w:rsidR="004E3222" w:rsidRDefault="004E3222">
      <w:r>
        <w:continuationSeparator/>
      </w:r>
    </w:p>
    <w:p w14:paraId="7928C52B" w14:textId="77777777" w:rsidR="004E3222" w:rsidRDefault="004E3222"/>
    <w:p w14:paraId="2C2109A5" w14:textId="77777777" w:rsidR="004E3222" w:rsidRDefault="004E3222"/>
    <w:p w14:paraId="0A7BBEB5" w14:textId="77777777" w:rsidR="004E3222" w:rsidRDefault="004E3222"/>
  </w:footnote>
  <w:footnote w:id="1">
    <w:p w14:paraId="4DEEC518" w14:textId="77777777" w:rsidR="00A72B58" w:rsidRPr="005B63E7" w:rsidRDefault="00A72B58" w:rsidP="00A72B58">
      <w:pPr>
        <w:pStyle w:val="Notedebasdepage"/>
        <w:spacing w:before="0"/>
        <w:rPr>
          <w:sz w:val="14"/>
          <w:szCs w:val="14"/>
        </w:rPr>
      </w:pPr>
      <w:r w:rsidRPr="005B63E7">
        <w:rPr>
          <w:rStyle w:val="Appelnotedebasdep"/>
          <w:sz w:val="18"/>
          <w:szCs w:val="18"/>
        </w:rPr>
        <w:footnoteRef/>
      </w:r>
      <w:r w:rsidRPr="005B63E7">
        <w:t xml:space="preserve"> </w:t>
      </w:r>
      <w:r w:rsidRPr="005B63E7">
        <w:rPr>
          <w:sz w:val="12"/>
          <w:szCs w:val="12"/>
        </w:rPr>
        <w:t xml:space="preserve"> </w:t>
      </w:r>
      <w:hyperlink r:id="rId1" w:history="1">
        <w:r w:rsidRPr="005B63E7">
          <w:rPr>
            <w:rStyle w:val="Lienhypertexte"/>
            <w:sz w:val="12"/>
            <w:szCs w:val="12"/>
          </w:rPr>
          <w:t>https://www.dieh.dk/om-dieh/etisk-handel/hvordan-etisk-handel/dieh-guidelines/</w:t>
        </w:r>
      </w:hyperlink>
    </w:p>
  </w:footnote>
  <w:footnote w:id="2">
    <w:p w14:paraId="5C0C14CA" w14:textId="77777777" w:rsidR="00A72B58" w:rsidRPr="005B63E7" w:rsidRDefault="00A72B58" w:rsidP="00A72B58">
      <w:pPr>
        <w:pStyle w:val="Notedebasdepage"/>
        <w:spacing w:before="0"/>
        <w:rPr>
          <w:sz w:val="12"/>
          <w:szCs w:val="12"/>
        </w:rPr>
      </w:pPr>
      <w:r w:rsidRPr="005B63E7">
        <w:rPr>
          <w:rStyle w:val="Appelnotedebasdep"/>
          <w:sz w:val="18"/>
          <w:szCs w:val="18"/>
        </w:rPr>
        <w:footnoteRef/>
      </w:r>
      <w:r w:rsidRPr="005B63E7">
        <w:rPr>
          <w:sz w:val="12"/>
          <w:szCs w:val="12"/>
        </w:rPr>
        <w:t xml:space="preserve"> </w:t>
      </w:r>
      <w:hyperlink r:id="rId2" w:history="1">
        <w:r w:rsidRPr="005B63E7">
          <w:rPr>
            <w:rStyle w:val="Lienhypertexte"/>
            <w:sz w:val="12"/>
            <w:szCs w:val="12"/>
          </w:rPr>
          <w:t>https://www.unglobalcompact.org/what-is-gc/mission/principles</w:t>
        </w:r>
      </w:hyperlink>
    </w:p>
  </w:footnote>
  <w:footnote w:id="3">
    <w:p w14:paraId="568678E0" w14:textId="77777777" w:rsidR="00A72B58" w:rsidRPr="008569CD" w:rsidRDefault="00A72B58" w:rsidP="00A72B58">
      <w:pPr>
        <w:pStyle w:val="Notedebasdepage"/>
        <w:rPr>
          <w:color w:val="0000FF"/>
          <w:sz w:val="12"/>
          <w:szCs w:val="12"/>
          <w:u w:val="single"/>
        </w:rPr>
      </w:pPr>
      <w:r w:rsidRPr="005B63E7">
        <w:rPr>
          <w:rStyle w:val="Appelnotedebasdep"/>
          <w:sz w:val="16"/>
          <w:szCs w:val="16"/>
        </w:rPr>
        <w:footnoteRef/>
      </w:r>
      <w:r w:rsidRPr="005B63E7">
        <w:rPr>
          <w:sz w:val="16"/>
          <w:szCs w:val="16"/>
        </w:rPr>
        <w:t xml:space="preserve"> </w:t>
      </w:r>
      <w:r>
        <w:rPr>
          <w:rFonts w:cs="Arial"/>
          <w:sz w:val="12"/>
          <w:szCs w:val="12"/>
        </w:rPr>
        <w:t>Pour consulter la</w:t>
      </w:r>
      <w:r w:rsidRPr="005B63E7">
        <w:rPr>
          <w:rFonts w:cs="Arial"/>
          <w:sz w:val="12"/>
          <w:szCs w:val="12"/>
        </w:rPr>
        <w:t xml:space="preserve"> définition du </w:t>
      </w:r>
      <w:r>
        <w:rPr>
          <w:rFonts w:cs="Arial"/>
          <w:sz w:val="12"/>
          <w:szCs w:val="12"/>
        </w:rPr>
        <w:t>travail des enfants, se reporter à</w:t>
      </w:r>
      <w:r w:rsidRPr="005B63E7">
        <w:rPr>
          <w:rFonts w:cs="Arial"/>
          <w:sz w:val="12"/>
          <w:szCs w:val="12"/>
        </w:rPr>
        <w:t xml:space="preserve"> </w:t>
      </w:r>
      <w:hyperlink r:id="rId3" w:history="1">
        <w:r w:rsidRPr="005B63E7">
          <w:rPr>
            <w:rStyle w:val="Lienhypertexte"/>
            <w:sz w:val="12"/>
            <w:szCs w:val="12"/>
          </w:rPr>
          <w:t>https://www.unglobalcompact.org/what-is-gc/mission/principles/principle-5</w:t>
        </w:r>
      </w:hyperlink>
      <w:r w:rsidRPr="005B63E7">
        <w:rPr>
          <w:rFonts w:cs="Arial"/>
          <w:sz w:val="12"/>
          <w:szCs w:val="12"/>
        </w:rPr>
        <w:t xml:space="preserve"> et </w:t>
      </w:r>
      <w:hyperlink r:id="rId4" w:history="1">
        <w:r>
          <w:rPr>
            <w:rStyle w:val="Lienhypertexte"/>
            <w:sz w:val="12"/>
            <w:szCs w:val="12"/>
          </w:rPr>
          <w:t>https://www.ilo.org/dyn/normlex/en/f?p=1000:12100:0::NO::P12100_INSTRUMENT_ID,P12100_LANG_CODE:312283,fr:NO</w:t>
        </w:r>
      </w:hyperlink>
    </w:p>
  </w:footnote>
  <w:footnote w:id="4">
    <w:p w14:paraId="7FD80E00" w14:textId="77777777" w:rsidR="00A72B58" w:rsidRPr="003A77C3" w:rsidRDefault="00A72B58" w:rsidP="00A72B58">
      <w:pPr>
        <w:pStyle w:val="Notedebasdepage"/>
        <w:rPr>
          <w:sz w:val="12"/>
          <w:szCs w:val="12"/>
        </w:rPr>
      </w:pPr>
      <w:r w:rsidRPr="005B63E7">
        <w:rPr>
          <w:rStyle w:val="Appelnotedebasdep"/>
          <w:sz w:val="18"/>
          <w:szCs w:val="18"/>
        </w:rPr>
        <w:footnoteRef/>
      </w:r>
      <w:r w:rsidRPr="005B63E7">
        <w:t xml:space="preserve"> </w:t>
      </w:r>
      <w:r w:rsidRPr="00F26886">
        <w:rPr>
          <w:sz w:val="12"/>
          <w:szCs w:val="12"/>
          <w:lang w:bidi="fr-FR"/>
        </w:rPr>
        <w:t xml:space="preserve">Le </w:t>
      </w:r>
      <w:r w:rsidRPr="00A406A3">
        <w:rPr>
          <w:sz w:val="12"/>
          <w:szCs w:val="12"/>
          <w:lang w:bidi="fr-FR"/>
        </w:rPr>
        <w:t xml:space="preserve">revenu discrétionnaire est le montant du revenu dont dispose un individu pour investir, épargner et dépenser une fois ses impôts payés et ses besoins personnels </w:t>
      </w:r>
      <w:r w:rsidRPr="00F26886">
        <w:rPr>
          <w:sz w:val="12"/>
          <w:szCs w:val="12"/>
          <w:lang w:bidi="fr-FR"/>
        </w:rPr>
        <w:t>(tels que l</w:t>
      </w:r>
      <w:r>
        <w:rPr>
          <w:sz w:val="12"/>
          <w:szCs w:val="12"/>
          <w:lang w:bidi="fr-FR"/>
        </w:rPr>
        <w:t>’</w:t>
      </w:r>
      <w:r w:rsidRPr="00F26886">
        <w:rPr>
          <w:sz w:val="12"/>
          <w:szCs w:val="12"/>
          <w:lang w:bidi="fr-FR"/>
        </w:rPr>
        <w:t>alimentation, le logement et l</w:t>
      </w:r>
      <w:r>
        <w:rPr>
          <w:sz w:val="12"/>
          <w:szCs w:val="12"/>
          <w:lang w:bidi="fr-FR"/>
        </w:rPr>
        <w:t>’</w:t>
      </w:r>
      <w:r w:rsidRPr="00F26886">
        <w:rPr>
          <w:sz w:val="12"/>
          <w:szCs w:val="12"/>
          <w:lang w:bidi="fr-FR"/>
        </w:rPr>
        <w:t>habillement</w:t>
      </w:r>
      <w:r>
        <w:rPr>
          <w:sz w:val="12"/>
          <w:szCs w:val="12"/>
        </w:rPr>
        <w:t>) couverts</w:t>
      </w:r>
      <w:r w:rsidRPr="005B63E7">
        <w:rPr>
          <w:sz w:val="12"/>
          <w:szCs w:val="12"/>
        </w:rPr>
        <w:t>.</w:t>
      </w:r>
    </w:p>
  </w:footnote>
  <w:footnote w:id="5">
    <w:p w14:paraId="1E9E1408" w14:textId="77777777" w:rsidR="00A72B58" w:rsidRPr="005B63E7" w:rsidRDefault="00A72B58" w:rsidP="00A72B58">
      <w:pPr>
        <w:pStyle w:val="Notedebasdepage"/>
        <w:rPr>
          <w:sz w:val="12"/>
          <w:szCs w:val="12"/>
        </w:rPr>
      </w:pPr>
      <w:r w:rsidRPr="005B63E7">
        <w:rPr>
          <w:rStyle w:val="Appelnotedebasdep"/>
        </w:rPr>
        <w:footnoteRef/>
      </w:r>
      <w:r w:rsidRPr="005B63E7">
        <w:rPr>
          <w:sz w:val="12"/>
          <w:szCs w:val="12"/>
        </w:rPr>
        <w:t xml:space="preserve"> </w:t>
      </w:r>
      <w:r w:rsidRPr="004E057F">
        <w:rPr>
          <w:sz w:val="12"/>
          <w:szCs w:val="12"/>
          <w:lang w:bidi="fr-FR"/>
        </w:rPr>
        <w:t xml:space="preserve">Cela comprend le pillage, </w:t>
      </w:r>
      <w:r w:rsidRPr="004E057F">
        <w:rPr>
          <w:sz w:val="12"/>
          <w:szCs w:val="12"/>
        </w:rPr>
        <w:t>c</w:t>
      </w:r>
      <w:r>
        <w:rPr>
          <w:sz w:val="12"/>
          <w:szCs w:val="12"/>
        </w:rPr>
        <w:t>’</w:t>
      </w:r>
      <w:r w:rsidRPr="004E057F">
        <w:rPr>
          <w:sz w:val="12"/>
          <w:szCs w:val="12"/>
        </w:rPr>
        <w:t xml:space="preserve">est-à-dire </w:t>
      </w:r>
      <w:r w:rsidRPr="004E057F">
        <w:rPr>
          <w:sz w:val="12"/>
          <w:szCs w:val="12"/>
          <w:lang w:bidi="fr-FR"/>
        </w:rPr>
        <w:t>l</w:t>
      </w:r>
      <w:r>
        <w:rPr>
          <w:sz w:val="12"/>
          <w:szCs w:val="12"/>
          <w:lang w:bidi="fr-FR"/>
        </w:rPr>
        <w:t xml:space="preserve">’appropriation </w:t>
      </w:r>
      <w:r w:rsidRPr="004E057F">
        <w:rPr>
          <w:sz w:val="12"/>
          <w:szCs w:val="12"/>
          <w:lang w:bidi="fr-FR"/>
        </w:rPr>
        <w:t xml:space="preserve">illégale de </w:t>
      </w:r>
      <w:r>
        <w:rPr>
          <w:sz w:val="12"/>
          <w:szCs w:val="12"/>
          <w:lang w:bidi="fr-FR"/>
        </w:rPr>
        <w:t>biens</w:t>
      </w:r>
      <w:r w:rsidRPr="004E057F">
        <w:rPr>
          <w:sz w:val="12"/>
          <w:szCs w:val="12"/>
          <w:lang w:bidi="fr-FR"/>
        </w:rPr>
        <w:t xml:space="preserve"> privé</w:t>
      </w:r>
      <w:r>
        <w:rPr>
          <w:sz w:val="12"/>
          <w:szCs w:val="12"/>
          <w:lang w:bidi="fr-FR"/>
        </w:rPr>
        <w:t>s</w:t>
      </w:r>
      <w:r w:rsidRPr="004E057F">
        <w:rPr>
          <w:sz w:val="12"/>
          <w:szCs w:val="12"/>
          <w:lang w:bidi="fr-FR"/>
        </w:rPr>
        <w:t xml:space="preserve"> </w:t>
      </w:r>
      <w:r>
        <w:rPr>
          <w:sz w:val="12"/>
          <w:szCs w:val="12"/>
          <w:lang w:bidi="fr-FR"/>
        </w:rPr>
        <w:t>à des fins personnelles ou</w:t>
      </w:r>
      <w:r w:rsidRPr="004E057F">
        <w:rPr>
          <w:sz w:val="12"/>
          <w:szCs w:val="12"/>
          <w:lang w:bidi="fr-FR"/>
        </w:rPr>
        <w:t xml:space="preserve"> privé</w:t>
      </w:r>
      <w:r>
        <w:rPr>
          <w:sz w:val="12"/>
          <w:szCs w:val="12"/>
          <w:lang w:bidi="fr-FR"/>
        </w:rPr>
        <w:t>es,</w:t>
      </w:r>
      <w:r w:rsidRPr="004E057F">
        <w:rPr>
          <w:sz w:val="12"/>
          <w:szCs w:val="12"/>
          <w:lang w:bidi="fr-FR"/>
        </w:rPr>
        <w:t xml:space="preserve"> par la force, les menaces, l</w:t>
      </w:r>
      <w:r>
        <w:rPr>
          <w:sz w:val="12"/>
          <w:szCs w:val="12"/>
          <w:lang w:bidi="fr-FR"/>
        </w:rPr>
        <w:t>’</w:t>
      </w:r>
      <w:r w:rsidRPr="004E057F">
        <w:rPr>
          <w:sz w:val="12"/>
          <w:szCs w:val="12"/>
          <w:lang w:bidi="fr-FR"/>
        </w:rPr>
        <w:t xml:space="preserve">intimidation, la pression et une position de pouvoir </w:t>
      </w:r>
      <w:r>
        <w:rPr>
          <w:sz w:val="12"/>
          <w:szCs w:val="12"/>
          <w:lang w:bidi="fr-FR"/>
        </w:rPr>
        <w:t>obtenue</w:t>
      </w:r>
      <w:r w:rsidRPr="004E057F">
        <w:rPr>
          <w:sz w:val="12"/>
          <w:szCs w:val="12"/>
          <w:lang w:bidi="fr-FR"/>
        </w:rPr>
        <w:t xml:space="preserve"> </w:t>
      </w:r>
      <w:r>
        <w:rPr>
          <w:sz w:val="12"/>
          <w:szCs w:val="12"/>
          <w:lang w:bidi="fr-FR"/>
        </w:rPr>
        <w:t>du fait de la situation</w:t>
      </w:r>
      <w:r w:rsidRPr="004E057F">
        <w:rPr>
          <w:sz w:val="12"/>
          <w:szCs w:val="12"/>
          <w:lang w:bidi="fr-FR"/>
        </w:rPr>
        <w:t xml:space="preserve"> d</w:t>
      </w:r>
      <w:r>
        <w:rPr>
          <w:sz w:val="12"/>
          <w:szCs w:val="12"/>
          <w:lang w:bidi="fr-FR"/>
        </w:rPr>
        <w:t>e</w:t>
      </w:r>
      <w:r w:rsidRPr="004E057F">
        <w:rPr>
          <w:sz w:val="12"/>
          <w:szCs w:val="12"/>
          <w:lang w:bidi="fr-FR"/>
        </w:rPr>
        <w:t xml:space="preserve"> conflit</w:t>
      </w:r>
      <w:r w:rsidRPr="005B63E7">
        <w:rPr>
          <w:sz w:val="12"/>
          <w:szCs w:val="12"/>
        </w:rPr>
        <w:t>.</w:t>
      </w:r>
    </w:p>
  </w:footnote>
  <w:footnote w:id="6">
    <w:p w14:paraId="31733E77" w14:textId="77777777" w:rsidR="00A72B58" w:rsidRPr="003A77C3" w:rsidRDefault="00A72B58" w:rsidP="00A72B58">
      <w:pPr>
        <w:pStyle w:val="Notedebasdepage"/>
        <w:rPr>
          <w:sz w:val="12"/>
          <w:szCs w:val="12"/>
        </w:rPr>
      </w:pPr>
      <w:r w:rsidRPr="005B63E7">
        <w:rPr>
          <w:rStyle w:val="Appelnotedebasdep"/>
        </w:rPr>
        <w:footnoteRef/>
      </w:r>
      <w:r w:rsidRPr="005B63E7">
        <w:t xml:space="preserve"> </w:t>
      </w:r>
      <w:r>
        <w:rPr>
          <w:sz w:val="12"/>
          <w:szCs w:val="12"/>
        </w:rPr>
        <w:t>Le mécanisme de gestion des plaintes de DCA</w:t>
      </w:r>
      <w:r w:rsidRPr="005B63E7">
        <w:rPr>
          <w:sz w:val="12"/>
          <w:szCs w:val="12"/>
        </w:rPr>
        <w:t xml:space="preserve"> </w:t>
      </w:r>
      <w:r>
        <w:rPr>
          <w:sz w:val="12"/>
          <w:szCs w:val="12"/>
        </w:rPr>
        <w:t>est accessible via notre site web</w:t>
      </w:r>
      <w:r w:rsidRPr="005B63E7">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95E7" w14:textId="77777777" w:rsidR="00717614" w:rsidRDefault="00000000">
    <w:pPr>
      <w:pStyle w:val="En-tte"/>
    </w:pPr>
    <w:r>
      <w:rPr>
        <w:noProof/>
      </w:rPr>
      <w:pict w14:anchorId="5C29D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F2E2" w14:textId="77777777" w:rsidR="00C06710" w:rsidRDefault="00C067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1C9B" w14:textId="4E800741" w:rsidR="00E3552C" w:rsidRPr="00E3552C" w:rsidRDefault="00E3552C" w:rsidP="00E3552C">
    <w:pPr>
      <w:pStyle w:val="En-tte"/>
      <w:ind w:hanging="18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55FF" w14:textId="77777777" w:rsidR="00717614" w:rsidRDefault="00000000">
    <w:pPr>
      <w:pStyle w:val="En-tte"/>
    </w:pPr>
    <w:r>
      <w:rPr>
        <w:noProof/>
      </w:rPr>
      <w:pict w14:anchorId="4D03C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28" type="#_x0000_t75" style="position:absolute;margin-left:0;margin-top:0;width:481.7pt;height:97.25pt;z-index:-2516618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18F9" w14:textId="77777777" w:rsidR="00717614" w:rsidRDefault="00000000">
    <w:pPr>
      <w:pStyle w:val="En-tte"/>
    </w:pPr>
    <w:r>
      <w:rPr>
        <w:noProof/>
      </w:rPr>
      <w:pict w14:anchorId="259C9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2" type="#_x0000_t75" style="position:absolute;margin-left:0;margin-top:0;width:481.7pt;height:97.25pt;z-index:-25165977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6CC" w14:textId="77777777" w:rsidR="00A40B5F" w:rsidRPr="00B333B6" w:rsidRDefault="00A40B5F" w:rsidP="00B333B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870A" w14:textId="77777777" w:rsidR="000D7550" w:rsidRPr="00E033E8" w:rsidRDefault="000D7550" w:rsidP="000D7550">
    <w:pPr>
      <w:rPr>
        <w:rFonts w:ascii="Arial" w:hAnsi="Arial" w:cs="Arial"/>
        <w:b/>
        <w:caps/>
        <w:lang w:val="en-GB"/>
      </w:rPr>
    </w:pPr>
    <w:r w:rsidRPr="00E033E8">
      <w:rPr>
        <w:rFonts w:ascii="Arial" w:hAnsi="Arial" w:cs="Arial"/>
        <w:b/>
        <w:caps/>
        <w:lang w:val="en-GB"/>
      </w:rPr>
      <w:t>A</w:t>
    </w:r>
    <w:r>
      <w:rPr>
        <w:rFonts w:ascii="Arial" w:hAnsi="Arial" w:cs="Arial"/>
        <w:b/>
        <w:caps/>
        <w:lang w:val="en-GB"/>
      </w:rPr>
      <w:t xml:space="preserve">nnex </w:t>
    </w:r>
    <w:r w:rsidR="001741AA" w:rsidRPr="00A77EC8">
      <w:rPr>
        <w:rFonts w:ascii="Arial" w:hAnsi="Arial" w:cs="Arial"/>
        <w:b/>
        <w:caps/>
        <w:highlight w:val="yellow"/>
        <w:lang w:val="en-GB"/>
      </w:rPr>
      <w:t>&lt;</w:t>
    </w:r>
    <w:r w:rsidRPr="00A77EC8">
      <w:rPr>
        <w:rFonts w:ascii="Arial" w:hAnsi="Arial" w:cs="Arial"/>
        <w:b/>
        <w:caps/>
        <w:highlight w:val="yellow"/>
        <w:lang w:val="en-GB"/>
      </w:rPr>
      <w:t>5</w:t>
    </w:r>
    <w:r w:rsidR="001741AA" w:rsidRPr="00A77EC8">
      <w:rPr>
        <w:rFonts w:ascii="Arial" w:hAnsi="Arial" w:cs="Arial"/>
        <w:b/>
        <w:caps/>
        <w:highlight w:val="yellow"/>
        <w:lang w:val="en-GB"/>
      </w:rPr>
      <w:t>&gt;</w:t>
    </w:r>
    <w:r w:rsidRPr="00E033E8">
      <w:rPr>
        <w:rFonts w:ascii="Arial" w:hAnsi="Arial" w:cs="Arial"/>
        <w:b/>
        <w:caps/>
        <w:lang w:val="en-GB"/>
      </w:rPr>
      <w:t xml:space="preserve">: Code of conduct for contractors </w:t>
    </w:r>
  </w:p>
  <w:p w14:paraId="080E39EB" w14:textId="77777777" w:rsidR="00717614" w:rsidRPr="0095224D" w:rsidRDefault="00717614">
    <w:pPr>
      <w:pStyle w:val="En-tte"/>
      <w:rPr>
        <w:lang w:val="en-US"/>
      </w:rPr>
    </w:pPr>
  </w:p>
  <w:p w14:paraId="24D09117" w14:textId="77777777" w:rsidR="009A2168" w:rsidRPr="00B333B6" w:rsidRDefault="009A2168">
    <w:pP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C6CA" w14:textId="759C692A" w:rsidR="00B333B6" w:rsidRPr="00B31B95" w:rsidRDefault="00B333B6" w:rsidP="00B333B6">
    <w:pPr>
      <w:pStyle w:val="En-tte"/>
      <w:rPr>
        <w:rFonts w:ascii="Arial" w:hAnsi="Arial" w:cs="Arial"/>
        <w:b/>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DD71" w14:textId="77777777" w:rsidR="00C06710" w:rsidRDefault="00C06710">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47B2" w14:textId="653ED4EC" w:rsidR="00B31B95" w:rsidRPr="00B31B95" w:rsidRDefault="00B31B95" w:rsidP="00B31B95">
    <w:pPr>
      <w:pStyle w:val="En-tte"/>
      <w:rPr>
        <w:rFonts w:ascii="Arial" w:hAnsi="Arial" w:cs="Arial"/>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15:restartNumberingAfterBreak="0">
    <w:nsid w:val="04321F83"/>
    <w:multiLevelType w:val="multilevel"/>
    <w:tmpl w:val="125C9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0330F7"/>
    <w:multiLevelType w:val="multilevel"/>
    <w:tmpl w:val="70CE1CC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F45704"/>
    <w:multiLevelType w:val="hybridMultilevel"/>
    <w:tmpl w:val="D25005F0"/>
    <w:lvl w:ilvl="0" w:tplc="C7BCF8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52CD1"/>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93116"/>
    <w:multiLevelType w:val="hybridMultilevel"/>
    <w:tmpl w:val="921489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F91EA7"/>
    <w:multiLevelType w:val="multilevel"/>
    <w:tmpl w:val="35FEDA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7F35A0"/>
    <w:multiLevelType w:val="hybridMultilevel"/>
    <w:tmpl w:val="EC8E8952"/>
    <w:lvl w:ilvl="0" w:tplc="02363F70">
      <w:start w:val="13"/>
      <w:numFmt w:val="decimal"/>
      <w:lvlText w:val="A.%1."/>
      <w:lvlJc w:val="left"/>
      <w:pPr>
        <w:tabs>
          <w:tab w:val="num" w:pos="1260"/>
        </w:tabs>
        <w:ind w:left="12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92C62C3"/>
    <w:multiLevelType w:val="hybridMultilevel"/>
    <w:tmpl w:val="E7A67C22"/>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F605BC0"/>
    <w:multiLevelType w:val="hybridMultilevel"/>
    <w:tmpl w:val="590C7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560F3"/>
    <w:multiLevelType w:val="hybridMultilevel"/>
    <w:tmpl w:val="066840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2A2D4C52"/>
    <w:multiLevelType w:val="multilevel"/>
    <w:tmpl w:val="3B8CB89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BDB292E"/>
    <w:multiLevelType w:val="hybridMultilevel"/>
    <w:tmpl w:val="2D3220A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C5F06EA"/>
    <w:multiLevelType w:val="hybridMultilevel"/>
    <w:tmpl w:val="1366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12872"/>
    <w:multiLevelType w:val="multilevel"/>
    <w:tmpl w:val="A398AE2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90E0E5C"/>
    <w:multiLevelType w:val="multilevel"/>
    <w:tmpl w:val="115AE6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0"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95C08D9"/>
    <w:multiLevelType w:val="hybridMultilevel"/>
    <w:tmpl w:val="DF66D6E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5478CF"/>
    <w:multiLevelType w:val="hybridMultilevel"/>
    <w:tmpl w:val="FCB44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C56766"/>
    <w:multiLevelType w:val="multilevel"/>
    <w:tmpl w:val="0DB8BB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400922"/>
    <w:multiLevelType w:val="hybridMultilevel"/>
    <w:tmpl w:val="8BDAADD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FC16156"/>
    <w:multiLevelType w:val="hybridMultilevel"/>
    <w:tmpl w:val="7C44B5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FD0A80"/>
    <w:multiLevelType w:val="multilevel"/>
    <w:tmpl w:val="1924F6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807B0"/>
    <w:multiLevelType w:val="multilevel"/>
    <w:tmpl w:val="5C84B2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E5D522B"/>
    <w:multiLevelType w:val="hybridMultilevel"/>
    <w:tmpl w:val="29CAB858"/>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EF94F88"/>
    <w:multiLevelType w:val="multilevel"/>
    <w:tmpl w:val="DAD49E0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0266CD8"/>
    <w:multiLevelType w:val="hybridMultilevel"/>
    <w:tmpl w:val="8FCE6D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4134E2"/>
    <w:multiLevelType w:val="hybridMultilevel"/>
    <w:tmpl w:val="F5BE2B4A"/>
    <w:lvl w:ilvl="0" w:tplc="9F480A9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CA2B99"/>
    <w:multiLevelType w:val="hybridMultilevel"/>
    <w:tmpl w:val="CF40838E"/>
    <w:lvl w:ilvl="0" w:tplc="3F285DFC">
      <w:start w:val="1"/>
      <w:numFmt w:val="decimal"/>
      <w:lvlText w:val="B.%1."/>
      <w:lvlJc w:val="left"/>
      <w:pPr>
        <w:ind w:left="63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5CD48D8"/>
    <w:multiLevelType w:val="hybridMultilevel"/>
    <w:tmpl w:val="E9B456BC"/>
    <w:lvl w:ilvl="0" w:tplc="546891A4">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38" w15:restartNumberingAfterBreak="0">
    <w:nsid w:val="6604651F"/>
    <w:multiLevelType w:val="hybridMultilevel"/>
    <w:tmpl w:val="09324060"/>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84F79"/>
    <w:multiLevelType w:val="hybridMultilevel"/>
    <w:tmpl w:val="0AF0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697620"/>
    <w:multiLevelType w:val="hybridMultilevel"/>
    <w:tmpl w:val="8806E6A6"/>
    <w:lvl w:ilvl="0" w:tplc="2BDE64F4">
      <w:start w:val="1"/>
      <w:numFmt w:val="lowerLetter"/>
      <w:lvlText w:val="%1."/>
      <w:lvlJc w:val="left"/>
      <w:pPr>
        <w:tabs>
          <w:tab w:val="num" w:pos="720"/>
        </w:tabs>
        <w:ind w:left="720" w:hanging="360"/>
      </w:pPr>
      <w:rPr>
        <w:rFonts w:hint="default"/>
        <w:b w:val="0"/>
      </w:rPr>
    </w:lvl>
    <w:lvl w:ilvl="1" w:tplc="EDB01ED6">
      <w:start w:val="1"/>
      <w:numFmt w:val="decimal"/>
      <w:lvlText w:val="%2."/>
      <w:lvlJc w:val="left"/>
      <w:pPr>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2" w15:restartNumberingAfterBreak="0">
    <w:nsid w:val="724631B7"/>
    <w:multiLevelType w:val="multilevel"/>
    <w:tmpl w:val="0EA4E6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6DE0769"/>
    <w:multiLevelType w:val="multilevel"/>
    <w:tmpl w:val="0C1E34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9712DB6"/>
    <w:multiLevelType w:val="multilevel"/>
    <w:tmpl w:val="9B408C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A8C298C"/>
    <w:multiLevelType w:val="hybridMultilevel"/>
    <w:tmpl w:val="5388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429254">
    <w:abstractNumId w:val="33"/>
  </w:num>
  <w:num w:numId="2" w16cid:durableId="2077625181">
    <w:abstractNumId w:val="13"/>
  </w:num>
  <w:num w:numId="3" w16cid:durableId="645621241">
    <w:abstractNumId w:val="37"/>
  </w:num>
  <w:num w:numId="4" w16cid:durableId="1468208763">
    <w:abstractNumId w:val="21"/>
  </w:num>
  <w:num w:numId="5" w16cid:durableId="793906449">
    <w:abstractNumId w:val="41"/>
  </w:num>
  <w:num w:numId="6" w16cid:durableId="1865288806">
    <w:abstractNumId w:val="23"/>
  </w:num>
  <w:num w:numId="7" w16cid:durableId="1334990471">
    <w:abstractNumId w:val="27"/>
  </w:num>
  <w:num w:numId="8" w16cid:durableId="1644580060">
    <w:abstractNumId w:val="39"/>
  </w:num>
  <w:num w:numId="9" w16cid:durableId="382603579">
    <w:abstractNumId w:val="19"/>
  </w:num>
  <w:num w:numId="10" w16cid:durableId="291329160">
    <w:abstractNumId w:val="19"/>
    <w:lvlOverride w:ilvl="0">
      <w:startOverride w:val="1"/>
    </w:lvlOverride>
  </w:num>
  <w:num w:numId="11" w16cid:durableId="1895120419">
    <w:abstractNumId w:val="29"/>
  </w:num>
  <w:num w:numId="12" w16cid:durableId="51121303">
    <w:abstractNumId w:val="9"/>
  </w:num>
  <w:num w:numId="13" w16cid:durableId="1979990778">
    <w:abstractNumId w:val="35"/>
  </w:num>
  <w:num w:numId="14" w16cid:durableId="1416046983">
    <w:abstractNumId w:val="20"/>
  </w:num>
  <w:num w:numId="15" w16cid:durableId="1915816036">
    <w:abstractNumId w:val="11"/>
  </w:num>
  <w:num w:numId="16" w16cid:durableId="887254675">
    <w:abstractNumId w:val="0"/>
  </w:num>
  <w:num w:numId="17" w16cid:durableId="981933315">
    <w:abstractNumId w:val="36"/>
  </w:num>
  <w:num w:numId="18" w16cid:durableId="589896119">
    <w:abstractNumId w:val="31"/>
  </w:num>
  <w:num w:numId="19" w16cid:durableId="681278142">
    <w:abstractNumId w:val="34"/>
  </w:num>
  <w:num w:numId="20" w16cid:durableId="435322465">
    <w:abstractNumId w:val="2"/>
  </w:num>
  <w:num w:numId="21" w16cid:durableId="1713964848">
    <w:abstractNumId w:val="22"/>
  </w:num>
  <w:num w:numId="22" w16cid:durableId="710034174">
    <w:abstractNumId w:val="6"/>
  </w:num>
  <w:num w:numId="23" w16cid:durableId="1401175529">
    <w:abstractNumId w:val="10"/>
  </w:num>
  <w:num w:numId="24" w16cid:durableId="875652958">
    <w:abstractNumId w:val="38"/>
  </w:num>
  <w:num w:numId="25" w16cid:durableId="2112701138">
    <w:abstractNumId w:val="3"/>
  </w:num>
  <w:num w:numId="26" w16cid:durableId="915751320">
    <w:abstractNumId w:val="8"/>
  </w:num>
  <w:num w:numId="27" w16cid:durableId="1828203972">
    <w:abstractNumId w:val="43"/>
  </w:num>
  <w:num w:numId="28" w16cid:durableId="512107365">
    <w:abstractNumId w:val="18"/>
  </w:num>
  <w:num w:numId="29" w16cid:durableId="762842215">
    <w:abstractNumId w:val="42"/>
  </w:num>
  <w:num w:numId="30" w16cid:durableId="1467623196">
    <w:abstractNumId w:val="25"/>
  </w:num>
  <w:num w:numId="31" w16cid:durableId="276760617">
    <w:abstractNumId w:val="28"/>
  </w:num>
  <w:num w:numId="32" w16cid:durableId="629896300">
    <w:abstractNumId w:val="30"/>
  </w:num>
  <w:num w:numId="33" w16cid:durableId="197009854">
    <w:abstractNumId w:val="44"/>
  </w:num>
  <w:num w:numId="34" w16cid:durableId="1082683318">
    <w:abstractNumId w:val="17"/>
  </w:num>
  <w:num w:numId="35" w16cid:durableId="1642148611">
    <w:abstractNumId w:val="4"/>
  </w:num>
  <w:num w:numId="36" w16cid:durableId="890963795">
    <w:abstractNumId w:val="32"/>
  </w:num>
  <w:num w:numId="37" w16cid:durableId="2078015905">
    <w:abstractNumId w:val="14"/>
  </w:num>
  <w:num w:numId="38" w16cid:durableId="212468941">
    <w:abstractNumId w:val="26"/>
  </w:num>
  <w:num w:numId="39" w16cid:durableId="2042126510">
    <w:abstractNumId w:val="24"/>
  </w:num>
  <w:num w:numId="40" w16cid:durableId="891620605">
    <w:abstractNumId w:val="16"/>
  </w:num>
  <w:num w:numId="41" w16cid:durableId="2014335535">
    <w:abstractNumId w:val="5"/>
  </w:num>
  <w:num w:numId="42" w16cid:durableId="295256865">
    <w:abstractNumId w:val="1"/>
    <w:lvlOverride w:ilvl="0">
      <w:lvl w:ilvl="0">
        <w:numFmt w:val="bullet"/>
        <w:lvlText w:val="-"/>
        <w:legacy w:legacy="1" w:legacySpace="0" w:legacyIndent="360"/>
        <w:lvlJc w:val="left"/>
        <w:pPr>
          <w:ind w:left="360" w:hanging="360"/>
        </w:pPr>
      </w:lvl>
    </w:lvlOverride>
  </w:num>
  <w:num w:numId="43" w16cid:durableId="1202748723">
    <w:abstractNumId w:val="45"/>
  </w:num>
  <w:num w:numId="44" w16cid:durableId="1640959971">
    <w:abstractNumId w:val="40"/>
  </w:num>
  <w:num w:numId="45" w16cid:durableId="712264755">
    <w:abstractNumId w:val="7"/>
  </w:num>
  <w:num w:numId="46" w16cid:durableId="1438912186">
    <w:abstractNumId w:val="12"/>
  </w:num>
  <w:num w:numId="47" w16cid:durableId="113044146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0FE"/>
    <w:rsid w:val="000006F0"/>
    <w:rsid w:val="00000D66"/>
    <w:rsid w:val="00001018"/>
    <w:rsid w:val="000018B5"/>
    <w:rsid w:val="00003882"/>
    <w:rsid w:val="000045F4"/>
    <w:rsid w:val="00004BA9"/>
    <w:rsid w:val="00004BE0"/>
    <w:rsid w:val="00004EB9"/>
    <w:rsid w:val="00005C14"/>
    <w:rsid w:val="0000636E"/>
    <w:rsid w:val="00006C9B"/>
    <w:rsid w:val="00007178"/>
    <w:rsid w:val="00007B6A"/>
    <w:rsid w:val="00007EE2"/>
    <w:rsid w:val="000115E0"/>
    <w:rsid w:val="0001173D"/>
    <w:rsid w:val="00011D6E"/>
    <w:rsid w:val="0001276F"/>
    <w:rsid w:val="000134B1"/>
    <w:rsid w:val="00014021"/>
    <w:rsid w:val="00014856"/>
    <w:rsid w:val="00015814"/>
    <w:rsid w:val="0001588D"/>
    <w:rsid w:val="00016166"/>
    <w:rsid w:val="00016869"/>
    <w:rsid w:val="00017151"/>
    <w:rsid w:val="0001794B"/>
    <w:rsid w:val="000215E9"/>
    <w:rsid w:val="000218B6"/>
    <w:rsid w:val="00021C24"/>
    <w:rsid w:val="00021E59"/>
    <w:rsid w:val="000225AC"/>
    <w:rsid w:val="000227A8"/>
    <w:rsid w:val="00022A1E"/>
    <w:rsid w:val="00022CBC"/>
    <w:rsid w:val="00023D0A"/>
    <w:rsid w:val="00023E53"/>
    <w:rsid w:val="0002410F"/>
    <w:rsid w:val="00024332"/>
    <w:rsid w:val="00024821"/>
    <w:rsid w:val="0002504B"/>
    <w:rsid w:val="00026738"/>
    <w:rsid w:val="00026CAD"/>
    <w:rsid w:val="0002791D"/>
    <w:rsid w:val="000304F7"/>
    <w:rsid w:val="000312EB"/>
    <w:rsid w:val="00032F6D"/>
    <w:rsid w:val="0003487E"/>
    <w:rsid w:val="00034CC8"/>
    <w:rsid w:val="000365CD"/>
    <w:rsid w:val="00036A20"/>
    <w:rsid w:val="00036F78"/>
    <w:rsid w:val="00036FC5"/>
    <w:rsid w:val="00037710"/>
    <w:rsid w:val="0003798A"/>
    <w:rsid w:val="00040D9E"/>
    <w:rsid w:val="0004107E"/>
    <w:rsid w:val="00041AE9"/>
    <w:rsid w:val="00042196"/>
    <w:rsid w:val="00042B90"/>
    <w:rsid w:val="00042C54"/>
    <w:rsid w:val="000431A6"/>
    <w:rsid w:val="000442DA"/>
    <w:rsid w:val="000445E3"/>
    <w:rsid w:val="00044686"/>
    <w:rsid w:val="00044EA7"/>
    <w:rsid w:val="00045189"/>
    <w:rsid w:val="000454BC"/>
    <w:rsid w:val="00045631"/>
    <w:rsid w:val="0004646D"/>
    <w:rsid w:val="0004672E"/>
    <w:rsid w:val="000468A2"/>
    <w:rsid w:val="00047180"/>
    <w:rsid w:val="000515D3"/>
    <w:rsid w:val="0005170B"/>
    <w:rsid w:val="00051FE3"/>
    <w:rsid w:val="00053B99"/>
    <w:rsid w:val="000543FC"/>
    <w:rsid w:val="000556AD"/>
    <w:rsid w:val="00055B12"/>
    <w:rsid w:val="000565B5"/>
    <w:rsid w:val="0005692B"/>
    <w:rsid w:val="00056A45"/>
    <w:rsid w:val="00056BD1"/>
    <w:rsid w:val="00057A9D"/>
    <w:rsid w:val="00057EA4"/>
    <w:rsid w:val="00060145"/>
    <w:rsid w:val="00060605"/>
    <w:rsid w:val="0006160A"/>
    <w:rsid w:val="000624DC"/>
    <w:rsid w:val="000641A0"/>
    <w:rsid w:val="00064259"/>
    <w:rsid w:val="000643EF"/>
    <w:rsid w:val="00064ABC"/>
    <w:rsid w:val="00064C95"/>
    <w:rsid w:val="000666B6"/>
    <w:rsid w:val="00066AA8"/>
    <w:rsid w:val="00066C94"/>
    <w:rsid w:val="00067D4F"/>
    <w:rsid w:val="00067FA8"/>
    <w:rsid w:val="000702E8"/>
    <w:rsid w:val="0007054E"/>
    <w:rsid w:val="0007170B"/>
    <w:rsid w:val="00071CE9"/>
    <w:rsid w:val="00071FF8"/>
    <w:rsid w:val="00072BB6"/>
    <w:rsid w:val="0007312A"/>
    <w:rsid w:val="00073FE0"/>
    <w:rsid w:val="000754F1"/>
    <w:rsid w:val="00075FA2"/>
    <w:rsid w:val="00076363"/>
    <w:rsid w:val="00076403"/>
    <w:rsid w:val="00076566"/>
    <w:rsid w:val="000765B2"/>
    <w:rsid w:val="00076976"/>
    <w:rsid w:val="00076AEA"/>
    <w:rsid w:val="0007721D"/>
    <w:rsid w:val="00077661"/>
    <w:rsid w:val="0008037B"/>
    <w:rsid w:val="000805D1"/>
    <w:rsid w:val="000814F0"/>
    <w:rsid w:val="000828BD"/>
    <w:rsid w:val="0008306D"/>
    <w:rsid w:val="00083DDB"/>
    <w:rsid w:val="00083DEF"/>
    <w:rsid w:val="000841DD"/>
    <w:rsid w:val="000842DC"/>
    <w:rsid w:val="000845E9"/>
    <w:rsid w:val="00086021"/>
    <w:rsid w:val="00086987"/>
    <w:rsid w:val="00087D17"/>
    <w:rsid w:val="00090FF5"/>
    <w:rsid w:val="000911EB"/>
    <w:rsid w:val="000912E4"/>
    <w:rsid w:val="000927D6"/>
    <w:rsid w:val="00092CEC"/>
    <w:rsid w:val="00093B5A"/>
    <w:rsid w:val="000940AC"/>
    <w:rsid w:val="00095704"/>
    <w:rsid w:val="000957CA"/>
    <w:rsid w:val="000958EF"/>
    <w:rsid w:val="00095C0E"/>
    <w:rsid w:val="00095C27"/>
    <w:rsid w:val="00096193"/>
    <w:rsid w:val="0009657F"/>
    <w:rsid w:val="00096BCE"/>
    <w:rsid w:val="00097271"/>
    <w:rsid w:val="000A0728"/>
    <w:rsid w:val="000A0785"/>
    <w:rsid w:val="000A13CF"/>
    <w:rsid w:val="000A15E5"/>
    <w:rsid w:val="000A23D5"/>
    <w:rsid w:val="000A24B5"/>
    <w:rsid w:val="000A4C09"/>
    <w:rsid w:val="000A6184"/>
    <w:rsid w:val="000B0A1C"/>
    <w:rsid w:val="000B1599"/>
    <w:rsid w:val="000B16C2"/>
    <w:rsid w:val="000B3720"/>
    <w:rsid w:val="000B410E"/>
    <w:rsid w:val="000B579E"/>
    <w:rsid w:val="000B754B"/>
    <w:rsid w:val="000B7B87"/>
    <w:rsid w:val="000C00DC"/>
    <w:rsid w:val="000C07BF"/>
    <w:rsid w:val="000C12C5"/>
    <w:rsid w:val="000C2912"/>
    <w:rsid w:val="000C3591"/>
    <w:rsid w:val="000C3865"/>
    <w:rsid w:val="000C462E"/>
    <w:rsid w:val="000C4736"/>
    <w:rsid w:val="000C4B2F"/>
    <w:rsid w:val="000C4DB6"/>
    <w:rsid w:val="000C556E"/>
    <w:rsid w:val="000C6552"/>
    <w:rsid w:val="000C679A"/>
    <w:rsid w:val="000C68A7"/>
    <w:rsid w:val="000C6C83"/>
    <w:rsid w:val="000C71F3"/>
    <w:rsid w:val="000D004C"/>
    <w:rsid w:val="000D1609"/>
    <w:rsid w:val="000D1C05"/>
    <w:rsid w:val="000D1DD9"/>
    <w:rsid w:val="000D24EC"/>
    <w:rsid w:val="000D2A29"/>
    <w:rsid w:val="000D3F5A"/>
    <w:rsid w:val="000D42DB"/>
    <w:rsid w:val="000D5009"/>
    <w:rsid w:val="000D5D90"/>
    <w:rsid w:val="000D6234"/>
    <w:rsid w:val="000D65D7"/>
    <w:rsid w:val="000D7550"/>
    <w:rsid w:val="000E0265"/>
    <w:rsid w:val="000E0268"/>
    <w:rsid w:val="000E06C5"/>
    <w:rsid w:val="000E09E1"/>
    <w:rsid w:val="000E0DC6"/>
    <w:rsid w:val="000E11A7"/>
    <w:rsid w:val="000E15E3"/>
    <w:rsid w:val="000E24C9"/>
    <w:rsid w:val="000E27E3"/>
    <w:rsid w:val="000E3581"/>
    <w:rsid w:val="000E427E"/>
    <w:rsid w:val="000E4C92"/>
    <w:rsid w:val="000E5C10"/>
    <w:rsid w:val="000E5E4F"/>
    <w:rsid w:val="000E6A3D"/>
    <w:rsid w:val="000E6E69"/>
    <w:rsid w:val="000E757C"/>
    <w:rsid w:val="000F0704"/>
    <w:rsid w:val="000F18BA"/>
    <w:rsid w:val="000F1E0A"/>
    <w:rsid w:val="000F262F"/>
    <w:rsid w:val="000F3222"/>
    <w:rsid w:val="000F367F"/>
    <w:rsid w:val="000F397E"/>
    <w:rsid w:val="000F4A38"/>
    <w:rsid w:val="000F4EE4"/>
    <w:rsid w:val="000F5697"/>
    <w:rsid w:val="000F63F2"/>
    <w:rsid w:val="000F6524"/>
    <w:rsid w:val="000F6D34"/>
    <w:rsid w:val="000F7336"/>
    <w:rsid w:val="000F75F5"/>
    <w:rsid w:val="00100EFD"/>
    <w:rsid w:val="0010324E"/>
    <w:rsid w:val="00103844"/>
    <w:rsid w:val="00103DAD"/>
    <w:rsid w:val="001055EC"/>
    <w:rsid w:val="001057FF"/>
    <w:rsid w:val="0010608D"/>
    <w:rsid w:val="00106CA4"/>
    <w:rsid w:val="001101DB"/>
    <w:rsid w:val="001106DE"/>
    <w:rsid w:val="001119EC"/>
    <w:rsid w:val="0011251B"/>
    <w:rsid w:val="00112F96"/>
    <w:rsid w:val="0011324B"/>
    <w:rsid w:val="00113337"/>
    <w:rsid w:val="00114323"/>
    <w:rsid w:val="0011442E"/>
    <w:rsid w:val="00114B87"/>
    <w:rsid w:val="00114BE0"/>
    <w:rsid w:val="0011551A"/>
    <w:rsid w:val="00115911"/>
    <w:rsid w:val="00115EAB"/>
    <w:rsid w:val="00116136"/>
    <w:rsid w:val="00116564"/>
    <w:rsid w:val="00116718"/>
    <w:rsid w:val="001172A3"/>
    <w:rsid w:val="00117BC8"/>
    <w:rsid w:val="00117DFD"/>
    <w:rsid w:val="00121E24"/>
    <w:rsid w:val="00122EDC"/>
    <w:rsid w:val="0012351C"/>
    <w:rsid w:val="00123A97"/>
    <w:rsid w:val="00123B58"/>
    <w:rsid w:val="00124259"/>
    <w:rsid w:val="001247EF"/>
    <w:rsid w:val="00124CEC"/>
    <w:rsid w:val="001259F4"/>
    <w:rsid w:val="001265BF"/>
    <w:rsid w:val="00130A9D"/>
    <w:rsid w:val="00130CBB"/>
    <w:rsid w:val="00131650"/>
    <w:rsid w:val="0013231B"/>
    <w:rsid w:val="00132EB0"/>
    <w:rsid w:val="001333B7"/>
    <w:rsid w:val="001337F7"/>
    <w:rsid w:val="00133F84"/>
    <w:rsid w:val="001346A6"/>
    <w:rsid w:val="001363CE"/>
    <w:rsid w:val="00137ADD"/>
    <w:rsid w:val="0014029E"/>
    <w:rsid w:val="0014045F"/>
    <w:rsid w:val="00140A41"/>
    <w:rsid w:val="00140DF2"/>
    <w:rsid w:val="00140F20"/>
    <w:rsid w:val="00141703"/>
    <w:rsid w:val="0014175F"/>
    <w:rsid w:val="001417C0"/>
    <w:rsid w:val="001423B2"/>
    <w:rsid w:val="0014266D"/>
    <w:rsid w:val="00142CFF"/>
    <w:rsid w:val="00143064"/>
    <w:rsid w:val="00143601"/>
    <w:rsid w:val="001449ED"/>
    <w:rsid w:val="00144F31"/>
    <w:rsid w:val="00144FE7"/>
    <w:rsid w:val="001451C9"/>
    <w:rsid w:val="00145A52"/>
    <w:rsid w:val="00146290"/>
    <w:rsid w:val="001469AE"/>
    <w:rsid w:val="00146A61"/>
    <w:rsid w:val="0015088B"/>
    <w:rsid w:val="00150C95"/>
    <w:rsid w:val="00151DA5"/>
    <w:rsid w:val="00152404"/>
    <w:rsid w:val="00153031"/>
    <w:rsid w:val="00154E93"/>
    <w:rsid w:val="00155990"/>
    <w:rsid w:val="00155E2A"/>
    <w:rsid w:val="00157041"/>
    <w:rsid w:val="001574E9"/>
    <w:rsid w:val="00157915"/>
    <w:rsid w:val="00161318"/>
    <w:rsid w:val="001621B9"/>
    <w:rsid w:val="00162328"/>
    <w:rsid w:val="0016246B"/>
    <w:rsid w:val="00162A07"/>
    <w:rsid w:val="00163AB9"/>
    <w:rsid w:val="0016409D"/>
    <w:rsid w:val="0016542C"/>
    <w:rsid w:val="00165B21"/>
    <w:rsid w:val="00165E40"/>
    <w:rsid w:val="0016678A"/>
    <w:rsid w:val="00166B79"/>
    <w:rsid w:val="00170CB1"/>
    <w:rsid w:val="00172544"/>
    <w:rsid w:val="00173DFD"/>
    <w:rsid w:val="00173EB8"/>
    <w:rsid w:val="001741AA"/>
    <w:rsid w:val="001744D6"/>
    <w:rsid w:val="00174A40"/>
    <w:rsid w:val="0017518D"/>
    <w:rsid w:val="00177AFC"/>
    <w:rsid w:val="001836D1"/>
    <w:rsid w:val="00183A5E"/>
    <w:rsid w:val="001844AC"/>
    <w:rsid w:val="00184703"/>
    <w:rsid w:val="00184B63"/>
    <w:rsid w:val="00185DC6"/>
    <w:rsid w:val="00190000"/>
    <w:rsid w:val="00191B7D"/>
    <w:rsid w:val="00191FD6"/>
    <w:rsid w:val="0019489C"/>
    <w:rsid w:val="001948D3"/>
    <w:rsid w:val="00194944"/>
    <w:rsid w:val="001952F2"/>
    <w:rsid w:val="0019532B"/>
    <w:rsid w:val="00195D7B"/>
    <w:rsid w:val="00196725"/>
    <w:rsid w:val="00196755"/>
    <w:rsid w:val="00196D78"/>
    <w:rsid w:val="00197525"/>
    <w:rsid w:val="001A0459"/>
    <w:rsid w:val="001A123D"/>
    <w:rsid w:val="001A14E9"/>
    <w:rsid w:val="001A167D"/>
    <w:rsid w:val="001A258D"/>
    <w:rsid w:val="001A3747"/>
    <w:rsid w:val="001A4662"/>
    <w:rsid w:val="001A4672"/>
    <w:rsid w:val="001A4E40"/>
    <w:rsid w:val="001A5830"/>
    <w:rsid w:val="001A593D"/>
    <w:rsid w:val="001A5C8A"/>
    <w:rsid w:val="001A690F"/>
    <w:rsid w:val="001A6954"/>
    <w:rsid w:val="001A69BE"/>
    <w:rsid w:val="001B02C2"/>
    <w:rsid w:val="001B17A5"/>
    <w:rsid w:val="001B1B29"/>
    <w:rsid w:val="001B2C38"/>
    <w:rsid w:val="001B367E"/>
    <w:rsid w:val="001B3781"/>
    <w:rsid w:val="001B3CD7"/>
    <w:rsid w:val="001B492F"/>
    <w:rsid w:val="001B523B"/>
    <w:rsid w:val="001B5636"/>
    <w:rsid w:val="001B606B"/>
    <w:rsid w:val="001B62F5"/>
    <w:rsid w:val="001B6BFC"/>
    <w:rsid w:val="001B75FA"/>
    <w:rsid w:val="001B7F42"/>
    <w:rsid w:val="001C0A62"/>
    <w:rsid w:val="001C1C8E"/>
    <w:rsid w:val="001C2434"/>
    <w:rsid w:val="001C28A4"/>
    <w:rsid w:val="001C4213"/>
    <w:rsid w:val="001C44AB"/>
    <w:rsid w:val="001C4A37"/>
    <w:rsid w:val="001C5AEF"/>
    <w:rsid w:val="001C5E22"/>
    <w:rsid w:val="001C6433"/>
    <w:rsid w:val="001C66D0"/>
    <w:rsid w:val="001C6B38"/>
    <w:rsid w:val="001C7585"/>
    <w:rsid w:val="001D00CC"/>
    <w:rsid w:val="001D012E"/>
    <w:rsid w:val="001D1944"/>
    <w:rsid w:val="001D225B"/>
    <w:rsid w:val="001D3A99"/>
    <w:rsid w:val="001D3B52"/>
    <w:rsid w:val="001D4295"/>
    <w:rsid w:val="001D42D2"/>
    <w:rsid w:val="001D5E56"/>
    <w:rsid w:val="001D6511"/>
    <w:rsid w:val="001D6914"/>
    <w:rsid w:val="001D6BC6"/>
    <w:rsid w:val="001D6D3C"/>
    <w:rsid w:val="001D6F10"/>
    <w:rsid w:val="001D724E"/>
    <w:rsid w:val="001D736C"/>
    <w:rsid w:val="001D73C8"/>
    <w:rsid w:val="001E0E81"/>
    <w:rsid w:val="001E2F9A"/>
    <w:rsid w:val="001E4CB2"/>
    <w:rsid w:val="001E524D"/>
    <w:rsid w:val="001E5EB2"/>
    <w:rsid w:val="001E63FF"/>
    <w:rsid w:val="001E66AD"/>
    <w:rsid w:val="001E6CE7"/>
    <w:rsid w:val="001E73FC"/>
    <w:rsid w:val="001E7691"/>
    <w:rsid w:val="001E7997"/>
    <w:rsid w:val="001E7B6B"/>
    <w:rsid w:val="001F03E9"/>
    <w:rsid w:val="001F0B0F"/>
    <w:rsid w:val="001F0F23"/>
    <w:rsid w:val="001F1970"/>
    <w:rsid w:val="001F2537"/>
    <w:rsid w:val="001F491B"/>
    <w:rsid w:val="001F4BBF"/>
    <w:rsid w:val="001F5D3F"/>
    <w:rsid w:val="001F5D71"/>
    <w:rsid w:val="001F6E5B"/>
    <w:rsid w:val="001F7BE7"/>
    <w:rsid w:val="002001AC"/>
    <w:rsid w:val="00200A96"/>
    <w:rsid w:val="00201705"/>
    <w:rsid w:val="00201BD1"/>
    <w:rsid w:val="00201EC4"/>
    <w:rsid w:val="002029AA"/>
    <w:rsid w:val="00202F7E"/>
    <w:rsid w:val="0020429E"/>
    <w:rsid w:val="00204E96"/>
    <w:rsid w:val="002059A4"/>
    <w:rsid w:val="0020678A"/>
    <w:rsid w:val="00206977"/>
    <w:rsid w:val="00206F8B"/>
    <w:rsid w:val="0021101D"/>
    <w:rsid w:val="002119D1"/>
    <w:rsid w:val="00212740"/>
    <w:rsid w:val="00212EA3"/>
    <w:rsid w:val="00213620"/>
    <w:rsid w:val="00216CE4"/>
    <w:rsid w:val="002175B3"/>
    <w:rsid w:val="00220269"/>
    <w:rsid w:val="00220899"/>
    <w:rsid w:val="00220931"/>
    <w:rsid w:val="00220973"/>
    <w:rsid w:val="002219CB"/>
    <w:rsid w:val="0022292E"/>
    <w:rsid w:val="002229DB"/>
    <w:rsid w:val="0022308A"/>
    <w:rsid w:val="0022358B"/>
    <w:rsid w:val="00223DE6"/>
    <w:rsid w:val="002247B8"/>
    <w:rsid w:val="002266BA"/>
    <w:rsid w:val="00227699"/>
    <w:rsid w:val="002301D2"/>
    <w:rsid w:val="00230CAA"/>
    <w:rsid w:val="00231120"/>
    <w:rsid w:val="002318AC"/>
    <w:rsid w:val="00231D52"/>
    <w:rsid w:val="002320B8"/>
    <w:rsid w:val="002329D1"/>
    <w:rsid w:val="00232F6D"/>
    <w:rsid w:val="00232F78"/>
    <w:rsid w:val="00233336"/>
    <w:rsid w:val="00233FED"/>
    <w:rsid w:val="0023443E"/>
    <w:rsid w:val="0023477C"/>
    <w:rsid w:val="002354A4"/>
    <w:rsid w:val="00235835"/>
    <w:rsid w:val="00235F5C"/>
    <w:rsid w:val="002360A9"/>
    <w:rsid w:val="00236FF8"/>
    <w:rsid w:val="00241192"/>
    <w:rsid w:val="00241A84"/>
    <w:rsid w:val="002422E7"/>
    <w:rsid w:val="002427C7"/>
    <w:rsid w:val="00243EF1"/>
    <w:rsid w:val="00244244"/>
    <w:rsid w:val="00244BF3"/>
    <w:rsid w:val="00244D81"/>
    <w:rsid w:val="00244FFC"/>
    <w:rsid w:val="0024655E"/>
    <w:rsid w:val="00247356"/>
    <w:rsid w:val="002473C4"/>
    <w:rsid w:val="00247A76"/>
    <w:rsid w:val="00247A88"/>
    <w:rsid w:val="00247E1E"/>
    <w:rsid w:val="002508AA"/>
    <w:rsid w:val="00250F26"/>
    <w:rsid w:val="002519D8"/>
    <w:rsid w:val="00252171"/>
    <w:rsid w:val="0025348A"/>
    <w:rsid w:val="00253DB1"/>
    <w:rsid w:val="002545DD"/>
    <w:rsid w:val="00254874"/>
    <w:rsid w:val="00254E61"/>
    <w:rsid w:val="00255142"/>
    <w:rsid w:val="00255370"/>
    <w:rsid w:val="0025588D"/>
    <w:rsid w:val="002558DF"/>
    <w:rsid w:val="00257504"/>
    <w:rsid w:val="0025765A"/>
    <w:rsid w:val="00257AEA"/>
    <w:rsid w:val="0026000C"/>
    <w:rsid w:val="002609E4"/>
    <w:rsid w:val="00260BAF"/>
    <w:rsid w:val="002621B7"/>
    <w:rsid w:val="00262B58"/>
    <w:rsid w:val="00262CD6"/>
    <w:rsid w:val="00263EB2"/>
    <w:rsid w:val="0026425D"/>
    <w:rsid w:val="00264D0F"/>
    <w:rsid w:val="00265F16"/>
    <w:rsid w:val="00265F69"/>
    <w:rsid w:val="002666D6"/>
    <w:rsid w:val="00267195"/>
    <w:rsid w:val="002676FE"/>
    <w:rsid w:val="002678C3"/>
    <w:rsid w:val="002702FE"/>
    <w:rsid w:val="00270C90"/>
    <w:rsid w:val="00270EC9"/>
    <w:rsid w:val="00271666"/>
    <w:rsid w:val="0027197E"/>
    <w:rsid w:val="00271E93"/>
    <w:rsid w:val="00272905"/>
    <w:rsid w:val="002734E1"/>
    <w:rsid w:val="00273E7E"/>
    <w:rsid w:val="00274AAB"/>
    <w:rsid w:val="00275323"/>
    <w:rsid w:val="00275983"/>
    <w:rsid w:val="002762CC"/>
    <w:rsid w:val="00280A05"/>
    <w:rsid w:val="002811E4"/>
    <w:rsid w:val="0028209B"/>
    <w:rsid w:val="002827D1"/>
    <w:rsid w:val="00282AB5"/>
    <w:rsid w:val="00282B44"/>
    <w:rsid w:val="00282C00"/>
    <w:rsid w:val="00282C32"/>
    <w:rsid w:val="00282C60"/>
    <w:rsid w:val="00283992"/>
    <w:rsid w:val="00283B32"/>
    <w:rsid w:val="002846B1"/>
    <w:rsid w:val="00285579"/>
    <w:rsid w:val="002857D2"/>
    <w:rsid w:val="00286034"/>
    <w:rsid w:val="002860B7"/>
    <w:rsid w:val="00287D09"/>
    <w:rsid w:val="00287D37"/>
    <w:rsid w:val="002900FC"/>
    <w:rsid w:val="00291474"/>
    <w:rsid w:val="00291E5E"/>
    <w:rsid w:val="00291F6A"/>
    <w:rsid w:val="002934A1"/>
    <w:rsid w:val="002937ED"/>
    <w:rsid w:val="002940B7"/>
    <w:rsid w:val="00294131"/>
    <w:rsid w:val="00294153"/>
    <w:rsid w:val="002943E4"/>
    <w:rsid w:val="002947AC"/>
    <w:rsid w:val="002956AB"/>
    <w:rsid w:val="00296283"/>
    <w:rsid w:val="002A056A"/>
    <w:rsid w:val="002A1648"/>
    <w:rsid w:val="002A2BB9"/>
    <w:rsid w:val="002A48C9"/>
    <w:rsid w:val="002A4F02"/>
    <w:rsid w:val="002A4F79"/>
    <w:rsid w:val="002A57CF"/>
    <w:rsid w:val="002B0055"/>
    <w:rsid w:val="002B026B"/>
    <w:rsid w:val="002B05E8"/>
    <w:rsid w:val="002B0AB1"/>
    <w:rsid w:val="002B1FE1"/>
    <w:rsid w:val="002B2D83"/>
    <w:rsid w:val="002B31F7"/>
    <w:rsid w:val="002B3C18"/>
    <w:rsid w:val="002B41CE"/>
    <w:rsid w:val="002B44E7"/>
    <w:rsid w:val="002B4558"/>
    <w:rsid w:val="002B54C8"/>
    <w:rsid w:val="002B581C"/>
    <w:rsid w:val="002B5BAC"/>
    <w:rsid w:val="002B62C5"/>
    <w:rsid w:val="002B677C"/>
    <w:rsid w:val="002B68E0"/>
    <w:rsid w:val="002B6EC1"/>
    <w:rsid w:val="002B6F66"/>
    <w:rsid w:val="002C0271"/>
    <w:rsid w:val="002C1209"/>
    <w:rsid w:val="002C1610"/>
    <w:rsid w:val="002C1957"/>
    <w:rsid w:val="002C21C6"/>
    <w:rsid w:val="002C2BE1"/>
    <w:rsid w:val="002C4158"/>
    <w:rsid w:val="002C4A80"/>
    <w:rsid w:val="002C5C30"/>
    <w:rsid w:val="002C62B4"/>
    <w:rsid w:val="002C64A0"/>
    <w:rsid w:val="002C653F"/>
    <w:rsid w:val="002C6D05"/>
    <w:rsid w:val="002C6D41"/>
    <w:rsid w:val="002C7369"/>
    <w:rsid w:val="002C7842"/>
    <w:rsid w:val="002C7F30"/>
    <w:rsid w:val="002D0CE9"/>
    <w:rsid w:val="002D0F88"/>
    <w:rsid w:val="002D12D5"/>
    <w:rsid w:val="002D2381"/>
    <w:rsid w:val="002D2397"/>
    <w:rsid w:val="002D2BA5"/>
    <w:rsid w:val="002D3339"/>
    <w:rsid w:val="002D35A0"/>
    <w:rsid w:val="002D393D"/>
    <w:rsid w:val="002D3DAA"/>
    <w:rsid w:val="002D4274"/>
    <w:rsid w:val="002D4F2E"/>
    <w:rsid w:val="002D586B"/>
    <w:rsid w:val="002D5A22"/>
    <w:rsid w:val="002D6593"/>
    <w:rsid w:val="002D6C69"/>
    <w:rsid w:val="002D6EC7"/>
    <w:rsid w:val="002D6F39"/>
    <w:rsid w:val="002D7188"/>
    <w:rsid w:val="002D7BFD"/>
    <w:rsid w:val="002D7D4A"/>
    <w:rsid w:val="002D7E1C"/>
    <w:rsid w:val="002D7F66"/>
    <w:rsid w:val="002E0FF1"/>
    <w:rsid w:val="002E129C"/>
    <w:rsid w:val="002E14E3"/>
    <w:rsid w:val="002E2BD7"/>
    <w:rsid w:val="002E2BE0"/>
    <w:rsid w:val="002E39D5"/>
    <w:rsid w:val="002E3B0C"/>
    <w:rsid w:val="002E46D9"/>
    <w:rsid w:val="002E4EFE"/>
    <w:rsid w:val="002E5063"/>
    <w:rsid w:val="002E51CE"/>
    <w:rsid w:val="002E52F0"/>
    <w:rsid w:val="002E5550"/>
    <w:rsid w:val="002E57F3"/>
    <w:rsid w:val="002E60A0"/>
    <w:rsid w:val="002E7257"/>
    <w:rsid w:val="002F012F"/>
    <w:rsid w:val="002F0323"/>
    <w:rsid w:val="002F08A8"/>
    <w:rsid w:val="002F12CE"/>
    <w:rsid w:val="002F1B00"/>
    <w:rsid w:val="002F1D3B"/>
    <w:rsid w:val="002F21C9"/>
    <w:rsid w:val="002F273F"/>
    <w:rsid w:val="002F34DC"/>
    <w:rsid w:val="002F3522"/>
    <w:rsid w:val="002F3681"/>
    <w:rsid w:val="002F3FCB"/>
    <w:rsid w:val="0030038E"/>
    <w:rsid w:val="00300EDA"/>
    <w:rsid w:val="00301011"/>
    <w:rsid w:val="0030176C"/>
    <w:rsid w:val="003019A7"/>
    <w:rsid w:val="0030209B"/>
    <w:rsid w:val="003021A3"/>
    <w:rsid w:val="003024F3"/>
    <w:rsid w:val="00302A46"/>
    <w:rsid w:val="0030366A"/>
    <w:rsid w:val="0030613F"/>
    <w:rsid w:val="003067DE"/>
    <w:rsid w:val="00306828"/>
    <w:rsid w:val="003068D6"/>
    <w:rsid w:val="0030752A"/>
    <w:rsid w:val="00307908"/>
    <w:rsid w:val="0031036F"/>
    <w:rsid w:val="0031093B"/>
    <w:rsid w:val="00310C85"/>
    <w:rsid w:val="003111BA"/>
    <w:rsid w:val="003118BE"/>
    <w:rsid w:val="00311924"/>
    <w:rsid w:val="00311DF2"/>
    <w:rsid w:val="003121EC"/>
    <w:rsid w:val="0031275F"/>
    <w:rsid w:val="00312B47"/>
    <w:rsid w:val="0031361B"/>
    <w:rsid w:val="00314644"/>
    <w:rsid w:val="00314FA2"/>
    <w:rsid w:val="003150B0"/>
    <w:rsid w:val="00315109"/>
    <w:rsid w:val="00315D8F"/>
    <w:rsid w:val="003165F8"/>
    <w:rsid w:val="003202F4"/>
    <w:rsid w:val="003210FC"/>
    <w:rsid w:val="003217B2"/>
    <w:rsid w:val="00321A43"/>
    <w:rsid w:val="003220DD"/>
    <w:rsid w:val="00322845"/>
    <w:rsid w:val="00322AA7"/>
    <w:rsid w:val="00323141"/>
    <w:rsid w:val="003236CD"/>
    <w:rsid w:val="0032370A"/>
    <w:rsid w:val="003239B4"/>
    <w:rsid w:val="00323C6F"/>
    <w:rsid w:val="0032424A"/>
    <w:rsid w:val="00324349"/>
    <w:rsid w:val="00324788"/>
    <w:rsid w:val="003279A9"/>
    <w:rsid w:val="00327C7A"/>
    <w:rsid w:val="00330FD5"/>
    <w:rsid w:val="003312C3"/>
    <w:rsid w:val="00332083"/>
    <w:rsid w:val="00332952"/>
    <w:rsid w:val="00332B62"/>
    <w:rsid w:val="00333057"/>
    <w:rsid w:val="00333627"/>
    <w:rsid w:val="00333CC9"/>
    <w:rsid w:val="0033510E"/>
    <w:rsid w:val="0033616C"/>
    <w:rsid w:val="0033619E"/>
    <w:rsid w:val="003363AE"/>
    <w:rsid w:val="003364A7"/>
    <w:rsid w:val="00336A06"/>
    <w:rsid w:val="00336A8B"/>
    <w:rsid w:val="0033716E"/>
    <w:rsid w:val="003371DE"/>
    <w:rsid w:val="003379B3"/>
    <w:rsid w:val="0034008F"/>
    <w:rsid w:val="00340D73"/>
    <w:rsid w:val="00340ECE"/>
    <w:rsid w:val="003411A5"/>
    <w:rsid w:val="00341554"/>
    <w:rsid w:val="00341F7C"/>
    <w:rsid w:val="00342623"/>
    <w:rsid w:val="003436AF"/>
    <w:rsid w:val="00343B69"/>
    <w:rsid w:val="0034406E"/>
    <w:rsid w:val="00346573"/>
    <w:rsid w:val="00350CF1"/>
    <w:rsid w:val="00350EF2"/>
    <w:rsid w:val="00351553"/>
    <w:rsid w:val="00351B90"/>
    <w:rsid w:val="003522BE"/>
    <w:rsid w:val="00352F4E"/>
    <w:rsid w:val="0035323B"/>
    <w:rsid w:val="00353477"/>
    <w:rsid w:val="00353534"/>
    <w:rsid w:val="00353D1D"/>
    <w:rsid w:val="00353D54"/>
    <w:rsid w:val="00353E34"/>
    <w:rsid w:val="00354C76"/>
    <w:rsid w:val="0035531A"/>
    <w:rsid w:val="003559B6"/>
    <w:rsid w:val="00355C80"/>
    <w:rsid w:val="003563DA"/>
    <w:rsid w:val="0035649F"/>
    <w:rsid w:val="00356E24"/>
    <w:rsid w:val="00357D33"/>
    <w:rsid w:val="00360129"/>
    <w:rsid w:val="0036082F"/>
    <w:rsid w:val="00361CCD"/>
    <w:rsid w:val="00361E1D"/>
    <w:rsid w:val="0036238F"/>
    <w:rsid w:val="00362CF8"/>
    <w:rsid w:val="00363138"/>
    <w:rsid w:val="003637E6"/>
    <w:rsid w:val="00364BB9"/>
    <w:rsid w:val="00365B17"/>
    <w:rsid w:val="00366345"/>
    <w:rsid w:val="003663DD"/>
    <w:rsid w:val="003674B1"/>
    <w:rsid w:val="00370720"/>
    <w:rsid w:val="003723CC"/>
    <w:rsid w:val="00372A4A"/>
    <w:rsid w:val="0037304B"/>
    <w:rsid w:val="00374750"/>
    <w:rsid w:val="00374A91"/>
    <w:rsid w:val="00374D87"/>
    <w:rsid w:val="0037624B"/>
    <w:rsid w:val="00377EBA"/>
    <w:rsid w:val="00377F8A"/>
    <w:rsid w:val="0038001A"/>
    <w:rsid w:val="00381C15"/>
    <w:rsid w:val="00382C23"/>
    <w:rsid w:val="00382D3F"/>
    <w:rsid w:val="0038426B"/>
    <w:rsid w:val="00385330"/>
    <w:rsid w:val="0038593A"/>
    <w:rsid w:val="00385B4D"/>
    <w:rsid w:val="0038678B"/>
    <w:rsid w:val="003872C3"/>
    <w:rsid w:val="00390B46"/>
    <w:rsid w:val="00391D03"/>
    <w:rsid w:val="003937E3"/>
    <w:rsid w:val="00393E45"/>
    <w:rsid w:val="00393EE2"/>
    <w:rsid w:val="00394664"/>
    <w:rsid w:val="00395C34"/>
    <w:rsid w:val="00396056"/>
    <w:rsid w:val="0039612F"/>
    <w:rsid w:val="003966CB"/>
    <w:rsid w:val="00396B98"/>
    <w:rsid w:val="00397BA6"/>
    <w:rsid w:val="003A04AE"/>
    <w:rsid w:val="003A0C2E"/>
    <w:rsid w:val="003A182A"/>
    <w:rsid w:val="003A2826"/>
    <w:rsid w:val="003A29B4"/>
    <w:rsid w:val="003A2B08"/>
    <w:rsid w:val="003A389D"/>
    <w:rsid w:val="003A58D9"/>
    <w:rsid w:val="003A5B5C"/>
    <w:rsid w:val="003A5CD8"/>
    <w:rsid w:val="003A6233"/>
    <w:rsid w:val="003A66E0"/>
    <w:rsid w:val="003A76FC"/>
    <w:rsid w:val="003B0950"/>
    <w:rsid w:val="003B230E"/>
    <w:rsid w:val="003B249C"/>
    <w:rsid w:val="003B388F"/>
    <w:rsid w:val="003B4751"/>
    <w:rsid w:val="003B4E83"/>
    <w:rsid w:val="003B6050"/>
    <w:rsid w:val="003B7100"/>
    <w:rsid w:val="003B72AB"/>
    <w:rsid w:val="003B76CA"/>
    <w:rsid w:val="003B7842"/>
    <w:rsid w:val="003B788C"/>
    <w:rsid w:val="003C05A4"/>
    <w:rsid w:val="003C0DF1"/>
    <w:rsid w:val="003C101D"/>
    <w:rsid w:val="003C13EE"/>
    <w:rsid w:val="003C1F22"/>
    <w:rsid w:val="003C1F26"/>
    <w:rsid w:val="003C38D6"/>
    <w:rsid w:val="003C3C86"/>
    <w:rsid w:val="003C3D4D"/>
    <w:rsid w:val="003C4F0F"/>
    <w:rsid w:val="003C503D"/>
    <w:rsid w:val="003C55A0"/>
    <w:rsid w:val="003C573A"/>
    <w:rsid w:val="003C6BDE"/>
    <w:rsid w:val="003C6D15"/>
    <w:rsid w:val="003C7822"/>
    <w:rsid w:val="003C7914"/>
    <w:rsid w:val="003D04E1"/>
    <w:rsid w:val="003D0E91"/>
    <w:rsid w:val="003D117D"/>
    <w:rsid w:val="003D224D"/>
    <w:rsid w:val="003D2909"/>
    <w:rsid w:val="003D40AF"/>
    <w:rsid w:val="003D46AF"/>
    <w:rsid w:val="003D5A8F"/>
    <w:rsid w:val="003D5B77"/>
    <w:rsid w:val="003D68D2"/>
    <w:rsid w:val="003D69CB"/>
    <w:rsid w:val="003D6D9C"/>
    <w:rsid w:val="003D704D"/>
    <w:rsid w:val="003D7489"/>
    <w:rsid w:val="003D7776"/>
    <w:rsid w:val="003D7B6E"/>
    <w:rsid w:val="003E1203"/>
    <w:rsid w:val="003E14B3"/>
    <w:rsid w:val="003E1B68"/>
    <w:rsid w:val="003E20E9"/>
    <w:rsid w:val="003E250E"/>
    <w:rsid w:val="003E2ABB"/>
    <w:rsid w:val="003E2ADC"/>
    <w:rsid w:val="003E2E8A"/>
    <w:rsid w:val="003E3C82"/>
    <w:rsid w:val="003E4C8E"/>
    <w:rsid w:val="003E4EF9"/>
    <w:rsid w:val="003E50A1"/>
    <w:rsid w:val="003E560A"/>
    <w:rsid w:val="003E56B6"/>
    <w:rsid w:val="003E5FB6"/>
    <w:rsid w:val="003E6961"/>
    <w:rsid w:val="003E73F6"/>
    <w:rsid w:val="003E74B4"/>
    <w:rsid w:val="003E74E8"/>
    <w:rsid w:val="003F01EF"/>
    <w:rsid w:val="003F054B"/>
    <w:rsid w:val="003F0AC6"/>
    <w:rsid w:val="003F2472"/>
    <w:rsid w:val="003F2880"/>
    <w:rsid w:val="003F32CA"/>
    <w:rsid w:val="003F3333"/>
    <w:rsid w:val="003F37E8"/>
    <w:rsid w:val="003F3EED"/>
    <w:rsid w:val="003F4F0F"/>
    <w:rsid w:val="003F5523"/>
    <w:rsid w:val="003F5DD1"/>
    <w:rsid w:val="003F7515"/>
    <w:rsid w:val="003F7F45"/>
    <w:rsid w:val="00400EEC"/>
    <w:rsid w:val="00400F39"/>
    <w:rsid w:val="004018AC"/>
    <w:rsid w:val="00402B5A"/>
    <w:rsid w:val="00403B28"/>
    <w:rsid w:val="0040504F"/>
    <w:rsid w:val="00405CEE"/>
    <w:rsid w:val="00407044"/>
    <w:rsid w:val="00407AA8"/>
    <w:rsid w:val="00407E3A"/>
    <w:rsid w:val="00410891"/>
    <w:rsid w:val="00410BA0"/>
    <w:rsid w:val="0041104A"/>
    <w:rsid w:val="004118C3"/>
    <w:rsid w:val="0041325E"/>
    <w:rsid w:val="004138FE"/>
    <w:rsid w:val="00413930"/>
    <w:rsid w:val="0041456B"/>
    <w:rsid w:val="00414652"/>
    <w:rsid w:val="00414841"/>
    <w:rsid w:val="00414DC3"/>
    <w:rsid w:val="0041591A"/>
    <w:rsid w:val="00415B8D"/>
    <w:rsid w:val="00415F9F"/>
    <w:rsid w:val="0041690B"/>
    <w:rsid w:val="00416A9C"/>
    <w:rsid w:val="00416BBF"/>
    <w:rsid w:val="0041715A"/>
    <w:rsid w:val="0042147E"/>
    <w:rsid w:val="00421DF4"/>
    <w:rsid w:val="004230E2"/>
    <w:rsid w:val="004256FC"/>
    <w:rsid w:val="00426569"/>
    <w:rsid w:val="004267B3"/>
    <w:rsid w:val="00426AFA"/>
    <w:rsid w:val="00426B4D"/>
    <w:rsid w:val="00427791"/>
    <w:rsid w:val="00427C7E"/>
    <w:rsid w:val="00427CE6"/>
    <w:rsid w:val="004312A4"/>
    <w:rsid w:val="00433246"/>
    <w:rsid w:val="004334A0"/>
    <w:rsid w:val="004335EB"/>
    <w:rsid w:val="004339B9"/>
    <w:rsid w:val="00433AC1"/>
    <w:rsid w:val="00433CDE"/>
    <w:rsid w:val="00434A1E"/>
    <w:rsid w:val="00435911"/>
    <w:rsid w:val="00435C6A"/>
    <w:rsid w:val="00436032"/>
    <w:rsid w:val="004362B0"/>
    <w:rsid w:val="00436628"/>
    <w:rsid w:val="00436F2F"/>
    <w:rsid w:val="00437A3B"/>
    <w:rsid w:val="00437E79"/>
    <w:rsid w:val="00440323"/>
    <w:rsid w:val="00440360"/>
    <w:rsid w:val="00440CDC"/>
    <w:rsid w:val="004414D8"/>
    <w:rsid w:val="004417C3"/>
    <w:rsid w:val="004418FD"/>
    <w:rsid w:val="00441BE3"/>
    <w:rsid w:val="00442939"/>
    <w:rsid w:val="00442C9D"/>
    <w:rsid w:val="00443DB1"/>
    <w:rsid w:val="00444219"/>
    <w:rsid w:val="00444429"/>
    <w:rsid w:val="00444977"/>
    <w:rsid w:val="0044498D"/>
    <w:rsid w:val="00445001"/>
    <w:rsid w:val="0044591C"/>
    <w:rsid w:val="004459C2"/>
    <w:rsid w:val="00445B95"/>
    <w:rsid w:val="00446233"/>
    <w:rsid w:val="004469C8"/>
    <w:rsid w:val="00446F2C"/>
    <w:rsid w:val="004473B1"/>
    <w:rsid w:val="004503F2"/>
    <w:rsid w:val="00450490"/>
    <w:rsid w:val="004508A8"/>
    <w:rsid w:val="00451734"/>
    <w:rsid w:val="00451BE0"/>
    <w:rsid w:val="004524D9"/>
    <w:rsid w:val="00452A59"/>
    <w:rsid w:val="0045460E"/>
    <w:rsid w:val="00454FA0"/>
    <w:rsid w:val="00454FF1"/>
    <w:rsid w:val="00455271"/>
    <w:rsid w:val="004559FA"/>
    <w:rsid w:val="004563C2"/>
    <w:rsid w:val="00456903"/>
    <w:rsid w:val="00456934"/>
    <w:rsid w:val="004570C7"/>
    <w:rsid w:val="004573FC"/>
    <w:rsid w:val="00457F30"/>
    <w:rsid w:val="00461ABA"/>
    <w:rsid w:val="00461B41"/>
    <w:rsid w:val="00462E77"/>
    <w:rsid w:val="00463910"/>
    <w:rsid w:val="00464BCD"/>
    <w:rsid w:val="00464DC2"/>
    <w:rsid w:val="00465394"/>
    <w:rsid w:val="004653B9"/>
    <w:rsid w:val="00465618"/>
    <w:rsid w:val="00465E41"/>
    <w:rsid w:val="004661CE"/>
    <w:rsid w:val="00466BA9"/>
    <w:rsid w:val="0047066F"/>
    <w:rsid w:val="00470CB8"/>
    <w:rsid w:val="00470E83"/>
    <w:rsid w:val="0047162F"/>
    <w:rsid w:val="0047231B"/>
    <w:rsid w:val="00473550"/>
    <w:rsid w:val="00473E00"/>
    <w:rsid w:val="00474671"/>
    <w:rsid w:val="00474A74"/>
    <w:rsid w:val="00475446"/>
    <w:rsid w:val="00475505"/>
    <w:rsid w:val="004756BB"/>
    <w:rsid w:val="004757C9"/>
    <w:rsid w:val="004761A0"/>
    <w:rsid w:val="00476611"/>
    <w:rsid w:val="00477032"/>
    <w:rsid w:val="00477489"/>
    <w:rsid w:val="00481E5C"/>
    <w:rsid w:val="00483A71"/>
    <w:rsid w:val="00484251"/>
    <w:rsid w:val="00484445"/>
    <w:rsid w:val="00484E5B"/>
    <w:rsid w:val="00490908"/>
    <w:rsid w:val="00490CF5"/>
    <w:rsid w:val="00491186"/>
    <w:rsid w:val="00491814"/>
    <w:rsid w:val="00491EC5"/>
    <w:rsid w:val="004924BB"/>
    <w:rsid w:val="00493221"/>
    <w:rsid w:val="00493A01"/>
    <w:rsid w:val="004943A3"/>
    <w:rsid w:val="0049458A"/>
    <w:rsid w:val="00494F61"/>
    <w:rsid w:val="00496014"/>
    <w:rsid w:val="00496A6E"/>
    <w:rsid w:val="00496C9C"/>
    <w:rsid w:val="004A008C"/>
    <w:rsid w:val="004A2220"/>
    <w:rsid w:val="004A3E78"/>
    <w:rsid w:val="004A41DF"/>
    <w:rsid w:val="004A45BB"/>
    <w:rsid w:val="004A4828"/>
    <w:rsid w:val="004A4AE0"/>
    <w:rsid w:val="004A4C43"/>
    <w:rsid w:val="004A50C2"/>
    <w:rsid w:val="004A53A9"/>
    <w:rsid w:val="004A58BA"/>
    <w:rsid w:val="004A6454"/>
    <w:rsid w:val="004A6EEA"/>
    <w:rsid w:val="004A7141"/>
    <w:rsid w:val="004A726B"/>
    <w:rsid w:val="004B1FA0"/>
    <w:rsid w:val="004B2C50"/>
    <w:rsid w:val="004B328F"/>
    <w:rsid w:val="004B35ED"/>
    <w:rsid w:val="004B524A"/>
    <w:rsid w:val="004B528A"/>
    <w:rsid w:val="004B58FF"/>
    <w:rsid w:val="004B5A1A"/>
    <w:rsid w:val="004B5A87"/>
    <w:rsid w:val="004C113C"/>
    <w:rsid w:val="004C1BC1"/>
    <w:rsid w:val="004C343E"/>
    <w:rsid w:val="004C3618"/>
    <w:rsid w:val="004C36DE"/>
    <w:rsid w:val="004C5A4B"/>
    <w:rsid w:val="004C5D07"/>
    <w:rsid w:val="004C5D29"/>
    <w:rsid w:val="004C6E6A"/>
    <w:rsid w:val="004C7F53"/>
    <w:rsid w:val="004D0A96"/>
    <w:rsid w:val="004D0BC1"/>
    <w:rsid w:val="004D147F"/>
    <w:rsid w:val="004D1C2B"/>
    <w:rsid w:val="004D1DF9"/>
    <w:rsid w:val="004D29C9"/>
    <w:rsid w:val="004D2DB6"/>
    <w:rsid w:val="004D2EC7"/>
    <w:rsid w:val="004D39FE"/>
    <w:rsid w:val="004D3C7B"/>
    <w:rsid w:val="004D4B80"/>
    <w:rsid w:val="004D63A9"/>
    <w:rsid w:val="004D6BFD"/>
    <w:rsid w:val="004D7076"/>
    <w:rsid w:val="004D7174"/>
    <w:rsid w:val="004E0D69"/>
    <w:rsid w:val="004E10A1"/>
    <w:rsid w:val="004E1F73"/>
    <w:rsid w:val="004E221D"/>
    <w:rsid w:val="004E22F3"/>
    <w:rsid w:val="004E23DF"/>
    <w:rsid w:val="004E2C33"/>
    <w:rsid w:val="004E2C4B"/>
    <w:rsid w:val="004E3059"/>
    <w:rsid w:val="004E3222"/>
    <w:rsid w:val="004E3B0F"/>
    <w:rsid w:val="004E4E37"/>
    <w:rsid w:val="004E52BB"/>
    <w:rsid w:val="004E52D9"/>
    <w:rsid w:val="004E5400"/>
    <w:rsid w:val="004E5559"/>
    <w:rsid w:val="004E6577"/>
    <w:rsid w:val="004E6D46"/>
    <w:rsid w:val="004E7336"/>
    <w:rsid w:val="004E75A5"/>
    <w:rsid w:val="004E7BA9"/>
    <w:rsid w:val="004F19B1"/>
    <w:rsid w:val="004F1CB3"/>
    <w:rsid w:val="004F25E8"/>
    <w:rsid w:val="004F43EA"/>
    <w:rsid w:val="004F4E39"/>
    <w:rsid w:val="004F5899"/>
    <w:rsid w:val="004F5FCF"/>
    <w:rsid w:val="004F6D12"/>
    <w:rsid w:val="004F6E51"/>
    <w:rsid w:val="004F7725"/>
    <w:rsid w:val="00500BBB"/>
    <w:rsid w:val="00500BE7"/>
    <w:rsid w:val="0050208F"/>
    <w:rsid w:val="0050274D"/>
    <w:rsid w:val="005047E5"/>
    <w:rsid w:val="00505139"/>
    <w:rsid w:val="0050571F"/>
    <w:rsid w:val="005057B0"/>
    <w:rsid w:val="00507075"/>
    <w:rsid w:val="00507600"/>
    <w:rsid w:val="00507A4F"/>
    <w:rsid w:val="005103E8"/>
    <w:rsid w:val="00511371"/>
    <w:rsid w:val="0051166B"/>
    <w:rsid w:val="00512129"/>
    <w:rsid w:val="00512442"/>
    <w:rsid w:val="00513066"/>
    <w:rsid w:val="00513AD2"/>
    <w:rsid w:val="00513D98"/>
    <w:rsid w:val="00513F9E"/>
    <w:rsid w:val="00514601"/>
    <w:rsid w:val="005151E6"/>
    <w:rsid w:val="00517D72"/>
    <w:rsid w:val="005201E7"/>
    <w:rsid w:val="00520787"/>
    <w:rsid w:val="005207CD"/>
    <w:rsid w:val="00520F67"/>
    <w:rsid w:val="00520F92"/>
    <w:rsid w:val="0052161C"/>
    <w:rsid w:val="00522265"/>
    <w:rsid w:val="00522298"/>
    <w:rsid w:val="005228AC"/>
    <w:rsid w:val="005233B6"/>
    <w:rsid w:val="005236E4"/>
    <w:rsid w:val="00523739"/>
    <w:rsid w:val="005239CF"/>
    <w:rsid w:val="00523A02"/>
    <w:rsid w:val="00524716"/>
    <w:rsid w:val="00524BE5"/>
    <w:rsid w:val="005256B9"/>
    <w:rsid w:val="005256EA"/>
    <w:rsid w:val="005259C1"/>
    <w:rsid w:val="005264BE"/>
    <w:rsid w:val="00526F49"/>
    <w:rsid w:val="00527390"/>
    <w:rsid w:val="00527EF3"/>
    <w:rsid w:val="00530ADD"/>
    <w:rsid w:val="00530F7C"/>
    <w:rsid w:val="005318CB"/>
    <w:rsid w:val="005326E5"/>
    <w:rsid w:val="0053339F"/>
    <w:rsid w:val="005339EF"/>
    <w:rsid w:val="005353D2"/>
    <w:rsid w:val="00535435"/>
    <w:rsid w:val="00536954"/>
    <w:rsid w:val="0053734C"/>
    <w:rsid w:val="00537EBE"/>
    <w:rsid w:val="0054000C"/>
    <w:rsid w:val="005400BC"/>
    <w:rsid w:val="0054028D"/>
    <w:rsid w:val="00540647"/>
    <w:rsid w:val="005427DD"/>
    <w:rsid w:val="00542A50"/>
    <w:rsid w:val="00542FE1"/>
    <w:rsid w:val="005430C1"/>
    <w:rsid w:val="005435F7"/>
    <w:rsid w:val="00543AD0"/>
    <w:rsid w:val="00545BC9"/>
    <w:rsid w:val="00546453"/>
    <w:rsid w:val="00546EAF"/>
    <w:rsid w:val="00546EEE"/>
    <w:rsid w:val="005473B8"/>
    <w:rsid w:val="00547C1C"/>
    <w:rsid w:val="00547F24"/>
    <w:rsid w:val="005502DB"/>
    <w:rsid w:val="0055031F"/>
    <w:rsid w:val="005507E6"/>
    <w:rsid w:val="00550F1E"/>
    <w:rsid w:val="00550F3B"/>
    <w:rsid w:val="00553919"/>
    <w:rsid w:val="00554BF3"/>
    <w:rsid w:val="00554E89"/>
    <w:rsid w:val="005552FC"/>
    <w:rsid w:val="00555327"/>
    <w:rsid w:val="00555B04"/>
    <w:rsid w:val="00556582"/>
    <w:rsid w:val="005565CC"/>
    <w:rsid w:val="0055672C"/>
    <w:rsid w:val="00556DF0"/>
    <w:rsid w:val="005575CA"/>
    <w:rsid w:val="00560D78"/>
    <w:rsid w:val="00560E84"/>
    <w:rsid w:val="00560FDD"/>
    <w:rsid w:val="00561863"/>
    <w:rsid w:val="00561DE3"/>
    <w:rsid w:val="00562D49"/>
    <w:rsid w:val="00563591"/>
    <w:rsid w:val="0056362C"/>
    <w:rsid w:val="00563EDC"/>
    <w:rsid w:val="005642FA"/>
    <w:rsid w:val="00564EAE"/>
    <w:rsid w:val="005652FC"/>
    <w:rsid w:val="00565930"/>
    <w:rsid w:val="00565FB9"/>
    <w:rsid w:val="00566A4B"/>
    <w:rsid w:val="00567D87"/>
    <w:rsid w:val="005710DB"/>
    <w:rsid w:val="005716BA"/>
    <w:rsid w:val="005718F2"/>
    <w:rsid w:val="005719D5"/>
    <w:rsid w:val="0057362D"/>
    <w:rsid w:val="00573AF9"/>
    <w:rsid w:val="00574E9C"/>
    <w:rsid w:val="00574FDE"/>
    <w:rsid w:val="00575044"/>
    <w:rsid w:val="00576329"/>
    <w:rsid w:val="0057652F"/>
    <w:rsid w:val="00576B9A"/>
    <w:rsid w:val="00576FD4"/>
    <w:rsid w:val="0057723D"/>
    <w:rsid w:val="0058005A"/>
    <w:rsid w:val="0058016B"/>
    <w:rsid w:val="00580929"/>
    <w:rsid w:val="00581A24"/>
    <w:rsid w:val="00581AB4"/>
    <w:rsid w:val="00581EF5"/>
    <w:rsid w:val="005829FA"/>
    <w:rsid w:val="00582F00"/>
    <w:rsid w:val="00583E04"/>
    <w:rsid w:val="0058442E"/>
    <w:rsid w:val="00584DE9"/>
    <w:rsid w:val="00585BB9"/>
    <w:rsid w:val="00586934"/>
    <w:rsid w:val="005870DB"/>
    <w:rsid w:val="00587858"/>
    <w:rsid w:val="00590093"/>
    <w:rsid w:val="00590549"/>
    <w:rsid w:val="005917C4"/>
    <w:rsid w:val="00591D58"/>
    <w:rsid w:val="00592654"/>
    <w:rsid w:val="00592A6B"/>
    <w:rsid w:val="00592B68"/>
    <w:rsid w:val="005930A1"/>
    <w:rsid w:val="00593F6E"/>
    <w:rsid w:val="0059458C"/>
    <w:rsid w:val="00594E27"/>
    <w:rsid w:val="0059519C"/>
    <w:rsid w:val="00595A81"/>
    <w:rsid w:val="00596374"/>
    <w:rsid w:val="00597262"/>
    <w:rsid w:val="005976F2"/>
    <w:rsid w:val="00597C12"/>
    <w:rsid w:val="00597C25"/>
    <w:rsid w:val="00597EA3"/>
    <w:rsid w:val="00597FA6"/>
    <w:rsid w:val="005A0B59"/>
    <w:rsid w:val="005A0C5E"/>
    <w:rsid w:val="005A1078"/>
    <w:rsid w:val="005A16BD"/>
    <w:rsid w:val="005A17F0"/>
    <w:rsid w:val="005A244F"/>
    <w:rsid w:val="005A2EE0"/>
    <w:rsid w:val="005A3817"/>
    <w:rsid w:val="005A38AE"/>
    <w:rsid w:val="005A3CEE"/>
    <w:rsid w:val="005A4A9E"/>
    <w:rsid w:val="005A658C"/>
    <w:rsid w:val="005A683E"/>
    <w:rsid w:val="005A715B"/>
    <w:rsid w:val="005B19C3"/>
    <w:rsid w:val="005B1A10"/>
    <w:rsid w:val="005B2A64"/>
    <w:rsid w:val="005B2BD5"/>
    <w:rsid w:val="005B2C08"/>
    <w:rsid w:val="005B5410"/>
    <w:rsid w:val="005B627D"/>
    <w:rsid w:val="005C0315"/>
    <w:rsid w:val="005C0942"/>
    <w:rsid w:val="005C094F"/>
    <w:rsid w:val="005C0DBE"/>
    <w:rsid w:val="005C2783"/>
    <w:rsid w:val="005C3033"/>
    <w:rsid w:val="005C31BD"/>
    <w:rsid w:val="005C35EA"/>
    <w:rsid w:val="005C44A1"/>
    <w:rsid w:val="005C467C"/>
    <w:rsid w:val="005C507E"/>
    <w:rsid w:val="005C50A6"/>
    <w:rsid w:val="005C59E8"/>
    <w:rsid w:val="005C5A4D"/>
    <w:rsid w:val="005C606E"/>
    <w:rsid w:val="005C7184"/>
    <w:rsid w:val="005C76F2"/>
    <w:rsid w:val="005C79D5"/>
    <w:rsid w:val="005D0771"/>
    <w:rsid w:val="005D0AAD"/>
    <w:rsid w:val="005D0E1F"/>
    <w:rsid w:val="005D154E"/>
    <w:rsid w:val="005D3987"/>
    <w:rsid w:val="005D4509"/>
    <w:rsid w:val="005D468D"/>
    <w:rsid w:val="005D4AD2"/>
    <w:rsid w:val="005D4B1E"/>
    <w:rsid w:val="005D6883"/>
    <w:rsid w:val="005D69DC"/>
    <w:rsid w:val="005D6AD1"/>
    <w:rsid w:val="005E0462"/>
    <w:rsid w:val="005E0827"/>
    <w:rsid w:val="005E0A9F"/>
    <w:rsid w:val="005E218A"/>
    <w:rsid w:val="005E2427"/>
    <w:rsid w:val="005E3055"/>
    <w:rsid w:val="005E31B5"/>
    <w:rsid w:val="005E475F"/>
    <w:rsid w:val="005E4C92"/>
    <w:rsid w:val="005E531E"/>
    <w:rsid w:val="005E5332"/>
    <w:rsid w:val="005E5B47"/>
    <w:rsid w:val="005E66E2"/>
    <w:rsid w:val="005E718F"/>
    <w:rsid w:val="005E72FE"/>
    <w:rsid w:val="005E74F9"/>
    <w:rsid w:val="005E755A"/>
    <w:rsid w:val="005F084E"/>
    <w:rsid w:val="005F124C"/>
    <w:rsid w:val="005F1CF6"/>
    <w:rsid w:val="005F267F"/>
    <w:rsid w:val="005F2FD1"/>
    <w:rsid w:val="005F413E"/>
    <w:rsid w:val="005F4672"/>
    <w:rsid w:val="005F51C8"/>
    <w:rsid w:val="005F592F"/>
    <w:rsid w:val="005F6975"/>
    <w:rsid w:val="00600417"/>
    <w:rsid w:val="00601196"/>
    <w:rsid w:val="006023F2"/>
    <w:rsid w:val="00602456"/>
    <w:rsid w:val="006029F8"/>
    <w:rsid w:val="00603BEA"/>
    <w:rsid w:val="006063B0"/>
    <w:rsid w:val="0060687A"/>
    <w:rsid w:val="00610232"/>
    <w:rsid w:val="00611367"/>
    <w:rsid w:val="00612641"/>
    <w:rsid w:val="00613038"/>
    <w:rsid w:val="006132F2"/>
    <w:rsid w:val="00613A78"/>
    <w:rsid w:val="00613C9E"/>
    <w:rsid w:val="00613CC9"/>
    <w:rsid w:val="00614102"/>
    <w:rsid w:val="00614654"/>
    <w:rsid w:val="00614AD8"/>
    <w:rsid w:val="006152F1"/>
    <w:rsid w:val="006161AD"/>
    <w:rsid w:val="00616B1B"/>
    <w:rsid w:val="0061709C"/>
    <w:rsid w:val="00617A0F"/>
    <w:rsid w:val="00620035"/>
    <w:rsid w:val="00620E50"/>
    <w:rsid w:val="006212B4"/>
    <w:rsid w:val="00621A32"/>
    <w:rsid w:val="00622822"/>
    <w:rsid w:val="00622A7D"/>
    <w:rsid w:val="00623096"/>
    <w:rsid w:val="006230B0"/>
    <w:rsid w:val="006232D1"/>
    <w:rsid w:val="00623423"/>
    <w:rsid w:val="00624312"/>
    <w:rsid w:val="006251FF"/>
    <w:rsid w:val="00625364"/>
    <w:rsid w:val="006255E3"/>
    <w:rsid w:val="00626056"/>
    <w:rsid w:val="00626474"/>
    <w:rsid w:val="006271F9"/>
    <w:rsid w:val="00631020"/>
    <w:rsid w:val="0063212D"/>
    <w:rsid w:val="006323F6"/>
    <w:rsid w:val="00632DAA"/>
    <w:rsid w:val="00633149"/>
    <w:rsid w:val="0063355F"/>
    <w:rsid w:val="00633EC1"/>
    <w:rsid w:val="00634232"/>
    <w:rsid w:val="00634794"/>
    <w:rsid w:val="006349FB"/>
    <w:rsid w:val="0063573B"/>
    <w:rsid w:val="006360B5"/>
    <w:rsid w:val="0063757F"/>
    <w:rsid w:val="006377B0"/>
    <w:rsid w:val="00637CD0"/>
    <w:rsid w:val="00640345"/>
    <w:rsid w:val="006403B3"/>
    <w:rsid w:val="00640522"/>
    <w:rsid w:val="0064251C"/>
    <w:rsid w:val="0064280F"/>
    <w:rsid w:val="0064497A"/>
    <w:rsid w:val="00645541"/>
    <w:rsid w:val="00646CBC"/>
    <w:rsid w:val="0064750C"/>
    <w:rsid w:val="00647DCF"/>
    <w:rsid w:val="00650415"/>
    <w:rsid w:val="00653048"/>
    <w:rsid w:val="0065319B"/>
    <w:rsid w:val="00653750"/>
    <w:rsid w:val="00653FAF"/>
    <w:rsid w:val="006566D3"/>
    <w:rsid w:val="00656FB1"/>
    <w:rsid w:val="0065791F"/>
    <w:rsid w:val="00657D38"/>
    <w:rsid w:val="00657FC8"/>
    <w:rsid w:val="0066085C"/>
    <w:rsid w:val="0066129F"/>
    <w:rsid w:val="006613DC"/>
    <w:rsid w:val="006616A5"/>
    <w:rsid w:val="0066273A"/>
    <w:rsid w:val="006627E3"/>
    <w:rsid w:val="00662B5D"/>
    <w:rsid w:val="006644B8"/>
    <w:rsid w:val="006651F5"/>
    <w:rsid w:val="00665D23"/>
    <w:rsid w:val="00665DD2"/>
    <w:rsid w:val="0066640F"/>
    <w:rsid w:val="0066652D"/>
    <w:rsid w:val="00666752"/>
    <w:rsid w:val="0066704A"/>
    <w:rsid w:val="00667B6B"/>
    <w:rsid w:val="00667E17"/>
    <w:rsid w:val="0067095D"/>
    <w:rsid w:val="006720E3"/>
    <w:rsid w:val="006723E3"/>
    <w:rsid w:val="0067298E"/>
    <w:rsid w:val="00672B78"/>
    <w:rsid w:val="00673A34"/>
    <w:rsid w:val="006743AA"/>
    <w:rsid w:val="006755A8"/>
    <w:rsid w:val="006760DE"/>
    <w:rsid w:val="0067663A"/>
    <w:rsid w:val="00676C77"/>
    <w:rsid w:val="00676C8B"/>
    <w:rsid w:val="00676E9F"/>
    <w:rsid w:val="00677B04"/>
    <w:rsid w:val="00680018"/>
    <w:rsid w:val="0068147D"/>
    <w:rsid w:val="0068334E"/>
    <w:rsid w:val="006834F1"/>
    <w:rsid w:val="00683677"/>
    <w:rsid w:val="00684F19"/>
    <w:rsid w:val="00685434"/>
    <w:rsid w:val="00686234"/>
    <w:rsid w:val="006868E5"/>
    <w:rsid w:val="00687E2C"/>
    <w:rsid w:val="00687F92"/>
    <w:rsid w:val="0069060F"/>
    <w:rsid w:val="00690624"/>
    <w:rsid w:val="00690C25"/>
    <w:rsid w:val="00691D39"/>
    <w:rsid w:val="00691DBA"/>
    <w:rsid w:val="006921FA"/>
    <w:rsid w:val="00692490"/>
    <w:rsid w:val="00693A0F"/>
    <w:rsid w:val="00694EB6"/>
    <w:rsid w:val="00695A7E"/>
    <w:rsid w:val="00696176"/>
    <w:rsid w:val="00696253"/>
    <w:rsid w:val="006962A7"/>
    <w:rsid w:val="0069632E"/>
    <w:rsid w:val="00696F67"/>
    <w:rsid w:val="00696F94"/>
    <w:rsid w:val="00697FCC"/>
    <w:rsid w:val="006A089C"/>
    <w:rsid w:val="006A0B33"/>
    <w:rsid w:val="006A0F30"/>
    <w:rsid w:val="006A20A2"/>
    <w:rsid w:val="006A2739"/>
    <w:rsid w:val="006A3C66"/>
    <w:rsid w:val="006A3E4C"/>
    <w:rsid w:val="006A522F"/>
    <w:rsid w:val="006A64F8"/>
    <w:rsid w:val="006A654E"/>
    <w:rsid w:val="006A72D4"/>
    <w:rsid w:val="006A7AFA"/>
    <w:rsid w:val="006A7CC6"/>
    <w:rsid w:val="006B0410"/>
    <w:rsid w:val="006B1CD9"/>
    <w:rsid w:val="006B2428"/>
    <w:rsid w:val="006B409F"/>
    <w:rsid w:val="006B4932"/>
    <w:rsid w:val="006B4CCD"/>
    <w:rsid w:val="006B5303"/>
    <w:rsid w:val="006B5438"/>
    <w:rsid w:val="006B55D5"/>
    <w:rsid w:val="006B5755"/>
    <w:rsid w:val="006B5E1D"/>
    <w:rsid w:val="006B61EF"/>
    <w:rsid w:val="006B687B"/>
    <w:rsid w:val="006B6EA0"/>
    <w:rsid w:val="006B6FA8"/>
    <w:rsid w:val="006B7091"/>
    <w:rsid w:val="006B7357"/>
    <w:rsid w:val="006B7BD6"/>
    <w:rsid w:val="006B7DCD"/>
    <w:rsid w:val="006C0A93"/>
    <w:rsid w:val="006C14A5"/>
    <w:rsid w:val="006C25E9"/>
    <w:rsid w:val="006C29C5"/>
    <w:rsid w:val="006C2AE1"/>
    <w:rsid w:val="006C2C78"/>
    <w:rsid w:val="006C2F71"/>
    <w:rsid w:val="006C31AC"/>
    <w:rsid w:val="006C4CC7"/>
    <w:rsid w:val="006C532D"/>
    <w:rsid w:val="006C5B95"/>
    <w:rsid w:val="006C5CEF"/>
    <w:rsid w:val="006C649C"/>
    <w:rsid w:val="006C784F"/>
    <w:rsid w:val="006D0C21"/>
    <w:rsid w:val="006D17F6"/>
    <w:rsid w:val="006D1F47"/>
    <w:rsid w:val="006D25A2"/>
    <w:rsid w:val="006D2B1C"/>
    <w:rsid w:val="006D43D1"/>
    <w:rsid w:val="006D5294"/>
    <w:rsid w:val="006D5F0A"/>
    <w:rsid w:val="006D65EA"/>
    <w:rsid w:val="006D66B5"/>
    <w:rsid w:val="006E21D8"/>
    <w:rsid w:val="006E2EA6"/>
    <w:rsid w:val="006E3195"/>
    <w:rsid w:val="006E351A"/>
    <w:rsid w:val="006E395D"/>
    <w:rsid w:val="006E41B7"/>
    <w:rsid w:val="006E458D"/>
    <w:rsid w:val="006E4839"/>
    <w:rsid w:val="006E48F1"/>
    <w:rsid w:val="006E6192"/>
    <w:rsid w:val="006E708B"/>
    <w:rsid w:val="006E71C0"/>
    <w:rsid w:val="006E7263"/>
    <w:rsid w:val="006E7B0C"/>
    <w:rsid w:val="006E7B4A"/>
    <w:rsid w:val="006E7EDF"/>
    <w:rsid w:val="006E7F10"/>
    <w:rsid w:val="006F0B83"/>
    <w:rsid w:val="006F0C7E"/>
    <w:rsid w:val="006F0CF2"/>
    <w:rsid w:val="006F10E0"/>
    <w:rsid w:val="006F169E"/>
    <w:rsid w:val="006F1B5E"/>
    <w:rsid w:val="006F2821"/>
    <w:rsid w:val="006F35B6"/>
    <w:rsid w:val="006F4365"/>
    <w:rsid w:val="006F56F8"/>
    <w:rsid w:val="006F5FEA"/>
    <w:rsid w:val="006F7097"/>
    <w:rsid w:val="00700174"/>
    <w:rsid w:val="007001B1"/>
    <w:rsid w:val="007002AB"/>
    <w:rsid w:val="00700725"/>
    <w:rsid w:val="0070086A"/>
    <w:rsid w:val="007011E1"/>
    <w:rsid w:val="00701418"/>
    <w:rsid w:val="0070204C"/>
    <w:rsid w:val="0070230D"/>
    <w:rsid w:val="00702DE8"/>
    <w:rsid w:val="007030EA"/>
    <w:rsid w:val="00703304"/>
    <w:rsid w:val="00703B24"/>
    <w:rsid w:val="0070433C"/>
    <w:rsid w:val="00704447"/>
    <w:rsid w:val="00704F71"/>
    <w:rsid w:val="0070558D"/>
    <w:rsid w:val="00705A30"/>
    <w:rsid w:val="0070690C"/>
    <w:rsid w:val="007074A7"/>
    <w:rsid w:val="00707690"/>
    <w:rsid w:val="00707FE9"/>
    <w:rsid w:val="007101F6"/>
    <w:rsid w:val="007118E6"/>
    <w:rsid w:val="00713146"/>
    <w:rsid w:val="00713543"/>
    <w:rsid w:val="0071375F"/>
    <w:rsid w:val="00713B81"/>
    <w:rsid w:val="00713CB0"/>
    <w:rsid w:val="00715907"/>
    <w:rsid w:val="00715960"/>
    <w:rsid w:val="00716303"/>
    <w:rsid w:val="00716710"/>
    <w:rsid w:val="00717614"/>
    <w:rsid w:val="007211C8"/>
    <w:rsid w:val="0072122C"/>
    <w:rsid w:val="00721D8E"/>
    <w:rsid w:val="00722B07"/>
    <w:rsid w:val="00723065"/>
    <w:rsid w:val="00723ADC"/>
    <w:rsid w:val="00723EEC"/>
    <w:rsid w:val="007249D7"/>
    <w:rsid w:val="00724EC1"/>
    <w:rsid w:val="00724F66"/>
    <w:rsid w:val="0072516B"/>
    <w:rsid w:val="00725DBE"/>
    <w:rsid w:val="007262B7"/>
    <w:rsid w:val="00726365"/>
    <w:rsid w:val="007265D3"/>
    <w:rsid w:val="00726F78"/>
    <w:rsid w:val="00727647"/>
    <w:rsid w:val="00727722"/>
    <w:rsid w:val="00730232"/>
    <w:rsid w:val="00730352"/>
    <w:rsid w:val="007304FE"/>
    <w:rsid w:val="007307A1"/>
    <w:rsid w:val="007310F4"/>
    <w:rsid w:val="00731159"/>
    <w:rsid w:val="00731306"/>
    <w:rsid w:val="00731595"/>
    <w:rsid w:val="007316F7"/>
    <w:rsid w:val="00731AD4"/>
    <w:rsid w:val="00731E92"/>
    <w:rsid w:val="00733D60"/>
    <w:rsid w:val="00733E60"/>
    <w:rsid w:val="007345A4"/>
    <w:rsid w:val="00734718"/>
    <w:rsid w:val="00734831"/>
    <w:rsid w:val="00735793"/>
    <w:rsid w:val="00736736"/>
    <w:rsid w:val="00737444"/>
    <w:rsid w:val="0074002E"/>
    <w:rsid w:val="00741DCD"/>
    <w:rsid w:val="00741EAA"/>
    <w:rsid w:val="007429DE"/>
    <w:rsid w:val="00743024"/>
    <w:rsid w:val="007431D3"/>
    <w:rsid w:val="00743972"/>
    <w:rsid w:val="00743AA7"/>
    <w:rsid w:val="00743ABF"/>
    <w:rsid w:val="00744160"/>
    <w:rsid w:val="00744475"/>
    <w:rsid w:val="0074546D"/>
    <w:rsid w:val="00745A7A"/>
    <w:rsid w:val="00745C69"/>
    <w:rsid w:val="00745D11"/>
    <w:rsid w:val="00745FE2"/>
    <w:rsid w:val="007460B4"/>
    <w:rsid w:val="0074788A"/>
    <w:rsid w:val="00747AFE"/>
    <w:rsid w:val="0075056F"/>
    <w:rsid w:val="00750675"/>
    <w:rsid w:val="007515FC"/>
    <w:rsid w:val="00751977"/>
    <w:rsid w:val="00752023"/>
    <w:rsid w:val="00752561"/>
    <w:rsid w:val="00752836"/>
    <w:rsid w:val="00752976"/>
    <w:rsid w:val="007534D6"/>
    <w:rsid w:val="0075430A"/>
    <w:rsid w:val="00754B8B"/>
    <w:rsid w:val="007552C9"/>
    <w:rsid w:val="00755CFE"/>
    <w:rsid w:val="00755EA2"/>
    <w:rsid w:val="0075618B"/>
    <w:rsid w:val="00756E50"/>
    <w:rsid w:val="00757907"/>
    <w:rsid w:val="00757E1D"/>
    <w:rsid w:val="00761543"/>
    <w:rsid w:val="007617D7"/>
    <w:rsid w:val="00761F5D"/>
    <w:rsid w:val="00762CA3"/>
    <w:rsid w:val="00762F76"/>
    <w:rsid w:val="00763981"/>
    <w:rsid w:val="007651E6"/>
    <w:rsid w:val="0076563A"/>
    <w:rsid w:val="0076589E"/>
    <w:rsid w:val="00765B14"/>
    <w:rsid w:val="00767586"/>
    <w:rsid w:val="007719B5"/>
    <w:rsid w:val="00772007"/>
    <w:rsid w:val="00772D81"/>
    <w:rsid w:val="007738E4"/>
    <w:rsid w:val="007739BA"/>
    <w:rsid w:val="00774F08"/>
    <w:rsid w:val="0077525C"/>
    <w:rsid w:val="00775311"/>
    <w:rsid w:val="007756BB"/>
    <w:rsid w:val="0077715F"/>
    <w:rsid w:val="00777341"/>
    <w:rsid w:val="00777482"/>
    <w:rsid w:val="0078036D"/>
    <w:rsid w:val="00781CAB"/>
    <w:rsid w:val="00781E83"/>
    <w:rsid w:val="007829CC"/>
    <w:rsid w:val="00783D48"/>
    <w:rsid w:val="00784145"/>
    <w:rsid w:val="0078424F"/>
    <w:rsid w:val="0078481B"/>
    <w:rsid w:val="007853DE"/>
    <w:rsid w:val="00786659"/>
    <w:rsid w:val="00786B0B"/>
    <w:rsid w:val="00786D45"/>
    <w:rsid w:val="00787269"/>
    <w:rsid w:val="0079005D"/>
    <w:rsid w:val="007913BA"/>
    <w:rsid w:val="00791BF0"/>
    <w:rsid w:val="007929BD"/>
    <w:rsid w:val="0079357E"/>
    <w:rsid w:val="00793DEE"/>
    <w:rsid w:val="00795010"/>
    <w:rsid w:val="00797185"/>
    <w:rsid w:val="00797F82"/>
    <w:rsid w:val="007A0306"/>
    <w:rsid w:val="007A07FD"/>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A51A6"/>
    <w:rsid w:val="007A589F"/>
    <w:rsid w:val="007A639C"/>
    <w:rsid w:val="007B1E3F"/>
    <w:rsid w:val="007B28DB"/>
    <w:rsid w:val="007B2E31"/>
    <w:rsid w:val="007B2FA8"/>
    <w:rsid w:val="007B3993"/>
    <w:rsid w:val="007B50BA"/>
    <w:rsid w:val="007B5413"/>
    <w:rsid w:val="007B7E68"/>
    <w:rsid w:val="007C00FD"/>
    <w:rsid w:val="007C01BA"/>
    <w:rsid w:val="007C08E4"/>
    <w:rsid w:val="007C1D5B"/>
    <w:rsid w:val="007C1F6E"/>
    <w:rsid w:val="007C30D1"/>
    <w:rsid w:val="007C34B8"/>
    <w:rsid w:val="007C3624"/>
    <w:rsid w:val="007C41B3"/>
    <w:rsid w:val="007C482D"/>
    <w:rsid w:val="007C5125"/>
    <w:rsid w:val="007C5303"/>
    <w:rsid w:val="007C6625"/>
    <w:rsid w:val="007C68C1"/>
    <w:rsid w:val="007C6FC4"/>
    <w:rsid w:val="007D0453"/>
    <w:rsid w:val="007D0FBC"/>
    <w:rsid w:val="007D21D3"/>
    <w:rsid w:val="007D3170"/>
    <w:rsid w:val="007D355C"/>
    <w:rsid w:val="007D3B61"/>
    <w:rsid w:val="007D3B66"/>
    <w:rsid w:val="007D4A7B"/>
    <w:rsid w:val="007D501D"/>
    <w:rsid w:val="007D53AA"/>
    <w:rsid w:val="007D5810"/>
    <w:rsid w:val="007D7AFC"/>
    <w:rsid w:val="007E0A04"/>
    <w:rsid w:val="007E3098"/>
    <w:rsid w:val="007E36B4"/>
    <w:rsid w:val="007E3848"/>
    <w:rsid w:val="007E3967"/>
    <w:rsid w:val="007E5E9F"/>
    <w:rsid w:val="007E748A"/>
    <w:rsid w:val="007E7604"/>
    <w:rsid w:val="007F09C9"/>
    <w:rsid w:val="007F1334"/>
    <w:rsid w:val="007F18B4"/>
    <w:rsid w:val="007F2295"/>
    <w:rsid w:val="007F2405"/>
    <w:rsid w:val="007F26D4"/>
    <w:rsid w:val="007F3036"/>
    <w:rsid w:val="007F549C"/>
    <w:rsid w:val="007F5B23"/>
    <w:rsid w:val="007F64FA"/>
    <w:rsid w:val="007F6ADB"/>
    <w:rsid w:val="007F75A9"/>
    <w:rsid w:val="007F78D6"/>
    <w:rsid w:val="008005EF"/>
    <w:rsid w:val="00800F4D"/>
    <w:rsid w:val="00801FBB"/>
    <w:rsid w:val="0080246D"/>
    <w:rsid w:val="0080321B"/>
    <w:rsid w:val="00803993"/>
    <w:rsid w:val="00803E71"/>
    <w:rsid w:val="00806AA8"/>
    <w:rsid w:val="00807F95"/>
    <w:rsid w:val="008100EA"/>
    <w:rsid w:val="00810917"/>
    <w:rsid w:val="0081132F"/>
    <w:rsid w:val="00811349"/>
    <w:rsid w:val="00811B2A"/>
    <w:rsid w:val="00811B85"/>
    <w:rsid w:val="00811CD7"/>
    <w:rsid w:val="00812134"/>
    <w:rsid w:val="00812351"/>
    <w:rsid w:val="00815AA5"/>
    <w:rsid w:val="00815E9B"/>
    <w:rsid w:val="008172CF"/>
    <w:rsid w:val="00817982"/>
    <w:rsid w:val="00820346"/>
    <w:rsid w:val="00820D13"/>
    <w:rsid w:val="008214A0"/>
    <w:rsid w:val="00822B90"/>
    <w:rsid w:val="00823CD9"/>
    <w:rsid w:val="008242B5"/>
    <w:rsid w:val="00824364"/>
    <w:rsid w:val="00824CE0"/>
    <w:rsid w:val="008252D7"/>
    <w:rsid w:val="00825582"/>
    <w:rsid w:val="00826F4B"/>
    <w:rsid w:val="00826FFF"/>
    <w:rsid w:val="00827C31"/>
    <w:rsid w:val="008302E4"/>
    <w:rsid w:val="008305D7"/>
    <w:rsid w:val="00830D68"/>
    <w:rsid w:val="008317D9"/>
    <w:rsid w:val="00831B52"/>
    <w:rsid w:val="00834012"/>
    <w:rsid w:val="008345E5"/>
    <w:rsid w:val="0083535E"/>
    <w:rsid w:val="00835D22"/>
    <w:rsid w:val="00836AC0"/>
    <w:rsid w:val="00836C05"/>
    <w:rsid w:val="00836E26"/>
    <w:rsid w:val="008378BC"/>
    <w:rsid w:val="00840032"/>
    <w:rsid w:val="00840C26"/>
    <w:rsid w:val="00840DA5"/>
    <w:rsid w:val="0084160E"/>
    <w:rsid w:val="008416E9"/>
    <w:rsid w:val="008422D0"/>
    <w:rsid w:val="0084233E"/>
    <w:rsid w:val="008449EA"/>
    <w:rsid w:val="00845021"/>
    <w:rsid w:val="0084591A"/>
    <w:rsid w:val="00845B1D"/>
    <w:rsid w:val="00847369"/>
    <w:rsid w:val="00847F4D"/>
    <w:rsid w:val="00850C80"/>
    <w:rsid w:val="008516CE"/>
    <w:rsid w:val="00852422"/>
    <w:rsid w:val="00852BD2"/>
    <w:rsid w:val="0085399D"/>
    <w:rsid w:val="00853A41"/>
    <w:rsid w:val="008541C5"/>
    <w:rsid w:val="00854DE8"/>
    <w:rsid w:val="00856AC7"/>
    <w:rsid w:val="00856BDD"/>
    <w:rsid w:val="00856F17"/>
    <w:rsid w:val="0085728D"/>
    <w:rsid w:val="00857834"/>
    <w:rsid w:val="0085792D"/>
    <w:rsid w:val="00860C87"/>
    <w:rsid w:val="00861066"/>
    <w:rsid w:val="00861844"/>
    <w:rsid w:val="008622EE"/>
    <w:rsid w:val="00862A77"/>
    <w:rsid w:val="00862C95"/>
    <w:rsid w:val="00863141"/>
    <w:rsid w:val="00864579"/>
    <w:rsid w:val="00864766"/>
    <w:rsid w:val="00864810"/>
    <w:rsid w:val="00864A85"/>
    <w:rsid w:val="00864C56"/>
    <w:rsid w:val="00864FC9"/>
    <w:rsid w:val="008659C6"/>
    <w:rsid w:val="00865CCA"/>
    <w:rsid w:val="008670DB"/>
    <w:rsid w:val="0086785A"/>
    <w:rsid w:val="00870490"/>
    <w:rsid w:val="00870717"/>
    <w:rsid w:val="0087084F"/>
    <w:rsid w:val="00874402"/>
    <w:rsid w:val="0087594A"/>
    <w:rsid w:val="00875FC0"/>
    <w:rsid w:val="0087648E"/>
    <w:rsid w:val="00876597"/>
    <w:rsid w:val="00876755"/>
    <w:rsid w:val="008810F6"/>
    <w:rsid w:val="0088192A"/>
    <w:rsid w:val="008829D3"/>
    <w:rsid w:val="00882F72"/>
    <w:rsid w:val="00883A5E"/>
    <w:rsid w:val="0088400C"/>
    <w:rsid w:val="00884261"/>
    <w:rsid w:val="008844A5"/>
    <w:rsid w:val="008844E8"/>
    <w:rsid w:val="00884CF2"/>
    <w:rsid w:val="008854AF"/>
    <w:rsid w:val="00885995"/>
    <w:rsid w:val="00885D1E"/>
    <w:rsid w:val="00885DBB"/>
    <w:rsid w:val="00886046"/>
    <w:rsid w:val="0088625C"/>
    <w:rsid w:val="00890648"/>
    <w:rsid w:val="00890B69"/>
    <w:rsid w:val="008914D2"/>
    <w:rsid w:val="008914EF"/>
    <w:rsid w:val="00891BA8"/>
    <w:rsid w:val="00893C86"/>
    <w:rsid w:val="00893DE2"/>
    <w:rsid w:val="00894701"/>
    <w:rsid w:val="008955BC"/>
    <w:rsid w:val="0089570B"/>
    <w:rsid w:val="00896A69"/>
    <w:rsid w:val="00896A9A"/>
    <w:rsid w:val="00896B60"/>
    <w:rsid w:val="00896FC6"/>
    <w:rsid w:val="00897FE1"/>
    <w:rsid w:val="008A021D"/>
    <w:rsid w:val="008A05AE"/>
    <w:rsid w:val="008A0659"/>
    <w:rsid w:val="008A0764"/>
    <w:rsid w:val="008A0941"/>
    <w:rsid w:val="008A3CD4"/>
    <w:rsid w:val="008A4622"/>
    <w:rsid w:val="008A46CE"/>
    <w:rsid w:val="008A5641"/>
    <w:rsid w:val="008A5B8B"/>
    <w:rsid w:val="008A6671"/>
    <w:rsid w:val="008A6918"/>
    <w:rsid w:val="008A69D6"/>
    <w:rsid w:val="008A79C6"/>
    <w:rsid w:val="008B0296"/>
    <w:rsid w:val="008B13BC"/>
    <w:rsid w:val="008B17BA"/>
    <w:rsid w:val="008B1832"/>
    <w:rsid w:val="008B191E"/>
    <w:rsid w:val="008B24E6"/>
    <w:rsid w:val="008B2748"/>
    <w:rsid w:val="008B2AB5"/>
    <w:rsid w:val="008B40BF"/>
    <w:rsid w:val="008B49DB"/>
    <w:rsid w:val="008B51F9"/>
    <w:rsid w:val="008B52A4"/>
    <w:rsid w:val="008B52D6"/>
    <w:rsid w:val="008B6A0D"/>
    <w:rsid w:val="008B6D6D"/>
    <w:rsid w:val="008B75B2"/>
    <w:rsid w:val="008B7BD7"/>
    <w:rsid w:val="008C094C"/>
    <w:rsid w:val="008C17AB"/>
    <w:rsid w:val="008C18DB"/>
    <w:rsid w:val="008C1ED7"/>
    <w:rsid w:val="008C2D42"/>
    <w:rsid w:val="008C2D95"/>
    <w:rsid w:val="008C313F"/>
    <w:rsid w:val="008C4004"/>
    <w:rsid w:val="008C4035"/>
    <w:rsid w:val="008C4C45"/>
    <w:rsid w:val="008C5FD7"/>
    <w:rsid w:val="008C6455"/>
    <w:rsid w:val="008C6593"/>
    <w:rsid w:val="008C7A55"/>
    <w:rsid w:val="008C7BBB"/>
    <w:rsid w:val="008C7C72"/>
    <w:rsid w:val="008D06A0"/>
    <w:rsid w:val="008D0D54"/>
    <w:rsid w:val="008D0F5F"/>
    <w:rsid w:val="008D0FF0"/>
    <w:rsid w:val="008D1390"/>
    <w:rsid w:val="008D19F8"/>
    <w:rsid w:val="008D1D29"/>
    <w:rsid w:val="008D2387"/>
    <w:rsid w:val="008D26EB"/>
    <w:rsid w:val="008D2E53"/>
    <w:rsid w:val="008D2F23"/>
    <w:rsid w:val="008D4594"/>
    <w:rsid w:val="008D5068"/>
    <w:rsid w:val="008D5871"/>
    <w:rsid w:val="008D5CDE"/>
    <w:rsid w:val="008D5CFD"/>
    <w:rsid w:val="008D6114"/>
    <w:rsid w:val="008D711B"/>
    <w:rsid w:val="008E0E70"/>
    <w:rsid w:val="008E20FD"/>
    <w:rsid w:val="008E218F"/>
    <w:rsid w:val="008E2A9E"/>
    <w:rsid w:val="008E2E9A"/>
    <w:rsid w:val="008E3082"/>
    <w:rsid w:val="008E39B3"/>
    <w:rsid w:val="008E5186"/>
    <w:rsid w:val="008E692C"/>
    <w:rsid w:val="008E769C"/>
    <w:rsid w:val="008E7CAA"/>
    <w:rsid w:val="008F1364"/>
    <w:rsid w:val="008F1532"/>
    <w:rsid w:val="008F1CDA"/>
    <w:rsid w:val="008F2759"/>
    <w:rsid w:val="008F28C5"/>
    <w:rsid w:val="008F2CED"/>
    <w:rsid w:val="008F2D08"/>
    <w:rsid w:val="008F3FC9"/>
    <w:rsid w:val="008F40E0"/>
    <w:rsid w:val="008F4388"/>
    <w:rsid w:val="008F4883"/>
    <w:rsid w:val="008F4AB0"/>
    <w:rsid w:val="008F4EE7"/>
    <w:rsid w:val="008F59F3"/>
    <w:rsid w:val="008F5C14"/>
    <w:rsid w:val="008F70E0"/>
    <w:rsid w:val="008F7516"/>
    <w:rsid w:val="00900AF6"/>
    <w:rsid w:val="009014BB"/>
    <w:rsid w:val="00901771"/>
    <w:rsid w:val="00901C30"/>
    <w:rsid w:val="00902122"/>
    <w:rsid w:val="00902996"/>
    <w:rsid w:val="00902A1A"/>
    <w:rsid w:val="009057BE"/>
    <w:rsid w:val="00905CBA"/>
    <w:rsid w:val="00906018"/>
    <w:rsid w:val="0090609B"/>
    <w:rsid w:val="0090662B"/>
    <w:rsid w:val="00906903"/>
    <w:rsid w:val="0090744F"/>
    <w:rsid w:val="00907F99"/>
    <w:rsid w:val="00910050"/>
    <w:rsid w:val="0091060A"/>
    <w:rsid w:val="00910E5E"/>
    <w:rsid w:val="00913281"/>
    <w:rsid w:val="009136A0"/>
    <w:rsid w:val="00913BDE"/>
    <w:rsid w:val="00913CF6"/>
    <w:rsid w:val="009149AA"/>
    <w:rsid w:val="00914BDB"/>
    <w:rsid w:val="0091516E"/>
    <w:rsid w:val="00916576"/>
    <w:rsid w:val="0091664B"/>
    <w:rsid w:val="00916A35"/>
    <w:rsid w:val="009171DA"/>
    <w:rsid w:val="0091736C"/>
    <w:rsid w:val="00917497"/>
    <w:rsid w:val="009201BF"/>
    <w:rsid w:val="00921009"/>
    <w:rsid w:val="00921098"/>
    <w:rsid w:val="00921682"/>
    <w:rsid w:val="00922654"/>
    <w:rsid w:val="0092294A"/>
    <w:rsid w:val="00922D41"/>
    <w:rsid w:val="00923831"/>
    <w:rsid w:val="00923B2B"/>
    <w:rsid w:val="00924505"/>
    <w:rsid w:val="0092466C"/>
    <w:rsid w:val="009257D6"/>
    <w:rsid w:val="00927413"/>
    <w:rsid w:val="00927E1E"/>
    <w:rsid w:val="0093078F"/>
    <w:rsid w:val="00930E9D"/>
    <w:rsid w:val="00931EBD"/>
    <w:rsid w:val="00931EEE"/>
    <w:rsid w:val="00935519"/>
    <w:rsid w:val="0093555D"/>
    <w:rsid w:val="0093569F"/>
    <w:rsid w:val="009366FC"/>
    <w:rsid w:val="009367F3"/>
    <w:rsid w:val="00936E8A"/>
    <w:rsid w:val="009377D0"/>
    <w:rsid w:val="00937D36"/>
    <w:rsid w:val="00940874"/>
    <w:rsid w:val="00940CC9"/>
    <w:rsid w:val="0094104F"/>
    <w:rsid w:val="00941803"/>
    <w:rsid w:val="00941A8D"/>
    <w:rsid w:val="00943CFC"/>
    <w:rsid w:val="0094482D"/>
    <w:rsid w:val="00944877"/>
    <w:rsid w:val="0094536E"/>
    <w:rsid w:val="009464F3"/>
    <w:rsid w:val="00946581"/>
    <w:rsid w:val="009467EB"/>
    <w:rsid w:val="00947FE0"/>
    <w:rsid w:val="00950D76"/>
    <w:rsid w:val="00951168"/>
    <w:rsid w:val="009514B1"/>
    <w:rsid w:val="00951A2E"/>
    <w:rsid w:val="009521DA"/>
    <w:rsid w:val="0095224D"/>
    <w:rsid w:val="00954C09"/>
    <w:rsid w:val="00955FAE"/>
    <w:rsid w:val="00956669"/>
    <w:rsid w:val="00956738"/>
    <w:rsid w:val="00957F07"/>
    <w:rsid w:val="0096053F"/>
    <w:rsid w:val="00960B67"/>
    <w:rsid w:val="00962320"/>
    <w:rsid w:val="00962626"/>
    <w:rsid w:val="009663DB"/>
    <w:rsid w:val="00966444"/>
    <w:rsid w:val="0096644F"/>
    <w:rsid w:val="00966D65"/>
    <w:rsid w:val="00967499"/>
    <w:rsid w:val="009675D7"/>
    <w:rsid w:val="00970097"/>
    <w:rsid w:val="009703E6"/>
    <w:rsid w:val="0097067D"/>
    <w:rsid w:val="00970E5F"/>
    <w:rsid w:val="00971096"/>
    <w:rsid w:val="00971821"/>
    <w:rsid w:val="00971B34"/>
    <w:rsid w:val="0097334F"/>
    <w:rsid w:val="009733A8"/>
    <w:rsid w:val="009734F0"/>
    <w:rsid w:val="00974937"/>
    <w:rsid w:val="00974E9C"/>
    <w:rsid w:val="00975031"/>
    <w:rsid w:val="009755E5"/>
    <w:rsid w:val="00975A7D"/>
    <w:rsid w:val="0097795E"/>
    <w:rsid w:val="00977D01"/>
    <w:rsid w:val="009809DB"/>
    <w:rsid w:val="00980CB8"/>
    <w:rsid w:val="00983698"/>
    <w:rsid w:val="00983834"/>
    <w:rsid w:val="00983C16"/>
    <w:rsid w:val="00983C24"/>
    <w:rsid w:val="009846D3"/>
    <w:rsid w:val="009849E9"/>
    <w:rsid w:val="00984BED"/>
    <w:rsid w:val="00987162"/>
    <w:rsid w:val="00990E2E"/>
    <w:rsid w:val="00991671"/>
    <w:rsid w:val="00992DEA"/>
    <w:rsid w:val="0099373F"/>
    <w:rsid w:val="00993B09"/>
    <w:rsid w:val="009940CE"/>
    <w:rsid w:val="009940D9"/>
    <w:rsid w:val="00994602"/>
    <w:rsid w:val="00997A8A"/>
    <w:rsid w:val="00997B5B"/>
    <w:rsid w:val="009A023D"/>
    <w:rsid w:val="009A0302"/>
    <w:rsid w:val="009A0D97"/>
    <w:rsid w:val="009A1614"/>
    <w:rsid w:val="009A2168"/>
    <w:rsid w:val="009A287C"/>
    <w:rsid w:val="009A3008"/>
    <w:rsid w:val="009A3196"/>
    <w:rsid w:val="009A32DE"/>
    <w:rsid w:val="009A35B0"/>
    <w:rsid w:val="009A42F7"/>
    <w:rsid w:val="009A5006"/>
    <w:rsid w:val="009A52B4"/>
    <w:rsid w:val="009A6D7D"/>
    <w:rsid w:val="009A716D"/>
    <w:rsid w:val="009A79E7"/>
    <w:rsid w:val="009A7C66"/>
    <w:rsid w:val="009B03DC"/>
    <w:rsid w:val="009B0D16"/>
    <w:rsid w:val="009B15F6"/>
    <w:rsid w:val="009B1B22"/>
    <w:rsid w:val="009B2264"/>
    <w:rsid w:val="009B2FA9"/>
    <w:rsid w:val="009B34AD"/>
    <w:rsid w:val="009B35BD"/>
    <w:rsid w:val="009B36FF"/>
    <w:rsid w:val="009B4B10"/>
    <w:rsid w:val="009B5479"/>
    <w:rsid w:val="009B5CB3"/>
    <w:rsid w:val="009B6B89"/>
    <w:rsid w:val="009B6DE1"/>
    <w:rsid w:val="009B77CD"/>
    <w:rsid w:val="009B7E5A"/>
    <w:rsid w:val="009C0832"/>
    <w:rsid w:val="009C15A3"/>
    <w:rsid w:val="009C1A7B"/>
    <w:rsid w:val="009C1EEC"/>
    <w:rsid w:val="009C3165"/>
    <w:rsid w:val="009C4798"/>
    <w:rsid w:val="009C4B7F"/>
    <w:rsid w:val="009C4FC5"/>
    <w:rsid w:val="009C545B"/>
    <w:rsid w:val="009C5EE6"/>
    <w:rsid w:val="009C60FB"/>
    <w:rsid w:val="009C7EBD"/>
    <w:rsid w:val="009D04B4"/>
    <w:rsid w:val="009D1D64"/>
    <w:rsid w:val="009D213B"/>
    <w:rsid w:val="009D3B0F"/>
    <w:rsid w:val="009D3D2A"/>
    <w:rsid w:val="009D566B"/>
    <w:rsid w:val="009D662E"/>
    <w:rsid w:val="009D6790"/>
    <w:rsid w:val="009D6F02"/>
    <w:rsid w:val="009D75EC"/>
    <w:rsid w:val="009D765D"/>
    <w:rsid w:val="009D77EA"/>
    <w:rsid w:val="009E043C"/>
    <w:rsid w:val="009E100C"/>
    <w:rsid w:val="009E1A44"/>
    <w:rsid w:val="009E2277"/>
    <w:rsid w:val="009E37BB"/>
    <w:rsid w:val="009E3A73"/>
    <w:rsid w:val="009E4683"/>
    <w:rsid w:val="009E497F"/>
    <w:rsid w:val="009E5DBD"/>
    <w:rsid w:val="009E6B2E"/>
    <w:rsid w:val="009E6F09"/>
    <w:rsid w:val="009E6F9C"/>
    <w:rsid w:val="009E7037"/>
    <w:rsid w:val="009E7E7C"/>
    <w:rsid w:val="009F1A20"/>
    <w:rsid w:val="009F1AD5"/>
    <w:rsid w:val="009F1E1B"/>
    <w:rsid w:val="009F30AF"/>
    <w:rsid w:val="009F3282"/>
    <w:rsid w:val="009F4D54"/>
    <w:rsid w:val="009F5759"/>
    <w:rsid w:val="009F5F9F"/>
    <w:rsid w:val="009F6838"/>
    <w:rsid w:val="009F6B12"/>
    <w:rsid w:val="009F6FAE"/>
    <w:rsid w:val="009F7A35"/>
    <w:rsid w:val="00A0135D"/>
    <w:rsid w:val="00A02C23"/>
    <w:rsid w:val="00A0360D"/>
    <w:rsid w:val="00A03943"/>
    <w:rsid w:val="00A066B1"/>
    <w:rsid w:val="00A06BE7"/>
    <w:rsid w:val="00A072A5"/>
    <w:rsid w:val="00A07FE2"/>
    <w:rsid w:val="00A10155"/>
    <w:rsid w:val="00A10ECD"/>
    <w:rsid w:val="00A10EF1"/>
    <w:rsid w:val="00A10F00"/>
    <w:rsid w:val="00A1138F"/>
    <w:rsid w:val="00A122EB"/>
    <w:rsid w:val="00A12F6F"/>
    <w:rsid w:val="00A144EF"/>
    <w:rsid w:val="00A145DF"/>
    <w:rsid w:val="00A155FE"/>
    <w:rsid w:val="00A159A8"/>
    <w:rsid w:val="00A15C94"/>
    <w:rsid w:val="00A16E15"/>
    <w:rsid w:val="00A17CCB"/>
    <w:rsid w:val="00A17F64"/>
    <w:rsid w:val="00A202A9"/>
    <w:rsid w:val="00A21166"/>
    <w:rsid w:val="00A21704"/>
    <w:rsid w:val="00A21723"/>
    <w:rsid w:val="00A21793"/>
    <w:rsid w:val="00A21D5F"/>
    <w:rsid w:val="00A234FF"/>
    <w:rsid w:val="00A24286"/>
    <w:rsid w:val="00A24656"/>
    <w:rsid w:val="00A24657"/>
    <w:rsid w:val="00A24C19"/>
    <w:rsid w:val="00A24F99"/>
    <w:rsid w:val="00A257E5"/>
    <w:rsid w:val="00A26262"/>
    <w:rsid w:val="00A269C6"/>
    <w:rsid w:val="00A2727F"/>
    <w:rsid w:val="00A27DFE"/>
    <w:rsid w:val="00A30C86"/>
    <w:rsid w:val="00A31AB4"/>
    <w:rsid w:val="00A323A7"/>
    <w:rsid w:val="00A32801"/>
    <w:rsid w:val="00A32803"/>
    <w:rsid w:val="00A32B4D"/>
    <w:rsid w:val="00A32D03"/>
    <w:rsid w:val="00A331BE"/>
    <w:rsid w:val="00A33267"/>
    <w:rsid w:val="00A339C9"/>
    <w:rsid w:val="00A34D13"/>
    <w:rsid w:val="00A34D29"/>
    <w:rsid w:val="00A36E39"/>
    <w:rsid w:val="00A37561"/>
    <w:rsid w:val="00A37BE9"/>
    <w:rsid w:val="00A4099A"/>
    <w:rsid w:val="00A40B5F"/>
    <w:rsid w:val="00A412EE"/>
    <w:rsid w:val="00A427FC"/>
    <w:rsid w:val="00A43E3D"/>
    <w:rsid w:val="00A4404B"/>
    <w:rsid w:val="00A4476D"/>
    <w:rsid w:val="00A45223"/>
    <w:rsid w:val="00A457BC"/>
    <w:rsid w:val="00A46999"/>
    <w:rsid w:val="00A5011C"/>
    <w:rsid w:val="00A51662"/>
    <w:rsid w:val="00A51DF7"/>
    <w:rsid w:val="00A52849"/>
    <w:rsid w:val="00A52B6E"/>
    <w:rsid w:val="00A53D76"/>
    <w:rsid w:val="00A5419C"/>
    <w:rsid w:val="00A542BB"/>
    <w:rsid w:val="00A545BC"/>
    <w:rsid w:val="00A547BB"/>
    <w:rsid w:val="00A55252"/>
    <w:rsid w:val="00A55BEB"/>
    <w:rsid w:val="00A55E1B"/>
    <w:rsid w:val="00A560A5"/>
    <w:rsid w:val="00A56D12"/>
    <w:rsid w:val="00A56F73"/>
    <w:rsid w:val="00A57F28"/>
    <w:rsid w:val="00A60494"/>
    <w:rsid w:val="00A645C0"/>
    <w:rsid w:val="00A64860"/>
    <w:rsid w:val="00A64861"/>
    <w:rsid w:val="00A64CBD"/>
    <w:rsid w:val="00A64DEF"/>
    <w:rsid w:val="00A6620C"/>
    <w:rsid w:val="00A67D39"/>
    <w:rsid w:val="00A67EFE"/>
    <w:rsid w:val="00A7006E"/>
    <w:rsid w:val="00A70A70"/>
    <w:rsid w:val="00A70DDD"/>
    <w:rsid w:val="00A71958"/>
    <w:rsid w:val="00A72B58"/>
    <w:rsid w:val="00A73195"/>
    <w:rsid w:val="00A734FD"/>
    <w:rsid w:val="00A73951"/>
    <w:rsid w:val="00A7474D"/>
    <w:rsid w:val="00A74773"/>
    <w:rsid w:val="00A74FE9"/>
    <w:rsid w:val="00A760A1"/>
    <w:rsid w:val="00A76135"/>
    <w:rsid w:val="00A7664D"/>
    <w:rsid w:val="00A769A7"/>
    <w:rsid w:val="00A777ED"/>
    <w:rsid w:val="00A77B74"/>
    <w:rsid w:val="00A77EC8"/>
    <w:rsid w:val="00A80399"/>
    <w:rsid w:val="00A804EF"/>
    <w:rsid w:val="00A826DF"/>
    <w:rsid w:val="00A82779"/>
    <w:rsid w:val="00A84567"/>
    <w:rsid w:val="00A84E46"/>
    <w:rsid w:val="00A8659F"/>
    <w:rsid w:val="00A86BF8"/>
    <w:rsid w:val="00A877C3"/>
    <w:rsid w:val="00A90242"/>
    <w:rsid w:val="00A90617"/>
    <w:rsid w:val="00A911FD"/>
    <w:rsid w:val="00A913A8"/>
    <w:rsid w:val="00A91ACE"/>
    <w:rsid w:val="00A924FF"/>
    <w:rsid w:val="00A92546"/>
    <w:rsid w:val="00A92C07"/>
    <w:rsid w:val="00A931AF"/>
    <w:rsid w:val="00A9325B"/>
    <w:rsid w:val="00A93842"/>
    <w:rsid w:val="00A93BFC"/>
    <w:rsid w:val="00A94489"/>
    <w:rsid w:val="00A95241"/>
    <w:rsid w:val="00A960AF"/>
    <w:rsid w:val="00A9625D"/>
    <w:rsid w:val="00A96438"/>
    <w:rsid w:val="00A96480"/>
    <w:rsid w:val="00A96525"/>
    <w:rsid w:val="00A9678F"/>
    <w:rsid w:val="00A96A24"/>
    <w:rsid w:val="00A97183"/>
    <w:rsid w:val="00A97AF8"/>
    <w:rsid w:val="00A97DC2"/>
    <w:rsid w:val="00A97E3D"/>
    <w:rsid w:val="00AA0588"/>
    <w:rsid w:val="00AA0C66"/>
    <w:rsid w:val="00AA14D0"/>
    <w:rsid w:val="00AA227A"/>
    <w:rsid w:val="00AA2556"/>
    <w:rsid w:val="00AA2AA2"/>
    <w:rsid w:val="00AA345E"/>
    <w:rsid w:val="00AA34E5"/>
    <w:rsid w:val="00AA3609"/>
    <w:rsid w:val="00AA3B06"/>
    <w:rsid w:val="00AA4ACE"/>
    <w:rsid w:val="00AA4C2C"/>
    <w:rsid w:val="00AA569F"/>
    <w:rsid w:val="00AA6272"/>
    <w:rsid w:val="00AA659B"/>
    <w:rsid w:val="00AA6E38"/>
    <w:rsid w:val="00AB0204"/>
    <w:rsid w:val="00AB0379"/>
    <w:rsid w:val="00AB0961"/>
    <w:rsid w:val="00AB09A0"/>
    <w:rsid w:val="00AB1AC1"/>
    <w:rsid w:val="00AB1DDA"/>
    <w:rsid w:val="00AB1E65"/>
    <w:rsid w:val="00AB33BA"/>
    <w:rsid w:val="00AB3927"/>
    <w:rsid w:val="00AB3975"/>
    <w:rsid w:val="00AB4ACB"/>
    <w:rsid w:val="00AB4B19"/>
    <w:rsid w:val="00AB4E5B"/>
    <w:rsid w:val="00AB50D8"/>
    <w:rsid w:val="00AB57E1"/>
    <w:rsid w:val="00AB5C21"/>
    <w:rsid w:val="00AB5C4D"/>
    <w:rsid w:val="00AB5E39"/>
    <w:rsid w:val="00AB60AC"/>
    <w:rsid w:val="00AB786C"/>
    <w:rsid w:val="00AC007B"/>
    <w:rsid w:val="00AC00CE"/>
    <w:rsid w:val="00AC059A"/>
    <w:rsid w:val="00AC1904"/>
    <w:rsid w:val="00AC2C9D"/>
    <w:rsid w:val="00AC3911"/>
    <w:rsid w:val="00AC3C84"/>
    <w:rsid w:val="00AC4409"/>
    <w:rsid w:val="00AC5D33"/>
    <w:rsid w:val="00AC6879"/>
    <w:rsid w:val="00AD0190"/>
    <w:rsid w:val="00AD03B9"/>
    <w:rsid w:val="00AD10F4"/>
    <w:rsid w:val="00AD253A"/>
    <w:rsid w:val="00AD25B9"/>
    <w:rsid w:val="00AD2EAD"/>
    <w:rsid w:val="00AD3285"/>
    <w:rsid w:val="00AD32EC"/>
    <w:rsid w:val="00AD35CE"/>
    <w:rsid w:val="00AD3CC6"/>
    <w:rsid w:val="00AD647B"/>
    <w:rsid w:val="00AD7C13"/>
    <w:rsid w:val="00AE0BE9"/>
    <w:rsid w:val="00AE0F72"/>
    <w:rsid w:val="00AE1A69"/>
    <w:rsid w:val="00AE2BC4"/>
    <w:rsid w:val="00AE30FC"/>
    <w:rsid w:val="00AE34D3"/>
    <w:rsid w:val="00AE4DA4"/>
    <w:rsid w:val="00AE5946"/>
    <w:rsid w:val="00AE5BA8"/>
    <w:rsid w:val="00AE6093"/>
    <w:rsid w:val="00AE61BD"/>
    <w:rsid w:val="00AE6371"/>
    <w:rsid w:val="00AF0A80"/>
    <w:rsid w:val="00AF0ABF"/>
    <w:rsid w:val="00AF0E0A"/>
    <w:rsid w:val="00AF262B"/>
    <w:rsid w:val="00AF2CBD"/>
    <w:rsid w:val="00AF31C3"/>
    <w:rsid w:val="00AF3585"/>
    <w:rsid w:val="00AF38D2"/>
    <w:rsid w:val="00AF487A"/>
    <w:rsid w:val="00AF4A18"/>
    <w:rsid w:val="00AF58B8"/>
    <w:rsid w:val="00AF60E1"/>
    <w:rsid w:val="00AF7888"/>
    <w:rsid w:val="00AF7DF8"/>
    <w:rsid w:val="00B0015C"/>
    <w:rsid w:val="00B003DA"/>
    <w:rsid w:val="00B003E6"/>
    <w:rsid w:val="00B00678"/>
    <w:rsid w:val="00B01D64"/>
    <w:rsid w:val="00B02D38"/>
    <w:rsid w:val="00B03CE3"/>
    <w:rsid w:val="00B04382"/>
    <w:rsid w:val="00B051D8"/>
    <w:rsid w:val="00B06186"/>
    <w:rsid w:val="00B06CD0"/>
    <w:rsid w:val="00B07ED0"/>
    <w:rsid w:val="00B108CB"/>
    <w:rsid w:val="00B12FB7"/>
    <w:rsid w:val="00B13A4D"/>
    <w:rsid w:val="00B13CB8"/>
    <w:rsid w:val="00B150F4"/>
    <w:rsid w:val="00B158FA"/>
    <w:rsid w:val="00B1657E"/>
    <w:rsid w:val="00B1689A"/>
    <w:rsid w:val="00B20CA6"/>
    <w:rsid w:val="00B21D89"/>
    <w:rsid w:val="00B225ED"/>
    <w:rsid w:val="00B22628"/>
    <w:rsid w:val="00B23CC7"/>
    <w:rsid w:val="00B23E11"/>
    <w:rsid w:val="00B23E3C"/>
    <w:rsid w:val="00B24220"/>
    <w:rsid w:val="00B242F9"/>
    <w:rsid w:val="00B24412"/>
    <w:rsid w:val="00B25954"/>
    <w:rsid w:val="00B25C51"/>
    <w:rsid w:val="00B26959"/>
    <w:rsid w:val="00B27C0F"/>
    <w:rsid w:val="00B30E37"/>
    <w:rsid w:val="00B31760"/>
    <w:rsid w:val="00B31B95"/>
    <w:rsid w:val="00B31F06"/>
    <w:rsid w:val="00B32D8A"/>
    <w:rsid w:val="00B333B6"/>
    <w:rsid w:val="00B3387B"/>
    <w:rsid w:val="00B339F5"/>
    <w:rsid w:val="00B34458"/>
    <w:rsid w:val="00B346A5"/>
    <w:rsid w:val="00B35133"/>
    <w:rsid w:val="00B35ED8"/>
    <w:rsid w:val="00B3689A"/>
    <w:rsid w:val="00B37590"/>
    <w:rsid w:val="00B375C7"/>
    <w:rsid w:val="00B37F97"/>
    <w:rsid w:val="00B40134"/>
    <w:rsid w:val="00B41FE2"/>
    <w:rsid w:val="00B42D7F"/>
    <w:rsid w:val="00B440EC"/>
    <w:rsid w:val="00B45035"/>
    <w:rsid w:val="00B458FB"/>
    <w:rsid w:val="00B46615"/>
    <w:rsid w:val="00B46621"/>
    <w:rsid w:val="00B46C1A"/>
    <w:rsid w:val="00B46EDD"/>
    <w:rsid w:val="00B50BD3"/>
    <w:rsid w:val="00B50EEF"/>
    <w:rsid w:val="00B52646"/>
    <w:rsid w:val="00B52899"/>
    <w:rsid w:val="00B53049"/>
    <w:rsid w:val="00B534B9"/>
    <w:rsid w:val="00B53A5D"/>
    <w:rsid w:val="00B543CD"/>
    <w:rsid w:val="00B563E4"/>
    <w:rsid w:val="00B5793F"/>
    <w:rsid w:val="00B57DD2"/>
    <w:rsid w:val="00B606BD"/>
    <w:rsid w:val="00B6116E"/>
    <w:rsid w:val="00B616C2"/>
    <w:rsid w:val="00B62168"/>
    <w:rsid w:val="00B629E9"/>
    <w:rsid w:val="00B62A11"/>
    <w:rsid w:val="00B64471"/>
    <w:rsid w:val="00B66216"/>
    <w:rsid w:val="00B70591"/>
    <w:rsid w:val="00B71178"/>
    <w:rsid w:val="00B71248"/>
    <w:rsid w:val="00B716F7"/>
    <w:rsid w:val="00B723BA"/>
    <w:rsid w:val="00B73365"/>
    <w:rsid w:val="00B73858"/>
    <w:rsid w:val="00B73DDF"/>
    <w:rsid w:val="00B73F98"/>
    <w:rsid w:val="00B746C1"/>
    <w:rsid w:val="00B74DFE"/>
    <w:rsid w:val="00B75C52"/>
    <w:rsid w:val="00B75F57"/>
    <w:rsid w:val="00B77B06"/>
    <w:rsid w:val="00B80C94"/>
    <w:rsid w:val="00B81473"/>
    <w:rsid w:val="00B8153C"/>
    <w:rsid w:val="00B8160A"/>
    <w:rsid w:val="00B82534"/>
    <w:rsid w:val="00B839A2"/>
    <w:rsid w:val="00B83FDC"/>
    <w:rsid w:val="00B84E12"/>
    <w:rsid w:val="00B8519A"/>
    <w:rsid w:val="00B85A9F"/>
    <w:rsid w:val="00B85B5C"/>
    <w:rsid w:val="00B86BD0"/>
    <w:rsid w:val="00B9127D"/>
    <w:rsid w:val="00B9192F"/>
    <w:rsid w:val="00B92830"/>
    <w:rsid w:val="00B92864"/>
    <w:rsid w:val="00B958F9"/>
    <w:rsid w:val="00B9678A"/>
    <w:rsid w:val="00B96959"/>
    <w:rsid w:val="00B97DFC"/>
    <w:rsid w:val="00B97F1B"/>
    <w:rsid w:val="00BA0EF2"/>
    <w:rsid w:val="00BA172F"/>
    <w:rsid w:val="00BA1757"/>
    <w:rsid w:val="00BA1D84"/>
    <w:rsid w:val="00BA21D7"/>
    <w:rsid w:val="00BA3CCC"/>
    <w:rsid w:val="00BA4286"/>
    <w:rsid w:val="00BA5181"/>
    <w:rsid w:val="00BA68CF"/>
    <w:rsid w:val="00BA6E5B"/>
    <w:rsid w:val="00BA7198"/>
    <w:rsid w:val="00BA7A04"/>
    <w:rsid w:val="00BB054A"/>
    <w:rsid w:val="00BB183B"/>
    <w:rsid w:val="00BB1C59"/>
    <w:rsid w:val="00BB1C8B"/>
    <w:rsid w:val="00BB2FF8"/>
    <w:rsid w:val="00BB3156"/>
    <w:rsid w:val="00BB3A16"/>
    <w:rsid w:val="00BB3FF8"/>
    <w:rsid w:val="00BB4D87"/>
    <w:rsid w:val="00BB54A2"/>
    <w:rsid w:val="00BB63BC"/>
    <w:rsid w:val="00BB6CCF"/>
    <w:rsid w:val="00BB6D0B"/>
    <w:rsid w:val="00BB7189"/>
    <w:rsid w:val="00BB7AAD"/>
    <w:rsid w:val="00BB7EF4"/>
    <w:rsid w:val="00BC03E7"/>
    <w:rsid w:val="00BC0A02"/>
    <w:rsid w:val="00BC0AA2"/>
    <w:rsid w:val="00BC0BF9"/>
    <w:rsid w:val="00BC0CD5"/>
    <w:rsid w:val="00BC18D1"/>
    <w:rsid w:val="00BC1A44"/>
    <w:rsid w:val="00BC1DA0"/>
    <w:rsid w:val="00BC2322"/>
    <w:rsid w:val="00BC2581"/>
    <w:rsid w:val="00BC28C1"/>
    <w:rsid w:val="00BC2E15"/>
    <w:rsid w:val="00BC3288"/>
    <w:rsid w:val="00BC36AB"/>
    <w:rsid w:val="00BC6812"/>
    <w:rsid w:val="00BD0D52"/>
    <w:rsid w:val="00BD13EB"/>
    <w:rsid w:val="00BD3500"/>
    <w:rsid w:val="00BD3982"/>
    <w:rsid w:val="00BD42BC"/>
    <w:rsid w:val="00BD4742"/>
    <w:rsid w:val="00BD57B9"/>
    <w:rsid w:val="00BD5E61"/>
    <w:rsid w:val="00BD6B96"/>
    <w:rsid w:val="00BD6DBF"/>
    <w:rsid w:val="00BD70F5"/>
    <w:rsid w:val="00BE0146"/>
    <w:rsid w:val="00BE04B8"/>
    <w:rsid w:val="00BE1A68"/>
    <w:rsid w:val="00BE1E5E"/>
    <w:rsid w:val="00BE27BE"/>
    <w:rsid w:val="00BE2C27"/>
    <w:rsid w:val="00BE3A8A"/>
    <w:rsid w:val="00BF00F8"/>
    <w:rsid w:val="00BF0271"/>
    <w:rsid w:val="00BF1E4A"/>
    <w:rsid w:val="00BF23F5"/>
    <w:rsid w:val="00BF244B"/>
    <w:rsid w:val="00BF3889"/>
    <w:rsid w:val="00BF3CDE"/>
    <w:rsid w:val="00BF421B"/>
    <w:rsid w:val="00BF44F5"/>
    <w:rsid w:val="00BF4F32"/>
    <w:rsid w:val="00BF5A81"/>
    <w:rsid w:val="00BF5C31"/>
    <w:rsid w:val="00BF5EDA"/>
    <w:rsid w:val="00BF6F3E"/>
    <w:rsid w:val="00BF7359"/>
    <w:rsid w:val="00C00607"/>
    <w:rsid w:val="00C00741"/>
    <w:rsid w:val="00C008CF"/>
    <w:rsid w:val="00C0099E"/>
    <w:rsid w:val="00C01497"/>
    <w:rsid w:val="00C01717"/>
    <w:rsid w:val="00C02E89"/>
    <w:rsid w:val="00C03215"/>
    <w:rsid w:val="00C03F3E"/>
    <w:rsid w:val="00C04A6B"/>
    <w:rsid w:val="00C04B65"/>
    <w:rsid w:val="00C0609F"/>
    <w:rsid w:val="00C0659C"/>
    <w:rsid w:val="00C06710"/>
    <w:rsid w:val="00C1020D"/>
    <w:rsid w:val="00C11325"/>
    <w:rsid w:val="00C127D5"/>
    <w:rsid w:val="00C13BED"/>
    <w:rsid w:val="00C14010"/>
    <w:rsid w:val="00C14902"/>
    <w:rsid w:val="00C16D56"/>
    <w:rsid w:val="00C16FDB"/>
    <w:rsid w:val="00C17432"/>
    <w:rsid w:val="00C17BC5"/>
    <w:rsid w:val="00C2051F"/>
    <w:rsid w:val="00C20D18"/>
    <w:rsid w:val="00C21199"/>
    <w:rsid w:val="00C220B6"/>
    <w:rsid w:val="00C22458"/>
    <w:rsid w:val="00C22C38"/>
    <w:rsid w:val="00C251B9"/>
    <w:rsid w:val="00C25486"/>
    <w:rsid w:val="00C256BF"/>
    <w:rsid w:val="00C2685D"/>
    <w:rsid w:val="00C306FE"/>
    <w:rsid w:val="00C30B88"/>
    <w:rsid w:val="00C32B96"/>
    <w:rsid w:val="00C33678"/>
    <w:rsid w:val="00C338F9"/>
    <w:rsid w:val="00C3444E"/>
    <w:rsid w:val="00C3450A"/>
    <w:rsid w:val="00C3458D"/>
    <w:rsid w:val="00C36215"/>
    <w:rsid w:val="00C36BB7"/>
    <w:rsid w:val="00C3762C"/>
    <w:rsid w:val="00C37D30"/>
    <w:rsid w:val="00C4129E"/>
    <w:rsid w:val="00C42951"/>
    <w:rsid w:val="00C43799"/>
    <w:rsid w:val="00C442D3"/>
    <w:rsid w:val="00C44746"/>
    <w:rsid w:val="00C44FE3"/>
    <w:rsid w:val="00C45138"/>
    <w:rsid w:val="00C45CB5"/>
    <w:rsid w:val="00C47010"/>
    <w:rsid w:val="00C473CA"/>
    <w:rsid w:val="00C47645"/>
    <w:rsid w:val="00C4784B"/>
    <w:rsid w:val="00C47EA5"/>
    <w:rsid w:val="00C50110"/>
    <w:rsid w:val="00C506DC"/>
    <w:rsid w:val="00C51065"/>
    <w:rsid w:val="00C51BA4"/>
    <w:rsid w:val="00C52377"/>
    <w:rsid w:val="00C54467"/>
    <w:rsid w:val="00C549B9"/>
    <w:rsid w:val="00C549D5"/>
    <w:rsid w:val="00C54F56"/>
    <w:rsid w:val="00C55267"/>
    <w:rsid w:val="00C55353"/>
    <w:rsid w:val="00C55863"/>
    <w:rsid w:val="00C5660A"/>
    <w:rsid w:val="00C5791D"/>
    <w:rsid w:val="00C6062F"/>
    <w:rsid w:val="00C60801"/>
    <w:rsid w:val="00C638A1"/>
    <w:rsid w:val="00C64045"/>
    <w:rsid w:val="00C64AD2"/>
    <w:rsid w:val="00C64DD2"/>
    <w:rsid w:val="00C651BE"/>
    <w:rsid w:val="00C65A19"/>
    <w:rsid w:val="00C65F03"/>
    <w:rsid w:val="00C66136"/>
    <w:rsid w:val="00C665F5"/>
    <w:rsid w:val="00C67002"/>
    <w:rsid w:val="00C67182"/>
    <w:rsid w:val="00C675BA"/>
    <w:rsid w:val="00C6781C"/>
    <w:rsid w:val="00C67B15"/>
    <w:rsid w:val="00C701E0"/>
    <w:rsid w:val="00C7046F"/>
    <w:rsid w:val="00C72E33"/>
    <w:rsid w:val="00C73090"/>
    <w:rsid w:val="00C7317E"/>
    <w:rsid w:val="00C74E0A"/>
    <w:rsid w:val="00C7589C"/>
    <w:rsid w:val="00C7628C"/>
    <w:rsid w:val="00C76363"/>
    <w:rsid w:val="00C76B01"/>
    <w:rsid w:val="00C76DBB"/>
    <w:rsid w:val="00C7790E"/>
    <w:rsid w:val="00C77EE6"/>
    <w:rsid w:val="00C80AD4"/>
    <w:rsid w:val="00C81664"/>
    <w:rsid w:val="00C8324D"/>
    <w:rsid w:val="00C8412D"/>
    <w:rsid w:val="00C847B4"/>
    <w:rsid w:val="00C8514F"/>
    <w:rsid w:val="00C85708"/>
    <w:rsid w:val="00C85CCB"/>
    <w:rsid w:val="00C86DDD"/>
    <w:rsid w:val="00C86E39"/>
    <w:rsid w:val="00C874AA"/>
    <w:rsid w:val="00C90285"/>
    <w:rsid w:val="00C910EB"/>
    <w:rsid w:val="00C92278"/>
    <w:rsid w:val="00C96182"/>
    <w:rsid w:val="00C96EFE"/>
    <w:rsid w:val="00C97270"/>
    <w:rsid w:val="00C97746"/>
    <w:rsid w:val="00CA1132"/>
    <w:rsid w:val="00CA11E3"/>
    <w:rsid w:val="00CA13D2"/>
    <w:rsid w:val="00CA1FDB"/>
    <w:rsid w:val="00CA39FC"/>
    <w:rsid w:val="00CA3D38"/>
    <w:rsid w:val="00CA3F01"/>
    <w:rsid w:val="00CA4B06"/>
    <w:rsid w:val="00CA5856"/>
    <w:rsid w:val="00CA6D4D"/>
    <w:rsid w:val="00CB06F2"/>
    <w:rsid w:val="00CB0DF6"/>
    <w:rsid w:val="00CB2B74"/>
    <w:rsid w:val="00CB3616"/>
    <w:rsid w:val="00CB3CF6"/>
    <w:rsid w:val="00CB5EF9"/>
    <w:rsid w:val="00CB60C7"/>
    <w:rsid w:val="00CB64E5"/>
    <w:rsid w:val="00CB6645"/>
    <w:rsid w:val="00CB739E"/>
    <w:rsid w:val="00CB7C12"/>
    <w:rsid w:val="00CC0CF7"/>
    <w:rsid w:val="00CC0D14"/>
    <w:rsid w:val="00CC21FC"/>
    <w:rsid w:val="00CC252D"/>
    <w:rsid w:val="00CC3363"/>
    <w:rsid w:val="00CC3569"/>
    <w:rsid w:val="00CC3E64"/>
    <w:rsid w:val="00CC56D8"/>
    <w:rsid w:val="00CC6F20"/>
    <w:rsid w:val="00CC7155"/>
    <w:rsid w:val="00CC7B2C"/>
    <w:rsid w:val="00CC7B5D"/>
    <w:rsid w:val="00CD083C"/>
    <w:rsid w:val="00CD309B"/>
    <w:rsid w:val="00CD34FE"/>
    <w:rsid w:val="00CD3BBD"/>
    <w:rsid w:val="00CD404D"/>
    <w:rsid w:val="00CD4955"/>
    <w:rsid w:val="00CD6175"/>
    <w:rsid w:val="00CD6BDC"/>
    <w:rsid w:val="00CD7049"/>
    <w:rsid w:val="00CD749B"/>
    <w:rsid w:val="00CD765B"/>
    <w:rsid w:val="00CD7F80"/>
    <w:rsid w:val="00CE027B"/>
    <w:rsid w:val="00CE0327"/>
    <w:rsid w:val="00CE0F05"/>
    <w:rsid w:val="00CE0F5D"/>
    <w:rsid w:val="00CE1114"/>
    <w:rsid w:val="00CE1C46"/>
    <w:rsid w:val="00CE2219"/>
    <w:rsid w:val="00CE26D6"/>
    <w:rsid w:val="00CE37F7"/>
    <w:rsid w:val="00CE4916"/>
    <w:rsid w:val="00CE4D54"/>
    <w:rsid w:val="00CE553B"/>
    <w:rsid w:val="00CE676F"/>
    <w:rsid w:val="00CE6B68"/>
    <w:rsid w:val="00CE6F32"/>
    <w:rsid w:val="00CF0019"/>
    <w:rsid w:val="00CF06A8"/>
    <w:rsid w:val="00CF0AD4"/>
    <w:rsid w:val="00CF25CF"/>
    <w:rsid w:val="00CF2951"/>
    <w:rsid w:val="00CF373A"/>
    <w:rsid w:val="00CF3778"/>
    <w:rsid w:val="00CF3DB0"/>
    <w:rsid w:val="00CF3DFD"/>
    <w:rsid w:val="00CF6EA4"/>
    <w:rsid w:val="00CF77E1"/>
    <w:rsid w:val="00D004CF"/>
    <w:rsid w:val="00D01480"/>
    <w:rsid w:val="00D01A2D"/>
    <w:rsid w:val="00D041E2"/>
    <w:rsid w:val="00D04597"/>
    <w:rsid w:val="00D053E5"/>
    <w:rsid w:val="00D05698"/>
    <w:rsid w:val="00D06174"/>
    <w:rsid w:val="00D06AF4"/>
    <w:rsid w:val="00D07A42"/>
    <w:rsid w:val="00D109FF"/>
    <w:rsid w:val="00D1138F"/>
    <w:rsid w:val="00D12095"/>
    <w:rsid w:val="00D12424"/>
    <w:rsid w:val="00D13140"/>
    <w:rsid w:val="00D13CB3"/>
    <w:rsid w:val="00D14014"/>
    <w:rsid w:val="00D1403B"/>
    <w:rsid w:val="00D141CC"/>
    <w:rsid w:val="00D1481A"/>
    <w:rsid w:val="00D15A81"/>
    <w:rsid w:val="00D15EAD"/>
    <w:rsid w:val="00D15F75"/>
    <w:rsid w:val="00D16CA1"/>
    <w:rsid w:val="00D17C7C"/>
    <w:rsid w:val="00D200BB"/>
    <w:rsid w:val="00D20462"/>
    <w:rsid w:val="00D20726"/>
    <w:rsid w:val="00D21986"/>
    <w:rsid w:val="00D21CFE"/>
    <w:rsid w:val="00D2237F"/>
    <w:rsid w:val="00D23F00"/>
    <w:rsid w:val="00D24813"/>
    <w:rsid w:val="00D24B06"/>
    <w:rsid w:val="00D2583B"/>
    <w:rsid w:val="00D25A72"/>
    <w:rsid w:val="00D25DA2"/>
    <w:rsid w:val="00D26111"/>
    <w:rsid w:val="00D268E3"/>
    <w:rsid w:val="00D26945"/>
    <w:rsid w:val="00D26A73"/>
    <w:rsid w:val="00D27193"/>
    <w:rsid w:val="00D27E67"/>
    <w:rsid w:val="00D30A4E"/>
    <w:rsid w:val="00D32E53"/>
    <w:rsid w:val="00D33038"/>
    <w:rsid w:val="00D33C97"/>
    <w:rsid w:val="00D34629"/>
    <w:rsid w:val="00D350BF"/>
    <w:rsid w:val="00D36F47"/>
    <w:rsid w:val="00D37043"/>
    <w:rsid w:val="00D40E2B"/>
    <w:rsid w:val="00D410A7"/>
    <w:rsid w:val="00D411F6"/>
    <w:rsid w:val="00D425DD"/>
    <w:rsid w:val="00D42E44"/>
    <w:rsid w:val="00D441CE"/>
    <w:rsid w:val="00D465A0"/>
    <w:rsid w:val="00D501E4"/>
    <w:rsid w:val="00D50B14"/>
    <w:rsid w:val="00D511F0"/>
    <w:rsid w:val="00D51B56"/>
    <w:rsid w:val="00D51E33"/>
    <w:rsid w:val="00D5210B"/>
    <w:rsid w:val="00D524F9"/>
    <w:rsid w:val="00D532D6"/>
    <w:rsid w:val="00D53489"/>
    <w:rsid w:val="00D540FC"/>
    <w:rsid w:val="00D541EF"/>
    <w:rsid w:val="00D544C8"/>
    <w:rsid w:val="00D55BCC"/>
    <w:rsid w:val="00D55FBA"/>
    <w:rsid w:val="00D567BA"/>
    <w:rsid w:val="00D5704E"/>
    <w:rsid w:val="00D573D4"/>
    <w:rsid w:val="00D57E3C"/>
    <w:rsid w:val="00D601F8"/>
    <w:rsid w:val="00D60515"/>
    <w:rsid w:val="00D61336"/>
    <w:rsid w:val="00D617E9"/>
    <w:rsid w:val="00D61A2A"/>
    <w:rsid w:val="00D61C79"/>
    <w:rsid w:val="00D6373B"/>
    <w:rsid w:val="00D63E3D"/>
    <w:rsid w:val="00D64612"/>
    <w:rsid w:val="00D64DCE"/>
    <w:rsid w:val="00D65CCB"/>
    <w:rsid w:val="00D66115"/>
    <w:rsid w:val="00D66149"/>
    <w:rsid w:val="00D66DC6"/>
    <w:rsid w:val="00D6747C"/>
    <w:rsid w:val="00D67DBB"/>
    <w:rsid w:val="00D70336"/>
    <w:rsid w:val="00D70428"/>
    <w:rsid w:val="00D70D02"/>
    <w:rsid w:val="00D725ED"/>
    <w:rsid w:val="00D7273C"/>
    <w:rsid w:val="00D72B90"/>
    <w:rsid w:val="00D73375"/>
    <w:rsid w:val="00D73408"/>
    <w:rsid w:val="00D73A19"/>
    <w:rsid w:val="00D74390"/>
    <w:rsid w:val="00D76AD6"/>
    <w:rsid w:val="00D77C68"/>
    <w:rsid w:val="00D806DA"/>
    <w:rsid w:val="00D811DC"/>
    <w:rsid w:val="00D81813"/>
    <w:rsid w:val="00D81D1E"/>
    <w:rsid w:val="00D81F97"/>
    <w:rsid w:val="00D82D3F"/>
    <w:rsid w:val="00D83BE6"/>
    <w:rsid w:val="00D83D58"/>
    <w:rsid w:val="00D84414"/>
    <w:rsid w:val="00D8490C"/>
    <w:rsid w:val="00D850CA"/>
    <w:rsid w:val="00D858DD"/>
    <w:rsid w:val="00D86794"/>
    <w:rsid w:val="00D900D2"/>
    <w:rsid w:val="00D909AC"/>
    <w:rsid w:val="00D9124A"/>
    <w:rsid w:val="00D9155E"/>
    <w:rsid w:val="00D921AF"/>
    <w:rsid w:val="00D95501"/>
    <w:rsid w:val="00D95D6A"/>
    <w:rsid w:val="00D9650D"/>
    <w:rsid w:val="00D97AC5"/>
    <w:rsid w:val="00DA0381"/>
    <w:rsid w:val="00DA0686"/>
    <w:rsid w:val="00DA0F13"/>
    <w:rsid w:val="00DA29B2"/>
    <w:rsid w:val="00DA37B2"/>
    <w:rsid w:val="00DA426B"/>
    <w:rsid w:val="00DA5762"/>
    <w:rsid w:val="00DA5F01"/>
    <w:rsid w:val="00DB0053"/>
    <w:rsid w:val="00DB02FC"/>
    <w:rsid w:val="00DB0495"/>
    <w:rsid w:val="00DB081E"/>
    <w:rsid w:val="00DB0EA5"/>
    <w:rsid w:val="00DB2C27"/>
    <w:rsid w:val="00DB34CB"/>
    <w:rsid w:val="00DB366C"/>
    <w:rsid w:val="00DB53B0"/>
    <w:rsid w:val="00DB6411"/>
    <w:rsid w:val="00DB6D90"/>
    <w:rsid w:val="00DB6D9B"/>
    <w:rsid w:val="00DB75DA"/>
    <w:rsid w:val="00DC03FC"/>
    <w:rsid w:val="00DC13A8"/>
    <w:rsid w:val="00DC1A4F"/>
    <w:rsid w:val="00DC27D3"/>
    <w:rsid w:val="00DC3683"/>
    <w:rsid w:val="00DC5947"/>
    <w:rsid w:val="00DC5DB4"/>
    <w:rsid w:val="00DC5F9C"/>
    <w:rsid w:val="00DC642A"/>
    <w:rsid w:val="00DC72B6"/>
    <w:rsid w:val="00DC76B4"/>
    <w:rsid w:val="00DC7929"/>
    <w:rsid w:val="00DD0583"/>
    <w:rsid w:val="00DD13AB"/>
    <w:rsid w:val="00DD1422"/>
    <w:rsid w:val="00DD1CCC"/>
    <w:rsid w:val="00DD2740"/>
    <w:rsid w:val="00DD28CD"/>
    <w:rsid w:val="00DD2D97"/>
    <w:rsid w:val="00DD3556"/>
    <w:rsid w:val="00DD3723"/>
    <w:rsid w:val="00DD37E4"/>
    <w:rsid w:val="00DD389D"/>
    <w:rsid w:val="00DD3918"/>
    <w:rsid w:val="00DD49AD"/>
    <w:rsid w:val="00DD4EAD"/>
    <w:rsid w:val="00DD6672"/>
    <w:rsid w:val="00DD788D"/>
    <w:rsid w:val="00DE0077"/>
    <w:rsid w:val="00DE1C70"/>
    <w:rsid w:val="00DE2961"/>
    <w:rsid w:val="00DE2969"/>
    <w:rsid w:val="00DE4512"/>
    <w:rsid w:val="00DE4E77"/>
    <w:rsid w:val="00DE5F3E"/>
    <w:rsid w:val="00DE7D64"/>
    <w:rsid w:val="00DF04E4"/>
    <w:rsid w:val="00DF2A0D"/>
    <w:rsid w:val="00DF3ADA"/>
    <w:rsid w:val="00DF51D4"/>
    <w:rsid w:val="00DF5898"/>
    <w:rsid w:val="00DF5F0A"/>
    <w:rsid w:val="00DF6327"/>
    <w:rsid w:val="00DF64E2"/>
    <w:rsid w:val="00DF678F"/>
    <w:rsid w:val="00E004F0"/>
    <w:rsid w:val="00E00A65"/>
    <w:rsid w:val="00E011EC"/>
    <w:rsid w:val="00E0138B"/>
    <w:rsid w:val="00E014AC"/>
    <w:rsid w:val="00E0157D"/>
    <w:rsid w:val="00E01E8E"/>
    <w:rsid w:val="00E028CA"/>
    <w:rsid w:val="00E028FE"/>
    <w:rsid w:val="00E02FF3"/>
    <w:rsid w:val="00E033E8"/>
    <w:rsid w:val="00E0415C"/>
    <w:rsid w:val="00E0457B"/>
    <w:rsid w:val="00E04BE3"/>
    <w:rsid w:val="00E04CE2"/>
    <w:rsid w:val="00E07737"/>
    <w:rsid w:val="00E07F32"/>
    <w:rsid w:val="00E07F33"/>
    <w:rsid w:val="00E10E73"/>
    <w:rsid w:val="00E10FE0"/>
    <w:rsid w:val="00E144E6"/>
    <w:rsid w:val="00E14A54"/>
    <w:rsid w:val="00E15356"/>
    <w:rsid w:val="00E15E52"/>
    <w:rsid w:val="00E16DA4"/>
    <w:rsid w:val="00E16E25"/>
    <w:rsid w:val="00E17B08"/>
    <w:rsid w:val="00E204ED"/>
    <w:rsid w:val="00E20DC5"/>
    <w:rsid w:val="00E20E31"/>
    <w:rsid w:val="00E22347"/>
    <w:rsid w:val="00E224A1"/>
    <w:rsid w:val="00E226D6"/>
    <w:rsid w:val="00E2367B"/>
    <w:rsid w:val="00E24433"/>
    <w:rsid w:val="00E24CDE"/>
    <w:rsid w:val="00E253B1"/>
    <w:rsid w:val="00E253EC"/>
    <w:rsid w:val="00E26600"/>
    <w:rsid w:val="00E26881"/>
    <w:rsid w:val="00E270DE"/>
    <w:rsid w:val="00E27209"/>
    <w:rsid w:val="00E27415"/>
    <w:rsid w:val="00E27DB1"/>
    <w:rsid w:val="00E30910"/>
    <w:rsid w:val="00E30E46"/>
    <w:rsid w:val="00E31AFE"/>
    <w:rsid w:val="00E33458"/>
    <w:rsid w:val="00E33BD1"/>
    <w:rsid w:val="00E3410E"/>
    <w:rsid w:val="00E34133"/>
    <w:rsid w:val="00E3425B"/>
    <w:rsid w:val="00E34B57"/>
    <w:rsid w:val="00E3552C"/>
    <w:rsid w:val="00E35A15"/>
    <w:rsid w:val="00E36B8C"/>
    <w:rsid w:val="00E372E8"/>
    <w:rsid w:val="00E37600"/>
    <w:rsid w:val="00E40114"/>
    <w:rsid w:val="00E40883"/>
    <w:rsid w:val="00E41B91"/>
    <w:rsid w:val="00E4265D"/>
    <w:rsid w:val="00E429AE"/>
    <w:rsid w:val="00E42D45"/>
    <w:rsid w:val="00E43731"/>
    <w:rsid w:val="00E44711"/>
    <w:rsid w:val="00E465AF"/>
    <w:rsid w:val="00E467EC"/>
    <w:rsid w:val="00E477E0"/>
    <w:rsid w:val="00E47D9C"/>
    <w:rsid w:val="00E50025"/>
    <w:rsid w:val="00E510CE"/>
    <w:rsid w:val="00E5131D"/>
    <w:rsid w:val="00E51E62"/>
    <w:rsid w:val="00E52178"/>
    <w:rsid w:val="00E53066"/>
    <w:rsid w:val="00E55422"/>
    <w:rsid w:val="00E55576"/>
    <w:rsid w:val="00E561EA"/>
    <w:rsid w:val="00E57977"/>
    <w:rsid w:val="00E57E23"/>
    <w:rsid w:val="00E60445"/>
    <w:rsid w:val="00E60B67"/>
    <w:rsid w:val="00E61423"/>
    <w:rsid w:val="00E61B85"/>
    <w:rsid w:val="00E61BBC"/>
    <w:rsid w:val="00E61F00"/>
    <w:rsid w:val="00E626D4"/>
    <w:rsid w:val="00E6277E"/>
    <w:rsid w:val="00E62CE9"/>
    <w:rsid w:val="00E63DBA"/>
    <w:rsid w:val="00E64788"/>
    <w:rsid w:val="00E65BA6"/>
    <w:rsid w:val="00E66058"/>
    <w:rsid w:val="00E66280"/>
    <w:rsid w:val="00E6724A"/>
    <w:rsid w:val="00E6755C"/>
    <w:rsid w:val="00E676B1"/>
    <w:rsid w:val="00E67953"/>
    <w:rsid w:val="00E67C4E"/>
    <w:rsid w:val="00E67E87"/>
    <w:rsid w:val="00E67F64"/>
    <w:rsid w:val="00E70897"/>
    <w:rsid w:val="00E70E79"/>
    <w:rsid w:val="00E70F30"/>
    <w:rsid w:val="00E70F7D"/>
    <w:rsid w:val="00E71545"/>
    <w:rsid w:val="00E72052"/>
    <w:rsid w:val="00E72C6D"/>
    <w:rsid w:val="00E72F3A"/>
    <w:rsid w:val="00E7351D"/>
    <w:rsid w:val="00E7456B"/>
    <w:rsid w:val="00E74833"/>
    <w:rsid w:val="00E750A6"/>
    <w:rsid w:val="00E75E1B"/>
    <w:rsid w:val="00E777EA"/>
    <w:rsid w:val="00E77FFB"/>
    <w:rsid w:val="00E8184A"/>
    <w:rsid w:val="00E822F1"/>
    <w:rsid w:val="00E82CE9"/>
    <w:rsid w:val="00E840C4"/>
    <w:rsid w:val="00E84263"/>
    <w:rsid w:val="00E855CB"/>
    <w:rsid w:val="00E864A4"/>
    <w:rsid w:val="00E86964"/>
    <w:rsid w:val="00E877D4"/>
    <w:rsid w:val="00E8788F"/>
    <w:rsid w:val="00E90A7B"/>
    <w:rsid w:val="00E920E6"/>
    <w:rsid w:val="00E9287F"/>
    <w:rsid w:val="00E92C13"/>
    <w:rsid w:val="00E94EE6"/>
    <w:rsid w:val="00E94F32"/>
    <w:rsid w:val="00E9563F"/>
    <w:rsid w:val="00E95B74"/>
    <w:rsid w:val="00E95EB7"/>
    <w:rsid w:val="00E95FFB"/>
    <w:rsid w:val="00E96443"/>
    <w:rsid w:val="00E9657B"/>
    <w:rsid w:val="00E96A2E"/>
    <w:rsid w:val="00E96A75"/>
    <w:rsid w:val="00E96AFE"/>
    <w:rsid w:val="00E97A24"/>
    <w:rsid w:val="00E97F8D"/>
    <w:rsid w:val="00EA11C7"/>
    <w:rsid w:val="00EA3952"/>
    <w:rsid w:val="00EA4C2E"/>
    <w:rsid w:val="00EA4DBA"/>
    <w:rsid w:val="00EA5E92"/>
    <w:rsid w:val="00EA6912"/>
    <w:rsid w:val="00EA6AAF"/>
    <w:rsid w:val="00EA6DFD"/>
    <w:rsid w:val="00EA78BA"/>
    <w:rsid w:val="00EA7BAA"/>
    <w:rsid w:val="00EB0FAF"/>
    <w:rsid w:val="00EB177D"/>
    <w:rsid w:val="00EB1DD8"/>
    <w:rsid w:val="00EB380A"/>
    <w:rsid w:val="00EB4A78"/>
    <w:rsid w:val="00EB753A"/>
    <w:rsid w:val="00EB7E0A"/>
    <w:rsid w:val="00EC0594"/>
    <w:rsid w:val="00EC0705"/>
    <w:rsid w:val="00EC099A"/>
    <w:rsid w:val="00EC0B30"/>
    <w:rsid w:val="00EC0C1B"/>
    <w:rsid w:val="00EC0E54"/>
    <w:rsid w:val="00EC1E4A"/>
    <w:rsid w:val="00EC2FCD"/>
    <w:rsid w:val="00EC4898"/>
    <w:rsid w:val="00EC4BFA"/>
    <w:rsid w:val="00EC56AA"/>
    <w:rsid w:val="00EC5FAA"/>
    <w:rsid w:val="00ED1173"/>
    <w:rsid w:val="00ED1751"/>
    <w:rsid w:val="00ED2902"/>
    <w:rsid w:val="00ED36BA"/>
    <w:rsid w:val="00ED3F30"/>
    <w:rsid w:val="00ED4435"/>
    <w:rsid w:val="00ED46E6"/>
    <w:rsid w:val="00ED4939"/>
    <w:rsid w:val="00ED498D"/>
    <w:rsid w:val="00ED49AC"/>
    <w:rsid w:val="00ED55AF"/>
    <w:rsid w:val="00ED652E"/>
    <w:rsid w:val="00ED68E0"/>
    <w:rsid w:val="00ED76C9"/>
    <w:rsid w:val="00EE03A6"/>
    <w:rsid w:val="00EE0477"/>
    <w:rsid w:val="00EE0A6A"/>
    <w:rsid w:val="00EE123B"/>
    <w:rsid w:val="00EE1556"/>
    <w:rsid w:val="00EE2BE1"/>
    <w:rsid w:val="00EE3ADD"/>
    <w:rsid w:val="00EE4874"/>
    <w:rsid w:val="00EE4AD5"/>
    <w:rsid w:val="00EE5616"/>
    <w:rsid w:val="00EE5651"/>
    <w:rsid w:val="00EE5E54"/>
    <w:rsid w:val="00EE6A43"/>
    <w:rsid w:val="00EE6C04"/>
    <w:rsid w:val="00EE7CE6"/>
    <w:rsid w:val="00EE7F7E"/>
    <w:rsid w:val="00EF1B07"/>
    <w:rsid w:val="00EF3F48"/>
    <w:rsid w:val="00EF4ADA"/>
    <w:rsid w:val="00EF4D37"/>
    <w:rsid w:val="00EF63AB"/>
    <w:rsid w:val="00EF6516"/>
    <w:rsid w:val="00EF68C5"/>
    <w:rsid w:val="00EF7F82"/>
    <w:rsid w:val="00F006EE"/>
    <w:rsid w:val="00F01C6A"/>
    <w:rsid w:val="00F01D9B"/>
    <w:rsid w:val="00F01EBA"/>
    <w:rsid w:val="00F01FA3"/>
    <w:rsid w:val="00F021CE"/>
    <w:rsid w:val="00F02711"/>
    <w:rsid w:val="00F02CF3"/>
    <w:rsid w:val="00F03A3C"/>
    <w:rsid w:val="00F03B6E"/>
    <w:rsid w:val="00F03CEF"/>
    <w:rsid w:val="00F04F5B"/>
    <w:rsid w:val="00F050CF"/>
    <w:rsid w:val="00F05F8F"/>
    <w:rsid w:val="00F06672"/>
    <w:rsid w:val="00F066C2"/>
    <w:rsid w:val="00F072E0"/>
    <w:rsid w:val="00F0769E"/>
    <w:rsid w:val="00F07BEC"/>
    <w:rsid w:val="00F105A8"/>
    <w:rsid w:val="00F10D50"/>
    <w:rsid w:val="00F10FB7"/>
    <w:rsid w:val="00F11654"/>
    <w:rsid w:val="00F1183B"/>
    <w:rsid w:val="00F11E7B"/>
    <w:rsid w:val="00F1273C"/>
    <w:rsid w:val="00F1282E"/>
    <w:rsid w:val="00F129E1"/>
    <w:rsid w:val="00F13557"/>
    <w:rsid w:val="00F13CB0"/>
    <w:rsid w:val="00F1417F"/>
    <w:rsid w:val="00F1492E"/>
    <w:rsid w:val="00F14FE0"/>
    <w:rsid w:val="00F1517D"/>
    <w:rsid w:val="00F1552E"/>
    <w:rsid w:val="00F15B01"/>
    <w:rsid w:val="00F17462"/>
    <w:rsid w:val="00F20388"/>
    <w:rsid w:val="00F20F00"/>
    <w:rsid w:val="00F211BD"/>
    <w:rsid w:val="00F21981"/>
    <w:rsid w:val="00F21FCC"/>
    <w:rsid w:val="00F22582"/>
    <w:rsid w:val="00F2349D"/>
    <w:rsid w:val="00F24561"/>
    <w:rsid w:val="00F24CCD"/>
    <w:rsid w:val="00F26381"/>
    <w:rsid w:val="00F2654F"/>
    <w:rsid w:val="00F279D5"/>
    <w:rsid w:val="00F3062F"/>
    <w:rsid w:val="00F30677"/>
    <w:rsid w:val="00F314B9"/>
    <w:rsid w:val="00F31536"/>
    <w:rsid w:val="00F3169F"/>
    <w:rsid w:val="00F32FA4"/>
    <w:rsid w:val="00F351CC"/>
    <w:rsid w:val="00F35424"/>
    <w:rsid w:val="00F35CD0"/>
    <w:rsid w:val="00F36C51"/>
    <w:rsid w:val="00F403C1"/>
    <w:rsid w:val="00F41715"/>
    <w:rsid w:val="00F419E5"/>
    <w:rsid w:val="00F42C8B"/>
    <w:rsid w:val="00F42F6E"/>
    <w:rsid w:val="00F43293"/>
    <w:rsid w:val="00F43514"/>
    <w:rsid w:val="00F44301"/>
    <w:rsid w:val="00F45100"/>
    <w:rsid w:val="00F451FE"/>
    <w:rsid w:val="00F45521"/>
    <w:rsid w:val="00F45536"/>
    <w:rsid w:val="00F45A5A"/>
    <w:rsid w:val="00F464DE"/>
    <w:rsid w:val="00F46C17"/>
    <w:rsid w:val="00F516E6"/>
    <w:rsid w:val="00F51DE3"/>
    <w:rsid w:val="00F52584"/>
    <w:rsid w:val="00F53079"/>
    <w:rsid w:val="00F5334E"/>
    <w:rsid w:val="00F53F2A"/>
    <w:rsid w:val="00F549A3"/>
    <w:rsid w:val="00F54A8A"/>
    <w:rsid w:val="00F54D31"/>
    <w:rsid w:val="00F5557B"/>
    <w:rsid w:val="00F55D3E"/>
    <w:rsid w:val="00F56003"/>
    <w:rsid w:val="00F56DD5"/>
    <w:rsid w:val="00F57A66"/>
    <w:rsid w:val="00F57B38"/>
    <w:rsid w:val="00F615B6"/>
    <w:rsid w:val="00F618A8"/>
    <w:rsid w:val="00F61E4B"/>
    <w:rsid w:val="00F622F1"/>
    <w:rsid w:val="00F63A3E"/>
    <w:rsid w:val="00F65F96"/>
    <w:rsid w:val="00F66123"/>
    <w:rsid w:val="00F66680"/>
    <w:rsid w:val="00F66836"/>
    <w:rsid w:val="00F66AB7"/>
    <w:rsid w:val="00F6774A"/>
    <w:rsid w:val="00F70B7B"/>
    <w:rsid w:val="00F71C76"/>
    <w:rsid w:val="00F72D16"/>
    <w:rsid w:val="00F73914"/>
    <w:rsid w:val="00F745B3"/>
    <w:rsid w:val="00F7470F"/>
    <w:rsid w:val="00F74E34"/>
    <w:rsid w:val="00F74E63"/>
    <w:rsid w:val="00F758F3"/>
    <w:rsid w:val="00F75C15"/>
    <w:rsid w:val="00F75CE8"/>
    <w:rsid w:val="00F7733D"/>
    <w:rsid w:val="00F80065"/>
    <w:rsid w:val="00F82E0A"/>
    <w:rsid w:val="00F832F0"/>
    <w:rsid w:val="00F8381F"/>
    <w:rsid w:val="00F83E17"/>
    <w:rsid w:val="00F83FB7"/>
    <w:rsid w:val="00F842CA"/>
    <w:rsid w:val="00F851F8"/>
    <w:rsid w:val="00F85AD5"/>
    <w:rsid w:val="00F85EC1"/>
    <w:rsid w:val="00F8679E"/>
    <w:rsid w:val="00F86D38"/>
    <w:rsid w:val="00F87634"/>
    <w:rsid w:val="00F91BBB"/>
    <w:rsid w:val="00F9226C"/>
    <w:rsid w:val="00F92BC1"/>
    <w:rsid w:val="00F93052"/>
    <w:rsid w:val="00F93155"/>
    <w:rsid w:val="00F936CA"/>
    <w:rsid w:val="00F9374F"/>
    <w:rsid w:val="00F93956"/>
    <w:rsid w:val="00F94106"/>
    <w:rsid w:val="00F9440C"/>
    <w:rsid w:val="00F9502E"/>
    <w:rsid w:val="00F95DC3"/>
    <w:rsid w:val="00F9602B"/>
    <w:rsid w:val="00F96121"/>
    <w:rsid w:val="00F97022"/>
    <w:rsid w:val="00F97750"/>
    <w:rsid w:val="00F97A9A"/>
    <w:rsid w:val="00FA0613"/>
    <w:rsid w:val="00FA094B"/>
    <w:rsid w:val="00FA0B0F"/>
    <w:rsid w:val="00FA0EBC"/>
    <w:rsid w:val="00FA27CA"/>
    <w:rsid w:val="00FA2A9B"/>
    <w:rsid w:val="00FA2F1B"/>
    <w:rsid w:val="00FA2FBF"/>
    <w:rsid w:val="00FA2FF2"/>
    <w:rsid w:val="00FA2FFD"/>
    <w:rsid w:val="00FA328C"/>
    <w:rsid w:val="00FA3950"/>
    <w:rsid w:val="00FA4383"/>
    <w:rsid w:val="00FA5D95"/>
    <w:rsid w:val="00FA5FBC"/>
    <w:rsid w:val="00FA70D0"/>
    <w:rsid w:val="00FA70F5"/>
    <w:rsid w:val="00FA713D"/>
    <w:rsid w:val="00FB0113"/>
    <w:rsid w:val="00FB22DD"/>
    <w:rsid w:val="00FB2880"/>
    <w:rsid w:val="00FB2957"/>
    <w:rsid w:val="00FB3E56"/>
    <w:rsid w:val="00FB47C6"/>
    <w:rsid w:val="00FB48FA"/>
    <w:rsid w:val="00FB499C"/>
    <w:rsid w:val="00FB53C4"/>
    <w:rsid w:val="00FB5D04"/>
    <w:rsid w:val="00FB6052"/>
    <w:rsid w:val="00FB73FA"/>
    <w:rsid w:val="00FB7431"/>
    <w:rsid w:val="00FC05C6"/>
    <w:rsid w:val="00FC0F0F"/>
    <w:rsid w:val="00FC1F25"/>
    <w:rsid w:val="00FC2933"/>
    <w:rsid w:val="00FC343B"/>
    <w:rsid w:val="00FC3CAA"/>
    <w:rsid w:val="00FC3DB3"/>
    <w:rsid w:val="00FC45AA"/>
    <w:rsid w:val="00FC4B23"/>
    <w:rsid w:val="00FC5366"/>
    <w:rsid w:val="00FC610F"/>
    <w:rsid w:val="00FC6196"/>
    <w:rsid w:val="00FC7014"/>
    <w:rsid w:val="00FC78AC"/>
    <w:rsid w:val="00FC78D9"/>
    <w:rsid w:val="00FC7E78"/>
    <w:rsid w:val="00FC7F57"/>
    <w:rsid w:val="00FD0452"/>
    <w:rsid w:val="00FD09F7"/>
    <w:rsid w:val="00FD11DC"/>
    <w:rsid w:val="00FD244D"/>
    <w:rsid w:val="00FD2717"/>
    <w:rsid w:val="00FD28D8"/>
    <w:rsid w:val="00FD2F88"/>
    <w:rsid w:val="00FD3467"/>
    <w:rsid w:val="00FD3557"/>
    <w:rsid w:val="00FD4517"/>
    <w:rsid w:val="00FD47AA"/>
    <w:rsid w:val="00FD61A5"/>
    <w:rsid w:val="00FD62E3"/>
    <w:rsid w:val="00FD7157"/>
    <w:rsid w:val="00FD71E5"/>
    <w:rsid w:val="00FE07E7"/>
    <w:rsid w:val="00FE2089"/>
    <w:rsid w:val="00FE2699"/>
    <w:rsid w:val="00FE4602"/>
    <w:rsid w:val="00FE4A06"/>
    <w:rsid w:val="00FE53DE"/>
    <w:rsid w:val="00FE63FA"/>
    <w:rsid w:val="00FE6436"/>
    <w:rsid w:val="00FF063B"/>
    <w:rsid w:val="00FF074B"/>
    <w:rsid w:val="00FF09DF"/>
    <w:rsid w:val="00FF1DDC"/>
    <w:rsid w:val="00FF2CE9"/>
    <w:rsid w:val="00FF4B1F"/>
    <w:rsid w:val="00FF70DE"/>
    <w:rsid w:val="00FF7383"/>
    <w:rsid w:val="00FF73C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7322B"/>
  <w15:chartTrackingRefBased/>
  <w15:docId w15:val="{263B033C-7BE1-481C-82B3-94573A9F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550"/>
    <w:rPr>
      <w:sz w:val="24"/>
      <w:szCs w:val="24"/>
    </w:rPr>
  </w:style>
  <w:style w:type="paragraph" w:styleId="Titre1">
    <w:name w:val="heading 1"/>
    <w:basedOn w:val="Normal"/>
    <w:next w:val="Normal"/>
    <w:qFormat/>
    <w:rsid w:val="00E510CE"/>
    <w:pPr>
      <w:keepNext/>
      <w:outlineLvl w:val="0"/>
    </w:pPr>
    <w:rPr>
      <w:rFonts w:ascii="Arial" w:hAnsi="Arial" w:cs="Arial"/>
      <w:b/>
      <w:sz w:val="20"/>
      <w:szCs w:val="20"/>
      <w:lang w:val="en-GB"/>
    </w:rPr>
  </w:style>
  <w:style w:type="paragraph" w:styleId="Titre2">
    <w:name w:val="heading 2"/>
    <w:basedOn w:val="Normal"/>
    <w:next w:val="Normal"/>
    <w:link w:val="Titre2Car"/>
    <w:qFormat/>
    <w:rsid w:val="00E510CE"/>
    <w:pPr>
      <w:keepNext/>
      <w:outlineLvl w:val="1"/>
    </w:pPr>
    <w:rPr>
      <w:rFonts w:ascii="Arial" w:hAnsi="Arial" w:cs="Arial"/>
      <w:b/>
      <w:caps/>
      <w:sz w:val="28"/>
      <w:szCs w:val="20"/>
      <w:lang w:val="en-GB"/>
    </w:rPr>
  </w:style>
  <w:style w:type="paragraph" w:styleId="Titre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Titre4">
    <w:name w:val="heading 4"/>
    <w:basedOn w:val="Normal"/>
    <w:next w:val="Normal"/>
    <w:link w:val="Titre4Car"/>
    <w:qFormat/>
    <w:rsid w:val="00A760A1"/>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E510CE"/>
    <w:rPr>
      <w:rFonts w:ascii="Tahoma" w:hAnsi="Tahoma" w:cs="Tahoma"/>
      <w:sz w:val="16"/>
      <w:szCs w:val="16"/>
    </w:rPr>
  </w:style>
  <w:style w:type="paragraph" w:styleId="En-tte">
    <w:name w:val="header"/>
    <w:basedOn w:val="Normal"/>
    <w:link w:val="En-tteCar"/>
    <w:uiPriority w:val="99"/>
    <w:rsid w:val="00E510CE"/>
    <w:pPr>
      <w:tabs>
        <w:tab w:val="center" w:pos="4819"/>
        <w:tab w:val="right" w:pos="9638"/>
      </w:tabs>
    </w:pPr>
  </w:style>
  <w:style w:type="paragraph" w:styleId="Pieddepage">
    <w:name w:val="footer"/>
    <w:basedOn w:val="Normal"/>
    <w:link w:val="PieddepageCar"/>
    <w:uiPriority w:val="99"/>
    <w:rsid w:val="00E510CE"/>
    <w:pPr>
      <w:tabs>
        <w:tab w:val="center" w:pos="4819"/>
        <w:tab w:val="right" w:pos="9638"/>
      </w:tabs>
    </w:pPr>
  </w:style>
  <w:style w:type="character" w:styleId="Numrodepage">
    <w:name w:val="page number"/>
    <w:basedOn w:val="Policepardfaut"/>
    <w:rsid w:val="00E510CE"/>
  </w:style>
  <w:style w:type="paragraph" w:styleId="Titre">
    <w:name w:val="Title"/>
    <w:basedOn w:val="Normal"/>
    <w:qFormat/>
    <w:rsid w:val="00E510CE"/>
    <w:pPr>
      <w:jc w:val="center"/>
    </w:pPr>
    <w:rPr>
      <w:rFonts w:ascii="Arial" w:hAnsi="Arial" w:cs="Arial"/>
      <w:b/>
      <w:lang w:val="en-US" w:eastAsia="en-US"/>
    </w:rPr>
  </w:style>
  <w:style w:type="paragraph" w:styleId="NormalWeb">
    <w:name w:val="Normal (Web)"/>
    <w:basedOn w:val="Normal"/>
    <w:uiPriority w:val="99"/>
    <w:rsid w:val="00E510CE"/>
    <w:pPr>
      <w:spacing w:before="100" w:beforeAutospacing="1" w:after="100" w:afterAutospacing="1"/>
    </w:pPr>
  </w:style>
  <w:style w:type="paragraph" w:styleId="Corpsdetexte">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val="en-US" w:eastAsia="en-US"/>
    </w:rPr>
  </w:style>
  <w:style w:type="table" w:styleId="Grilledutableau">
    <w:name w:val="Table Grid"/>
    <w:basedOn w:val="Tableau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Textebrut">
    <w:name w:val="Plain Text"/>
    <w:basedOn w:val="Normal"/>
    <w:link w:val="TextebrutCar"/>
    <w:rsid w:val="0001794B"/>
    <w:rPr>
      <w:rFonts w:ascii="Courier New" w:hAnsi="Courier New" w:cs="Courier New"/>
      <w:sz w:val="20"/>
      <w:szCs w:val="20"/>
    </w:rPr>
  </w:style>
  <w:style w:type="paragraph" w:styleId="Notedebasdepage">
    <w:name w:val="footnote text"/>
    <w:basedOn w:val="Normal"/>
    <w:link w:val="NotedebasdepageCar"/>
    <w:uiPriority w:val="99"/>
    <w:semiHidden/>
    <w:rsid w:val="000A13CF"/>
    <w:pPr>
      <w:spacing w:before="120" w:after="120"/>
    </w:pPr>
    <w:rPr>
      <w:rFonts w:ascii="Arial" w:hAnsi="Arial"/>
      <w:snapToGrid w:val="0"/>
      <w:sz w:val="20"/>
      <w:szCs w:val="20"/>
      <w:lang w:val="fr-FR" w:eastAsia="en-US"/>
    </w:rPr>
  </w:style>
  <w:style w:type="character" w:styleId="Appelnotedebasdep">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r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epuces">
    <w:name w:val="List Bullet"/>
    <w:basedOn w:val="Normal"/>
    <w:rsid w:val="00DB75DA"/>
    <w:pPr>
      <w:numPr>
        <w:numId w:val="9"/>
      </w:numPr>
      <w:spacing w:after="240"/>
      <w:jc w:val="both"/>
    </w:pPr>
    <w:rPr>
      <w:szCs w:val="20"/>
      <w:lang w:val="en-GB" w:eastAsia="en-US"/>
    </w:rPr>
  </w:style>
  <w:style w:type="paragraph" w:styleId="Retraitcorpsdetexte">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 w:val="22"/>
      <w:szCs w:val="20"/>
      <w:lang w:val="en-US"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ous-titre">
    <w:name w:val="Subtitle"/>
    <w:basedOn w:val="Normal"/>
    <w:qFormat/>
    <w:rsid w:val="00DD49AD"/>
    <w:pPr>
      <w:spacing w:before="120" w:after="120"/>
      <w:jc w:val="center"/>
    </w:pPr>
    <w:rPr>
      <w:rFonts w:ascii="Arial" w:hAnsi="Arial"/>
      <w:b/>
      <w:snapToGrid w:val="0"/>
      <w:sz w:val="28"/>
      <w:szCs w:val="20"/>
      <w:lang w:val="fr-BE" w:eastAsia="en-US"/>
    </w:rPr>
  </w:style>
  <w:style w:type="table" w:styleId="Grilledetableau1">
    <w:name w:val="Table Grid 1"/>
    <w:basedOn w:val="Tableau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arquedecommentaire">
    <w:name w:val="annotation reference"/>
    <w:semiHidden/>
    <w:rsid w:val="00A159A8"/>
    <w:rPr>
      <w:sz w:val="16"/>
      <w:szCs w:val="16"/>
    </w:rPr>
  </w:style>
  <w:style w:type="paragraph" w:styleId="Commentaire">
    <w:name w:val="annotation text"/>
    <w:basedOn w:val="Normal"/>
    <w:link w:val="CommentaireCar"/>
    <w:semiHidden/>
    <w:rsid w:val="00A159A8"/>
    <w:rPr>
      <w:sz w:val="20"/>
      <w:szCs w:val="20"/>
    </w:rPr>
  </w:style>
  <w:style w:type="paragraph" w:styleId="Objetducommentaire">
    <w:name w:val="annotation subject"/>
    <w:basedOn w:val="Commentaire"/>
    <w:next w:val="Commentaire"/>
    <w:semiHidden/>
    <w:rsid w:val="00A159A8"/>
    <w:rPr>
      <w:b/>
      <w:bCs/>
    </w:rPr>
  </w:style>
  <w:style w:type="paragraph" w:customStyle="1" w:styleId="Annexetitle">
    <w:name w:val="Annexe_title"/>
    <w:basedOn w:val="Titre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 w:val="22"/>
      <w:szCs w:val="20"/>
      <w:lang w:val="en-GB" w:eastAsia="en-GB"/>
    </w:rPr>
  </w:style>
  <w:style w:type="paragraph" w:styleId="Corpsdetexte2">
    <w:name w:val="Body Text 2"/>
    <w:basedOn w:val="Normal"/>
    <w:rsid w:val="0074546D"/>
    <w:pPr>
      <w:spacing w:after="120" w:line="480" w:lineRule="auto"/>
    </w:pPr>
  </w:style>
  <w:style w:type="character" w:customStyle="1" w:styleId="Titre4Car">
    <w:name w:val="Titre 4 Car"/>
    <w:link w:val="Titre4"/>
    <w:rsid w:val="004B5A1A"/>
    <w:rPr>
      <w:b/>
      <w:bCs/>
      <w:sz w:val="28"/>
      <w:szCs w:val="28"/>
      <w:lang w:val="da-DK" w:eastAsia="da-DK"/>
    </w:rPr>
  </w:style>
  <w:style w:type="character" w:customStyle="1" w:styleId="PieddepageCar">
    <w:name w:val="Pied de page Car"/>
    <w:link w:val="Pieddepage"/>
    <w:uiPriority w:val="99"/>
    <w:rsid w:val="005427DD"/>
    <w:rPr>
      <w:sz w:val="24"/>
      <w:szCs w:val="24"/>
      <w:lang w:val="da-DK" w:eastAsia="da-DK"/>
    </w:rPr>
  </w:style>
  <w:style w:type="paragraph" w:styleId="Paragraphedeliste">
    <w:name w:val="List Paragraph"/>
    <w:basedOn w:val="Normal"/>
    <w:uiPriority w:val="34"/>
    <w:qFormat/>
    <w:rsid w:val="00244244"/>
    <w:pPr>
      <w:ind w:left="1304"/>
    </w:pPr>
  </w:style>
  <w:style w:type="character" w:customStyle="1" w:styleId="NotedebasdepageCar">
    <w:name w:val="Note de bas de page Car"/>
    <w:link w:val="Notedebasdepage"/>
    <w:uiPriority w:val="99"/>
    <w:semiHidden/>
    <w:rsid w:val="003C7914"/>
    <w:rPr>
      <w:rFonts w:ascii="Arial" w:hAnsi="Arial"/>
      <w:snapToGrid w:val="0"/>
      <w:lang w:val="fr-FR" w:eastAsia="en-US"/>
    </w:rPr>
  </w:style>
  <w:style w:type="character" w:styleId="Lienhypertexte">
    <w:name w:val="Hyperlink"/>
    <w:unhideWhenUsed/>
    <w:rsid w:val="003C7914"/>
    <w:rPr>
      <w:color w:val="0000FF"/>
      <w:u w:val="single"/>
    </w:rPr>
  </w:style>
  <w:style w:type="character" w:customStyle="1" w:styleId="Titre2Car">
    <w:name w:val="Titre 2 Car"/>
    <w:link w:val="Titre2"/>
    <w:rsid w:val="00BB7189"/>
    <w:rPr>
      <w:rFonts w:ascii="Arial" w:hAnsi="Arial" w:cs="Arial"/>
      <w:b/>
      <w:caps/>
      <w:sz w:val="28"/>
      <w:lang w:val="en-GB"/>
    </w:rPr>
  </w:style>
  <w:style w:type="character" w:customStyle="1" w:styleId="En-tteCar">
    <w:name w:val="En-tête Car"/>
    <w:link w:val="En-tte"/>
    <w:uiPriority w:val="99"/>
    <w:rsid w:val="00B333B6"/>
    <w:rPr>
      <w:sz w:val="24"/>
      <w:szCs w:val="24"/>
      <w:lang w:val="da-DK" w:eastAsia="da-DK"/>
    </w:rPr>
  </w:style>
  <w:style w:type="character" w:customStyle="1" w:styleId="TextebrutCar">
    <w:name w:val="Texte brut Car"/>
    <w:link w:val="Textebrut"/>
    <w:rsid w:val="00296283"/>
    <w:rPr>
      <w:rFonts w:ascii="Courier New" w:hAnsi="Courier New" w:cs="Courier New"/>
    </w:rPr>
  </w:style>
  <w:style w:type="character" w:customStyle="1" w:styleId="CommentaireCar">
    <w:name w:val="Commentaire Car"/>
    <w:link w:val="Commentaire"/>
    <w:semiHidden/>
    <w:rsid w:val="00296283"/>
  </w:style>
  <w:style w:type="paragraph" w:styleId="Rvision">
    <w:name w:val="Revision"/>
    <w:hidden/>
    <w:uiPriority w:val="71"/>
    <w:rsid w:val="00A70D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7352">
      <w:bodyDiv w:val="1"/>
      <w:marLeft w:val="0"/>
      <w:marRight w:val="0"/>
      <w:marTop w:val="0"/>
      <w:marBottom w:val="0"/>
      <w:divBdr>
        <w:top w:val="none" w:sz="0" w:space="0" w:color="auto"/>
        <w:left w:val="none" w:sz="0" w:space="0" w:color="auto"/>
        <w:bottom w:val="none" w:sz="0" w:space="0" w:color="auto"/>
        <w:right w:val="none" w:sz="0" w:space="0" w:color="auto"/>
      </w:divBdr>
    </w:div>
    <w:div w:id="101265321">
      <w:bodyDiv w:val="1"/>
      <w:marLeft w:val="0"/>
      <w:marRight w:val="0"/>
      <w:marTop w:val="0"/>
      <w:marBottom w:val="0"/>
      <w:divBdr>
        <w:top w:val="none" w:sz="0" w:space="0" w:color="auto"/>
        <w:left w:val="none" w:sz="0" w:space="0" w:color="auto"/>
        <w:bottom w:val="none" w:sz="0" w:space="0" w:color="auto"/>
        <w:right w:val="none" w:sz="0" w:space="0" w:color="auto"/>
      </w:divBdr>
    </w:div>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226961375">
      <w:bodyDiv w:val="1"/>
      <w:marLeft w:val="0"/>
      <w:marRight w:val="0"/>
      <w:marTop w:val="0"/>
      <w:marBottom w:val="0"/>
      <w:divBdr>
        <w:top w:val="none" w:sz="0" w:space="0" w:color="auto"/>
        <w:left w:val="none" w:sz="0" w:space="0" w:color="auto"/>
        <w:bottom w:val="none" w:sz="0" w:space="0" w:color="auto"/>
        <w:right w:val="none" w:sz="0" w:space="0" w:color="auto"/>
      </w:divBdr>
    </w:div>
    <w:div w:id="236482518">
      <w:bodyDiv w:val="1"/>
      <w:marLeft w:val="0"/>
      <w:marRight w:val="0"/>
      <w:marTop w:val="0"/>
      <w:marBottom w:val="0"/>
      <w:divBdr>
        <w:top w:val="none" w:sz="0" w:space="0" w:color="auto"/>
        <w:left w:val="none" w:sz="0" w:space="0" w:color="auto"/>
        <w:bottom w:val="none" w:sz="0" w:space="0" w:color="auto"/>
        <w:right w:val="none" w:sz="0" w:space="0" w:color="auto"/>
      </w:divBdr>
    </w:div>
    <w:div w:id="248587942">
      <w:bodyDiv w:val="1"/>
      <w:marLeft w:val="0"/>
      <w:marRight w:val="0"/>
      <w:marTop w:val="0"/>
      <w:marBottom w:val="0"/>
      <w:divBdr>
        <w:top w:val="none" w:sz="0" w:space="0" w:color="auto"/>
        <w:left w:val="none" w:sz="0" w:space="0" w:color="auto"/>
        <w:bottom w:val="none" w:sz="0" w:space="0" w:color="auto"/>
        <w:right w:val="none" w:sz="0" w:space="0" w:color="auto"/>
      </w:divBdr>
    </w:div>
    <w:div w:id="262879127">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332219315">
      <w:bodyDiv w:val="1"/>
      <w:marLeft w:val="0"/>
      <w:marRight w:val="0"/>
      <w:marTop w:val="0"/>
      <w:marBottom w:val="0"/>
      <w:divBdr>
        <w:top w:val="none" w:sz="0" w:space="0" w:color="auto"/>
        <w:left w:val="none" w:sz="0" w:space="0" w:color="auto"/>
        <w:bottom w:val="none" w:sz="0" w:space="0" w:color="auto"/>
        <w:right w:val="none" w:sz="0" w:space="0" w:color="auto"/>
      </w:divBdr>
    </w:div>
    <w:div w:id="344328621">
      <w:bodyDiv w:val="1"/>
      <w:marLeft w:val="0"/>
      <w:marRight w:val="0"/>
      <w:marTop w:val="0"/>
      <w:marBottom w:val="0"/>
      <w:divBdr>
        <w:top w:val="none" w:sz="0" w:space="0" w:color="auto"/>
        <w:left w:val="none" w:sz="0" w:space="0" w:color="auto"/>
        <w:bottom w:val="none" w:sz="0" w:space="0" w:color="auto"/>
        <w:right w:val="none" w:sz="0" w:space="0" w:color="auto"/>
      </w:divBdr>
    </w:div>
    <w:div w:id="376466437">
      <w:bodyDiv w:val="1"/>
      <w:marLeft w:val="0"/>
      <w:marRight w:val="0"/>
      <w:marTop w:val="0"/>
      <w:marBottom w:val="0"/>
      <w:divBdr>
        <w:top w:val="none" w:sz="0" w:space="0" w:color="auto"/>
        <w:left w:val="none" w:sz="0" w:space="0" w:color="auto"/>
        <w:bottom w:val="none" w:sz="0" w:space="0" w:color="auto"/>
        <w:right w:val="none" w:sz="0" w:space="0" w:color="auto"/>
      </w:divBdr>
    </w:div>
    <w:div w:id="440495583">
      <w:bodyDiv w:val="1"/>
      <w:marLeft w:val="0"/>
      <w:marRight w:val="0"/>
      <w:marTop w:val="0"/>
      <w:marBottom w:val="0"/>
      <w:divBdr>
        <w:top w:val="none" w:sz="0" w:space="0" w:color="auto"/>
        <w:left w:val="none" w:sz="0" w:space="0" w:color="auto"/>
        <w:bottom w:val="none" w:sz="0" w:space="0" w:color="auto"/>
        <w:right w:val="none" w:sz="0" w:space="0" w:color="auto"/>
      </w:divBdr>
    </w:div>
    <w:div w:id="501702854">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641544385">
      <w:bodyDiv w:val="1"/>
      <w:marLeft w:val="0"/>
      <w:marRight w:val="0"/>
      <w:marTop w:val="0"/>
      <w:marBottom w:val="0"/>
      <w:divBdr>
        <w:top w:val="none" w:sz="0" w:space="0" w:color="auto"/>
        <w:left w:val="none" w:sz="0" w:space="0" w:color="auto"/>
        <w:bottom w:val="none" w:sz="0" w:space="0" w:color="auto"/>
        <w:right w:val="none" w:sz="0" w:space="0" w:color="auto"/>
      </w:divBdr>
    </w:div>
    <w:div w:id="670721744">
      <w:bodyDiv w:val="1"/>
      <w:marLeft w:val="0"/>
      <w:marRight w:val="0"/>
      <w:marTop w:val="0"/>
      <w:marBottom w:val="0"/>
      <w:divBdr>
        <w:top w:val="none" w:sz="0" w:space="0" w:color="auto"/>
        <w:left w:val="none" w:sz="0" w:space="0" w:color="auto"/>
        <w:bottom w:val="none" w:sz="0" w:space="0" w:color="auto"/>
        <w:right w:val="none" w:sz="0" w:space="0" w:color="auto"/>
      </w:divBdr>
    </w:div>
    <w:div w:id="677118260">
      <w:bodyDiv w:val="1"/>
      <w:marLeft w:val="0"/>
      <w:marRight w:val="0"/>
      <w:marTop w:val="0"/>
      <w:marBottom w:val="0"/>
      <w:divBdr>
        <w:top w:val="none" w:sz="0" w:space="0" w:color="auto"/>
        <w:left w:val="none" w:sz="0" w:space="0" w:color="auto"/>
        <w:bottom w:val="none" w:sz="0" w:space="0" w:color="auto"/>
        <w:right w:val="none" w:sz="0" w:space="0" w:color="auto"/>
      </w:divBdr>
    </w:div>
    <w:div w:id="799960045">
      <w:bodyDiv w:val="1"/>
      <w:marLeft w:val="0"/>
      <w:marRight w:val="0"/>
      <w:marTop w:val="0"/>
      <w:marBottom w:val="0"/>
      <w:divBdr>
        <w:top w:val="none" w:sz="0" w:space="0" w:color="auto"/>
        <w:left w:val="none" w:sz="0" w:space="0" w:color="auto"/>
        <w:bottom w:val="none" w:sz="0" w:space="0" w:color="auto"/>
        <w:right w:val="none" w:sz="0" w:space="0" w:color="auto"/>
      </w:divBdr>
    </w:div>
    <w:div w:id="1017922048">
      <w:bodyDiv w:val="1"/>
      <w:marLeft w:val="0"/>
      <w:marRight w:val="0"/>
      <w:marTop w:val="0"/>
      <w:marBottom w:val="0"/>
      <w:divBdr>
        <w:top w:val="none" w:sz="0" w:space="0" w:color="auto"/>
        <w:left w:val="none" w:sz="0" w:space="0" w:color="auto"/>
        <w:bottom w:val="none" w:sz="0" w:space="0" w:color="auto"/>
        <w:right w:val="none" w:sz="0" w:space="0" w:color="auto"/>
      </w:divBdr>
    </w:div>
    <w:div w:id="1025323250">
      <w:bodyDiv w:val="1"/>
      <w:marLeft w:val="0"/>
      <w:marRight w:val="0"/>
      <w:marTop w:val="0"/>
      <w:marBottom w:val="0"/>
      <w:divBdr>
        <w:top w:val="none" w:sz="0" w:space="0" w:color="auto"/>
        <w:left w:val="none" w:sz="0" w:space="0" w:color="auto"/>
        <w:bottom w:val="none" w:sz="0" w:space="0" w:color="auto"/>
        <w:right w:val="none" w:sz="0" w:space="0" w:color="auto"/>
      </w:divBdr>
    </w:div>
    <w:div w:id="1206676516">
      <w:bodyDiv w:val="1"/>
      <w:marLeft w:val="0"/>
      <w:marRight w:val="0"/>
      <w:marTop w:val="0"/>
      <w:marBottom w:val="0"/>
      <w:divBdr>
        <w:top w:val="none" w:sz="0" w:space="0" w:color="auto"/>
        <w:left w:val="none" w:sz="0" w:space="0" w:color="auto"/>
        <w:bottom w:val="none" w:sz="0" w:space="0" w:color="auto"/>
        <w:right w:val="none" w:sz="0" w:space="0" w:color="auto"/>
      </w:divBdr>
    </w:div>
    <w:div w:id="1301155918">
      <w:bodyDiv w:val="1"/>
      <w:marLeft w:val="0"/>
      <w:marRight w:val="0"/>
      <w:marTop w:val="0"/>
      <w:marBottom w:val="0"/>
      <w:divBdr>
        <w:top w:val="none" w:sz="0" w:space="0" w:color="auto"/>
        <w:left w:val="none" w:sz="0" w:space="0" w:color="auto"/>
        <w:bottom w:val="none" w:sz="0" w:space="0" w:color="auto"/>
        <w:right w:val="none" w:sz="0" w:space="0" w:color="auto"/>
      </w:divBdr>
    </w:div>
    <w:div w:id="1378355444">
      <w:bodyDiv w:val="1"/>
      <w:marLeft w:val="0"/>
      <w:marRight w:val="0"/>
      <w:marTop w:val="0"/>
      <w:marBottom w:val="0"/>
      <w:divBdr>
        <w:top w:val="none" w:sz="0" w:space="0" w:color="auto"/>
        <w:left w:val="none" w:sz="0" w:space="0" w:color="auto"/>
        <w:bottom w:val="none" w:sz="0" w:space="0" w:color="auto"/>
        <w:right w:val="none" w:sz="0" w:space="0" w:color="auto"/>
      </w:divBdr>
    </w:div>
    <w:div w:id="1422213787">
      <w:bodyDiv w:val="1"/>
      <w:marLeft w:val="0"/>
      <w:marRight w:val="0"/>
      <w:marTop w:val="0"/>
      <w:marBottom w:val="0"/>
      <w:divBdr>
        <w:top w:val="none" w:sz="0" w:space="0" w:color="auto"/>
        <w:left w:val="none" w:sz="0" w:space="0" w:color="auto"/>
        <w:bottom w:val="none" w:sz="0" w:space="0" w:color="auto"/>
        <w:right w:val="none" w:sz="0" w:space="0" w:color="auto"/>
      </w:divBdr>
    </w:div>
    <w:div w:id="1458834789">
      <w:bodyDiv w:val="1"/>
      <w:marLeft w:val="0"/>
      <w:marRight w:val="0"/>
      <w:marTop w:val="0"/>
      <w:marBottom w:val="0"/>
      <w:divBdr>
        <w:top w:val="none" w:sz="0" w:space="0" w:color="auto"/>
        <w:left w:val="none" w:sz="0" w:space="0" w:color="auto"/>
        <w:bottom w:val="none" w:sz="0" w:space="0" w:color="auto"/>
        <w:right w:val="none" w:sz="0" w:space="0" w:color="auto"/>
      </w:divBdr>
    </w:div>
    <w:div w:id="1499542409">
      <w:bodyDiv w:val="1"/>
      <w:marLeft w:val="0"/>
      <w:marRight w:val="0"/>
      <w:marTop w:val="0"/>
      <w:marBottom w:val="0"/>
      <w:divBdr>
        <w:top w:val="none" w:sz="0" w:space="0" w:color="auto"/>
        <w:left w:val="none" w:sz="0" w:space="0" w:color="auto"/>
        <w:bottom w:val="none" w:sz="0" w:space="0" w:color="auto"/>
        <w:right w:val="none" w:sz="0" w:space="0" w:color="auto"/>
      </w:divBdr>
    </w:div>
    <w:div w:id="1547910278">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628705795">
      <w:bodyDiv w:val="1"/>
      <w:marLeft w:val="0"/>
      <w:marRight w:val="0"/>
      <w:marTop w:val="0"/>
      <w:marBottom w:val="0"/>
      <w:divBdr>
        <w:top w:val="none" w:sz="0" w:space="0" w:color="auto"/>
        <w:left w:val="none" w:sz="0" w:space="0" w:color="auto"/>
        <w:bottom w:val="none" w:sz="0" w:space="0" w:color="auto"/>
        <w:right w:val="none" w:sz="0" w:space="0" w:color="auto"/>
      </w:divBdr>
    </w:div>
    <w:div w:id="1761021499">
      <w:bodyDiv w:val="1"/>
      <w:marLeft w:val="0"/>
      <w:marRight w:val="0"/>
      <w:marTop w:val="0"/>
      <w:marBottom w:val="0"/>
      <w:divBdr>
        <w:top w:val="none" w:sz="0" w:space="0" w:color="auto"/>
        <w:left w:val="none" w:sz="0" w:space="0" w:color="auto"/>
        <w:bottom w:val="none" w:sz="0" w:space="0" w:color="auto"/>
        <w:right w:val="none" w:sz="0" w:space="0" w:color="auto"/>
      </w:divBdr>
    </w:div>
    <w:div w:id="1776514351">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 w:id="2043825057">
      <w:bodyDiv w:val="1"/>
      <w:marLeft w:val="0"/>
      <w:marRight w:val="0"/>
      <w:marTop w:val="0"/>
      <w:marBottom w:val="0"/>
      <w:divBdr>
        <w:top w:val="none" w:sz="0" w:space="0" w:color="auto"/>
        <w:left w:val="none" w:sz="0" w:space="0" w:color="auto"/>
        <w:bottom w:val="none" w:sz="0" w:space="0" w:color="auto"/>
        <w:right w:val="none" w:sz="0" w:space="0" w:color="auto"/>
      </w:divBdr>
    </w:div>
    <w:div w:id="205045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dprocurement@dca.dk"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anchurchaid.org/privacy-policy" TargetMode="Externa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anchurchaid.org/privacy-policy" TargetMode="Externa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footer" Target="footer5.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unglobalcompact.org/what-is-gc/mission/principles/principle-5"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4" Type="http://schemas.openxmlformats.org/officeDocument/2006/relationships/hyperlink" Target="https://www.ilo.org/dyn/normlex/en/f?p=1000:12100:0::NO::P12100_INSTRUMENT_ID,P12100_LANG_CODE:312283,f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3" ma:contentTypeDescription="Create a new document." ma:contentTypeScope="" ma:versionID="6a1b889e4eebbb0bc4337152972fbe6b">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95e97fe2654ca06e1b265aa56fbd8b35"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675AB4-03CB-451A-941E-D4330737979D}">
  <ds:schemaRefs>
    <ds:schemaRef ds:uri="http://schemas.microsoft.com/sharepoint/v3/contenttype/forms"/>
  </ds:schemaRefs>
</ds:datastoreItem>
</file>

<file path=customXml/itemProps2.xml><?xml version="1.0" encoding="utf-8"?>
<ds:datastoreItem xmlns:ds="http://schemas.openxmlformats.org/officeDocument/2006/customXml" ds:itemID="{13252657-E698-4AF7-BA29-16AB3EADCABC}">
  <ds:schemaRefs>
    <ds:schemaRef ds:uri="http://schemas.openxmlformats.org/officeDocument/2006/bibliography"/>
  </ds:schemaRefs>
</ds:datastoreItem>
</file>

<file path=customXml/itemProps3.xml><?xml version="1.0" encoding="utf-8"?>
<ds:datastoreItem xmlns:ds="http://schemas.openxmlformats.org/officeDocument/2006/customXml" ds:itemID="{573F7DAA-8BA3-4D13-A93E-3A8AC51281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563C2D-C58B-4D4F-BEEA-F153810D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A89ACA-2655-4F43-B85F-1DC577E198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31</Pages>
  <Words>18886</Words>
  <Characters>103876</Characters>
  <Application>Microsoft Office Word</Application>
  <DocSecurity>0</DocSecurity>
  <Lines>865</Lines>
  <Paragraphs>245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Request for quotation (RFQ)</vt:lpstr>
      <vt:lpstr>Request for quotation (RFQ)</vt:lpstr>
      <vt:lpstr>Request for quotation (RFQ)</vt:lpstr>
    </vt:vector>
  </TitlesOfParts>
  <Company>DCA</Company>
  <LinksUpToDate>false</LinksUpToDate>
  <CharactersWithSpaces>122517</CharactersWithSpaces>
  <SharedDoc>false</SharedDoc>
  <HLinks>
    <vt:vector size="36" baseType="variant">
      <vt:variant>
        <vt:i4>3080302</vt:i4>
      </vt:variant>
      <vt:variant>
        <vt:i4>0</vt:i4>
      </vt:variant>
      <vt:variant>
        <vt:i4>0</vt:i4>
      </vt:variant>
      <vt:variant>
        <vt:i4>5</vt:i4>
      </vt:variant>
      <vt:variant>
        <vt:lpwstr>https://www.danchurchaid.org/privacy-policy</vt:lpwstr>
      </vt:variant>
      <vt:variant>
        <vt:lpwstr/>
      </vt:variant>
      <vt:variant>
        <vt:i4>6553636</vt:i4>
      </vt:variant>
      <vt:variant>
        <vt:i4>12</vt:i4>
      </vt:variant>
      <vt:variant>
        <vt:i4>0</vt:i4>
      </vt:variant>
      <vt:variant>
        <vt:i4>5</vt:i4>
      </vt:variant>
      <vt:variant>
        <vt:lpwstr>https://www.ilo.org/dyn/normlex/en/f?p=NORMLEXPUB:12100:0::NO::P12100_ILO_CODE:C138</vt:lpwstr>
      </vt:variant>
      <vt:variant>
        <vt:lpwstr/>
      </vt:variant>
      <vt:variant>
        <vt:i4>1900560</vt:i4>
      </vt:variant>
      <vt:variant>
        <vt:i4>9</vt:i4>
      </vt:variant>
      <vt:variant>
        <vt:i4>0</vt:i4>
      </vt:variant>
      <vt:variant>
        <vt:i4>5</vt:i4>
      </vt:variant>
      <vt:variant>
        <vt:lpwstr>https://www.unglobalcompact.org/what-is-gc/mission/principles/principle-5</vt:lpwstr>
      </vt:variant>
      <vt:variant>
        <vt:lpwstr/>
      </vt:variant>
      <vt:variant>
        <vt:i4>5570609</vt:i4>
      </vt:variant>
      <vt:variant>
        <vt:i4>6</vt:i4>
      </vt:variant>
      <vt:variant>
        <vt:i4>0</vt:i4>
      </vt:variant>
      <vt:variant>
        <vt:i4>5</vt:i4>
      </vt:variant>
      <vt:variant>
        <vt:lpwstr>http://ec.europa.eu/echo/files/partners/humanitarian_aid/Procurement_Guidelines_en.pdf</vt:lpwstr>
      </vt:variant>
      <vt:variant>
        <vt:lpwstr/>
      </vt:variant>
      <vt:variant>
        <vt:i4>393228</vt:i4>
      </vt:variant>
      <vt:variant>
        <vt:i4>3</vt:i4>
      </vt:variant>
      <vt:variant>
        <vt:i4>0</vt:i4>
      </vt:variant>
      <vt:variant>
        <vt:i4>5</vt:i4>
      </vt:variant>
      <vt:variant>
        <vt:lpwstr>https://www.unglobalcompact.org/what-is-gc/mission/principles</vt:lpwstr>
      </vt:variant>
      <vt:variant>
        <vt:lpwstr/>
      </vt:variant>
      <vt:variant>
        <vt:i4>7143467</vt:i4>
      </vt:variant>
      <vt:variant>
        <vt:i4>0</vt:i4>
      </vt:variant>
      <vt:variant>
        <vt:i4>0</vt:i4>
      </vt:variant>
      <vt:variant>
        <vt:i4>5</vt:i4>
      </vt:variant>
      <vt:variant>
        <vt:lpwstr>https://www.dieh.dk/om-dieh/etisk-handel/hvordan-etisk-handel/dieh-guidelines/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Dieumerci Kokokandi Zigabe</cp:lastModifiedBy>
  <cp:revision>91</cp:revision>
  <cp:lastPrinted>2025-10-30T15:28:00Z</cp:lastPrinted>
  <dcterms:created xsi:type="dcterms:W3CDTF">2025-09-23T07:39:00Z</dcterms:created>
  <dcterms:modified xsi:type="dcterms:W3CDTF">2025-10-30T15:28:00Z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2671200.00000000</vt:lpwstr>
  </property>
  <property fmtid="{D5CDD505-2E9C-101B-9397-08002B2CF9AE}" pid="7" name="display_urn:schemas-microsoft-com:office:office#Author">
    <vt:lpwstr>Grethe Rosenberg Nørgaard</vt:lpwstr>
  </property>
  <property fmtid="{D5CDD505-2E9C-101B-9397-08002B2CF9AE}" pid="8" name="_dlc_DocId">
    <vt:lpwstr>DCADOC-377-18121</vt:lpwstr>
  </property>
  <property fmtid="{D5CDD505-2E9C-101B-9397-08002B2CF9AE}" pid="9" name="_dlc_DocIdItemGuid">
    <vt:lpwstr>f9835989-5d17-450a-89a8-2b53d8eed791</vt:lpwstr>
  </property>
  <property fmtid="{D5CDD505-2E9C-101B-9397-08002B2CF9AE}" pid="10" name="_dlc_DocIdUrl">
    <vt:lpwstr>https://intra.dca.dk/Units/fict/prolog/_layouts/DocIdRedir.aspx?ID=DCADOC-377-18121, DCADOC-377-18121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ies>
</file>